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2F19" w14:textId="77777777" w:rsidR="00C47E20" w:rsidRPr="00C47E20" w:rsidRDefault="00C47E20" w:rsidP="00C47E20">
      <w:pPr>
        <w:pStyle w:val="Textoindependiente"/>
        <w:spacing w:line="276" w:lineRule="auto"/>
        <w:rPr>
          <w:rFonts w:ascii="Arial Narrow" w:hAnsi="Arial Narrow" w:cs="Arial"/>
          <w:color w:val="000000"/>
          <w:sz w:val="22"/>
          <w:szCs w:val="22"/>
        </w:rPr>
      </w:pPr>
      <w:r w:rsidRPr="00C47E20">
        <w:rPr>
          <w:rFonts w:ascii="Arial Narrow" w:hAnsi="Arial Narrow" w:cs="Arial"/>
          <w:color w:val="000000"/>
          <w:sz w:val="22"/>
          <w:szCs w:val="22"/>
        </w:rPr>
        <w:t xml:space="preserve">Bogotá D.C., </w:t>
      </w:r>
    </w:p>
    <w:p w14:paraId="4657BF8D" w14:textId="77777777" w:rsidR="00C47E20" w:rsidRPr="00C47E20" w:rsidRDefault="00C47E20" w:rsidP="00C47E20">
      <w:pPr>
        <w:pStyle w:val="Textoindependiente"/>
        <w:spacing w:line="276" w:lineRule="auto"/>
        <w:rPr>
          <w:rFonts w:ascii="Arial Narrow" w:hAnsi="Arial Narrow" w:cs="Arial"/>
          <w:color w:val="000000"/>
          <w:sz w:val="22"/>
          <w:szCs w:val="22"/>
        </w:rPr>
      </w:pPr>
    </w:p>
    <w:p w14:paraId="2F5C6C99" w14:textId="77777777" w:rsidR="00C47E20" w:rsidRPr="00C47E20" w:rsidRDefault="00C47E20" w:rsidP="00C47E20">
      <w:pPr>
        <w:pStyle w:val="Textoindependiente"/>
        <w:spacing w:line="276" w:lineRule="auto"/>
        <w:rPr>
          <w:rFonts w:ascii="Arial Narrow" w:hAnsi="Arial Narrow" w:cs="Arial"/>
          <w:color w:val="000000"/>
          <w:sz w:val="22"/>
          <w:szCs w:val="22"/>
        </w:rPr>
      </w:pPr>
    </w:p>
    <w:p w14:paraId="07BF0466" w14:textId="77777777" w:rsidR="00C47E20" w:rsidRPr="00C47E20" w:rsidRDefault="00C47E20" w:rsidP="00C47E20">
      <w:pPr>
        <w:pStyle w:val="Textoindependiente"/>
        <w:spacing w:line="276" w:lineRule="auto"/>
        <w:rPr>
          <w:rFonts w:ascii="Arial Narrow" w:hAnsi="Arial Narrow" w:cs="Arial"/>
          <w:color w:val="000000"/>
          <w:sz w:val="22"/>
          <w:szCs w:val="22"/>
        </w:rPr>
      </w:pPr>
      <w:r w:rsidRPr="00C47E20">
        <w:rPr>
          <w:rFonts w:ascii="Arial Narrow" w:hAnsi="Arial Narrow" w:cs="Arial"/>
          <w:color w:val="000000"/>
          <w:sz w:val="22"/>
          <w:szCs w:val="22"/>
        </w:rPr>
        <w:t>Señor:</w:t>
      </w:r>
    </w:p>
    <w:p w14:paraId="4618763A" w14:textId="77777777" w:rsidR="00C47E20" w:rsidRPr="00C47E20" w:rsidRDefault="00C47E20" w:rsidP="00C47E20">
      <w:pPr>
        <w:pStyle w:val="Textoindependiente"/>
        <w:spacing w:line="276" w:lineRule="auto"/>
        <w:rPr>
          <w:rFonts w:ascii="Arial Narrow" w:hAnsi="Arial Narrow" w:cs="Arial"/>
          <w:color w:val="000000"/>
          <w:sz w:val="22"/>
          <w:szCs w:val="22"/>
        </w:rPr>
      </w:pPr>
      <w:r w:rsidRPr="00C47E20">
        <w:rPr>
          <w:rFonts w:ascii="Arial Narrow" w:hAnsi="Arial Narrow" w:cs="Arial"/>
          <w:color w:val="EE0000"/>
          <w:sz w:val="22"/>
          <w:szCs w:val="22"/>
        </w:rPr>
        <w:t>XXXXXXXXXXXXXXXX</w:t>
      </w:r>
      <w:r w:rsidRPr="00C47E20">
        <w:rPr>
          <w:rFonts w:ascii="Arial Narrow" w:hAnsi="Arial Narrow" w:cs="Arial"/>
          <w:color w:val="000000"/>
          <w:sz w:val="22"/>
          <w:szCs w:val="22"/>
        </w:rPr>
        <w:t xml:space="preserve"> (Señalar el nombre del representante legal empresa o aseguradora)</w:t>
      </w:r>
    </w:p>
    <w:p w14:paraId="337C5940" w14:textId="77777777" w:rsidR="00C47E20" w:rsidRPr="00C47E20" w:rsidRDefault="00C47E20" w:rsidP="00C47E20">
      <w:pPr>
        <w:pStyle w:val="Textoindependiente"/>
        <w:spacing w:line="276" w:lineRule="auto"/>
        <w:jc w:val="both"/>
        <w:rPr>
          <w:rFonts w:ascii="Arial Narrow" w:hAnsi="Arial Narrow" w:cs="Arial"/>
          <w:color w:val="000000"/>
          <w:sz w:val="22"/>
          <w:szCs w:val="22"/>
        </w:rPr>
      </w:pPr>
      <w:r w:rsidRPr="00C47E20">
        <w:rPr>
          <w:rFonts w:ascii="Arial Narrow" w:hAnsi="Arial Narrow" w:cs="Arial"/>
          <w:color w:val="000000"/>
          <w:sz w:val="22"/>
          <w:szCs w:val="22"/>
        </w:rPr>
        <w:t>Representante Legal</w:t>
      </w:r>
    </w:p>
    <w:p w14:paraId="4478BF58" w14:textId="77777777" w:rsidR="00C47E20" w:rsidRPr="00C47E20" w:rsidRDefault="00C47E20" w:rsidP="00C47E20">
      <w:pPr>
        <w:pStyle w:val="Textoindependiente"/>
        <w:spacing w:line="276" w:lineRule="auto"/>
        <w:rPr>
          <w:rFonts w:ascii="Arial Narrow" w:hAnsi="Arial Narrow" w:cs="Arial"/>
          <w:color w:val="000000"/>
          <w:sz w:val="22"/>
          <w:szCs w:val="22"/>
        </w:rPr>
      </w:pPr>
      <w:r w:rsidRPr="00C47E20">
        <w:rPr>
          <w:rFonts w:ascii="Arial Narrow" w:hAnsi="Arial Narrow" w:cs="Arial"/>
          <w:color w:val="EE0000"/>
          <w:sz w:val="22"/>
          <w:szCs w:val="22"/>
        </w:rPr>
        <w:t>XXXXXXXXXXXXXX</w:t>
      </w:r>
      <w:r w:rsidRPr="00C47E20">
        <w:rPr>
          <w:rFonts w:ascii="Arial Narrow" w:hAnsi="Arial Narrow" w:cs="Arial"/>
          <w:color w:val="000000"/>
          <w:sz w:val="22"/>
          <w:szCs w:val="22"/>
        </w:rPr>
        <w:t xml:space="preserve"> (Señalar el nombre de la empresa o aseguradora)</w:t>
      </w:r>
    </w:p>
    <w:p w14:paraId="67517DAA" w14:textId="77777777" w:rsidR="00C47E20" w:rsidRPr="00C47E20" w:rsidRDefault="00C47E20" w:rsidP="00C47E20">
      <w:pPr>
        <w:pStyle w:val="Textoindependiente"/>
        <w:spacing w:line="276" w:lineRule="auto"/>
        <w:rPr>
          <w:rFonts w:ascii="Arial Narrow" w:hAnsi="Arial Narrow" w:cs="Arial"/>
          <w:color w:val="EE0000"/>
          <w:sz w:val="22"/>
          <w:szCs w:val="22"/>
        </w:rPr>
      </w:pPr>
      <w:r w:rsidRPr="00C47E20">
        <w:rPr>
          <w:rFonts w:ascii="Arial Narrow" w:hAnsi="Arial Narrow" w:cs="Arial"/>
          <w:color w:val="000000"/>
          <w:sz w:val="22"/>
          <w:szCs w:val="22"/>
        </w:rPr>
        <w:t xml:space="preserve">Dirección física: </w:t>
      </w:r>
      <w:r w:rsidRPr="00C47E20">
        <w:rPr>
          <w:rFonts w:ascii="Arial Narrow" w:hAnsi="Arial Narrow" w:cs="Arial"/>
          <w:color w:val="EE0000"/>
          <w:sz w:val="22"/>
          <w:szCs w:val="22"/>
        </w:rPr>
        <w:t xml:space="preserve">XXXXXXXXXXXXX </w:t>
      </w:r>
    </w:p>
    <w:p w14:paraId="3C4ED5C6" w14:textId="77777777" w:rsidR="00C47E20" w:rsidRPr="00C47E20" w:rsidRDefault="00C47E20" w:rsidP="00C47E20">
      <w:pPr>
        <w:pStyle w:val="Textoindependiente"/>
        <w:spacing w:line="276" w:lineRule="auto"/>
        <w:rPr>
          <w:rFonts w:ascii="Arial Narrow" w:hAnsi="Arial Narrow" w:cs="Arial"/>
          <w:color w:val="EE0000"/>
          <w:sz w:val="22"/>
          <w:szCs w:val="22"/>
        </w:rPr>
      </w:pPr>
      <w:r w:rsidRPr="00C47E20">
        <w:rPr>
          <w:rFonts w:ascii="Arial Narrow" w:hAnsi="Arial Narrow" w:cs="Arial"/>
          <w:color w:val="000000"/>
          <w:sz w:val="22"/>
          <w:szCs w:val="22"/>
        </w:rPr>
        <w:t>Teléfono</w:t>
      </w:r>
      <w:r w:rsidRPr="00C47E20">
        <w:rPr>
          <w:rFonts w:ascii="Arial Narrow" w:hAnsi="Arial Narrow" w:cs="Arial"/>
          <w:color w:val="EE0000"/>
          <w:sz w:val="22"/>
          <w:szCs w:val="22"/>
        </w:rPr>
        <w:t>: XXXXXXXXXXXXX</w:t>
      </w:r>
    </w:p>
    <w:p w14:paraId="376BDFCD" w14:textId="77777777" w:rsidR="00C47E20" w:rsidRPr="00C47E20" w:rsidRDefault="00C47E20" w:rsidP="00C47E20">
      <w:pPr>
        <w:pStyle w:val="Textoindependiente"/>
        <w:spacing w:line="276" w:lineRule="auto"/>
        <w:rPr>
          <w:rFonts w:ascii="Arial Narrow" w:hAnsi="Arial Narrow" w:cs="Arial"/>
          <w:color w:val="EE0000"/>
          <w:sz w:val="22"/>
          <w:szCs w:val="22"/>
        </w:rPr>
      </w:pPr>
      <w:r w:rsidRPr="00C47E20">
        <w:rPr>
          <w:rFonts w:ascii="Arial Narrow" w:hAnsi="Arial Narrow" w:cs="Arial"/>
          <w:color w:val="000000"/>
          <w:sz w:val="22"/>
          <w:szCs w:val="22"/>
        </w:rPr>
        <w:t xml:space="preserve">Correo electrónico: </w:t>
      </w:r>
      <w:hyperlink r:id="rId7" w:history="1">
        <w:r w:rsidRPr="00C47E20">
          <w:rPr>
            <w:rFonts w:ascii="Arial Narrow" w:hAnsi="Arial Narrow"/>
            <w:color w:val="EE0000"/>
            <w:sz w:val="22"/>
            <w:szCs w:val="22"/>
          </w:rPr>
          <w:t>XXXXXXXXXXXXXXX</w:t>
        </w:r>
      </w:hyperlink>
    </w:p>
    <w:p w14:paraId="40759144" w14:textId="77777777" w:rsidR="00C47E20" w:rsidRPr="00C47E20" w:rsidRDefault="00C47E20" w:rsidP="00C47E20">
      <w:pPr>
        <w:pStyle w:val="Textoindependiente"/>
        <w:spacing w:line="276" w:lineRule="auto"/>
        <w:rPr>
          <w:rFonts w:ascii="Arial Narrow" w:hAnsi="Arial Narrow" w:cs="Arial"/>
          <w:color w:val="000000"/>
          <w:sz w:val="22"/>
          <w:szCs w:val="22"/>
        </w:rPr>
      </w:pPr>
      <w:r w:rsidRPr="00C47E20">
        <w:rPr>
          <w:rFonts w:ascii="Arial Narrow" w:hAnsi="Arial Narrow" w:cs="Arial"/>
          <w:color w:val="000000"/>
          <w:sz w:val="22"/>
          <w:szCs w:val="22"/>
        </w:rPr>
        <w:t>Ciudad (donde se encuentra ubicado)</w:t>
      </w:r>
    </w:p>
    <w:p w14:paraId="7952B6B7" w14:textId="77777777" w:rsidR="00C47E20" w:rsidRPr="00F27E9E" w:rsidRDefault="00C47E20" w:rsidP="00C47E20">
      <w:pPr>
        <w:pStyle w:val="Textoindependiente"/>
        <w:rPr>
          <w:rFonts w:ascii="Arial Narrow" w:hAnsi="Arial Narrow"/>
          <w:b/>
          <w:sz w:val="22"/>
          <w:szCs w:val="22"/>
        </w:rPr>
      </w:pPr>
    </w:p>
    <w:p w14:paraId="75388296" w14:textId="77777777" w:rsidR="00C47E20" w:rsidRPr="00F27E9E" w:rsidRDefault="00C47E20" w:rsidP="00C47E20">
      <w:pPr>
        <w:pStyle w:val="Textoindependiente"/>
        <w:rPr>
          <w:rFonts w:ascii="Arial Narrow" w:hAnsi="Arial Narrow"/>
          <w:b/>
          <w:sz w:val="22"/>
          <w:szCs w:val="22"/>
        </w:rPr>
      </w:pPr>
    </w:p>
    <w:p w14:paraId="13F6BB4B" w14:textId="77777777" w:rsidR="00C47E20" w:rsidRPr="00F27E9E" w:rsidRDefault="00C47E20" w:rsidP="00C47E20">
      <w:pPr>
        <w:pStyle w:val="Textoindependiente"/>
        <w:rPr>
          <w:rFonts w:ascii="Arial Narrow" w:hAnsi="Arial Narrow"/>
          <w:b/>
          <w:sz w:val="22"/>
          <w:szCs w:val="22"/>
        </w:rPr>
      </w:pPr>
    </w:p>
    <w:p w14:paraId="7B7BD707" w14:textId="77777777" w:rsidR="00C47E20" w:rsidRPr="00F27E9E" w:rsidRDefault="00C47E20" w:rsidP="00C47E20">
      <w:pPr>
        <w:pStyle w:val="Ttulo1"/>
        <w:spacing w:line="276" w:lineRule="auto"/>
        <w:ind w:left="0"/>
        <w:jc w:val="both"/>
        <w:rPr>
          <w:rFonts w:ascii="Arial Narrow" w:hAnsi="Arial Narrow"/>
          <w:b w:val="0"/>
          <w:bCs w:val="0"/>
          <w:color w:val="FF0000"/>
          <w:w w:val="80"/>
          <w:sz w:val="22"/>
          <w:szCs w:val="22"/>
        </w:rPr>
      </w:pPr>
      <w:r w:rsidRPr="00F27E9E">
        <w:rPr>
          <w:rFonts w:ascii="Arial Narrow" w:eastAsia="Arial MT" w:hAnsi="Arial Narrow"/>
          <w:sz w:val="22"/>
          <w:szCs w:val="22"/>
        </w:rPr>
        <w:t>ASUNTO:</w:t>
      </w:r>
      <w:r w:rsidRPr="00F27E9E">
        <w:rPr>
          <w:rFonts w:ascii="Arial Narrow" w:hAnsi="Arial Narrow"/>
          <w:w w:val="90"/>
          <w:sz w:val="22"/>
          <w:szCs w:val="22"/>
        </w:rPr>
        <w:tab/>
      </w:r>
      <w:r w:rsidRPr="00C47E20">
        <w:rPr>
          <w:rFonts w:ascii="Arial Narrow" w:eastAsia="Arial MT" w:hAnsi="Arial Narrow"/>
          <w:b w:val="0"/>
          <w:bCs w:val="0"/>
          <w:color w:val="000000"/>
          <w:sz w:val="22"/>
          <w:szCs w:val="22"/>
        </w:rPr>
        <w:t xml:space="preserve">Citación audiencia de descargos. Presunto Incumplimiento en el </w:t>
      </w:r>
      <w:r w:rsidRPr="00C47E20">
        <w:rPr>
          <w:rFonts w:ascii="Arial Narrow" w:eastAsia="Arial MT" w:hAnsi="Arial Narrow"/>
          <w:b w:val="0"/>
          <w:bCs w:val="0"/>
          <w:color w:val="000000"/>
          <w:sz w:val="22"/>
          <w:szCs w:val="22"/>
        </w:rPr>
        <w:tab/>
      </w:r>
      <w:r w:rsidRPr="00C47E20">
        <w:rPr>
          <w:rFonts w:ascii="Arial Narrow" w:eastAsia="Arial MT" w:hAnsi="Arial Narrow"/>
          <w:b w:val="0"/>
          <w:bCs w:val="0"/>
          <w:color w:val="000000"/>
          <w:sz w:val="22"/>
          <w:szCs w:val="22"/>
        </w:rPr>
        <w:tab/>
      </w:r>
      <w:r w:rsidRPr="00C47E20">
        <w:rPr>
          <w:rFonts w:ascii="Arial Narrow" w:eastAsia="Arial MT" w:hAnsi="Arial Narrow"/>
          <w:b w:val="0"/>
          <w:bCs w:val="0"/>
          <w:color w:val="000000"/>
          <w:sz w:val="22"/>
          <w:szCs w:val="22"/>
        </w:rPr>
        <w:tab/>
      </w:r>
      <w:r w:rsidRPr="00C47E20">
        <w:rPr>
          <w:rFonts w:ascii="Arial Narrow" w:eastAsia="Arial MT" w:hAnsi="Arial Narrow"/>
          <w:b w:val="0"/>
          <w:bCs w:val="0"/>
          <w:color w:val="000000"/>
          <w:sz w:val="22"/>
          <w:szCs w:val="22"/>
        </w:rPr>
        <w:tab/>
      </w:r>
      <w:r w:rsidRPr="00C47E20">
        <w:rPr>
          <w:rFonts w:ascii="Arial Narrow" w:eastAsia="Arial MT" w:hAnsi="Arial Narrow"/>
          <w:b w:val="0"/>
          <w:bCs w:val="0"/>
          <w:color w:val="000000"/>
          <w:sz w:val="22"/>
          <w:szCs w:val="22"/>
        </w:rPr>
        <w:tab/>
        <w:t xml:space="preserve">Contrato No. </w:t>
      </w:r>
      <w:proofErr w:type="spellStart"/>
      <w:r w:rsidRPr="00C47E20">
        <w:rPr>
          <w:rFonts w:ascii="Arial Narrow" w:eastAsia="Arial MT" w:hAnsi="Arial Narrow"/>
          <w:b w:val="0"/>
          <w:bCs w:val="0"/>
          <w:color w:val="FF0000"/>
          <w:sz w:val="22"/>
          <w:szCs w:val="22"/>
        </w:rPr>
        <w:t>xxxxxxxxxxxxxxxxxxxxx</w:t>
      </w:r>
      <w:proofErr w:type="spellEnd"/>
    </w:p>
    <w:p w14:paraId="58F51CE1" w14:textId="77777777" w:rsidR="00C47E20" w:rsidRPr="00F27E9E" w:rsidRDefault="00C47E20" w:rsidP="00C47E20">
      <w:pPr>
        <w:pStyle w:val="Textoindependiente"/>
        <w:jc w:val="both"/>
        <w:rPr>
          <w:rFonts w:ascii="Arial Narrow" w:hAnsi="Arial Narrow" w:cs="Arial"/>
          <w:color w:val="FF0000"/>
          <w:w w:val="80"/>
          <w:sz w:val="22"/>
          <w:szCs w:val="22"/>
        </w:rPr>
      </w:pPr>
    </w:p>
    <w:p w14:paraId="4E61CEF6" w14:textId="77777777" w:rsidR="00C47E20" w:rsidRPr="00F27E9E" w:rsidRDefault="00C47E20" w:rsidP="00C47E20">
      <w:pPr>
        <w:pStyle w:val="Textoindependiente"/>
        <w:jc w:val="both"/>
        <w:rPr>
          <w:rFonts w:ascii="Arial Narrow" w:hAnsi="Arial Narrow" w:cs="Arial"/>
          <w:color w:val="000000"/>
          <w:sz w:val="22"/>
          <w:szCs w:val="22"/>
        </w:rPr>
      </w:pPr>
    </w:p>
    <w:p w14:paraId="4EC4A0B6" w14:textId="77777777" w:rsidR="00C47E20" w:rsidRPr="00F27E9E" w:rsidRDefault="00C47E20" w:rsidP="00C47E20">
      <w:pPr>
        <w:pStyle w:val="Textoindependiente"/>
        <w:jc w:val="both"/>
        <w:rPr>
          <w:rFonts w:ascii="Arial Narrow" w:hAnsi="Arial Narrow" w:cs="Arial"/>
          <w:color w:val="000000"/>
          <w:sz w:val="22"/>
          <w:szCs w:val="22"/>
        </w:rPr>
      </w:pPr>
    </w:p>
    <w:p w14:paraId="68563E88" w14:textId="77777777" w:rsidR="00C47E20" w:rsidRPr="00F27E9E" w:rsidRDefault="00C47E20" w:rsidP="00C47E20">
      <w:pPr>
        <w:pStyle w:val="Textoindependiente"/>
        <w:spacing w:line="276" w:lineRule="auto"/>
        <w:jc w:val="both"/>
        <w:rPr>
          <w:rFonts w:ascii="Arial Narrow" w:hAnsi="Arial Narrow" w:cs="Arial"/>
          <w:color w:val="000000"/>
          <w:sz w:val="22"/>
          <w:szCs w:val="22"/>
        </w:rPr>
      </w:pPr>
      <w:r w:rsidRPr="00F27E9E">
        <w:rPr>
          <w:rFonts w:ascii="Arial Narrow" w:hAnsi="Arial Narrow" w:cs="Arial"/>
          <w:color w:val="000000"/>
          <w:sz w:val="22"/>
          <w:szCs w:val="22"/>
        </w:rPr>
        <w:t>Cordial saludo,</w:t>
      </w:r>
    </w:p>
    <w:p w14:paraId="4FA9CE22" w14:textId="77777777" w:rsidR="00C47E20" w:rsidRPr="00F27E9E" w:rsidRDefault="00C47E20" w:rsidP="00C47E20">
      <w:pPr>
        <w:pStyle w:val="Textoindependiente"/>
        <w:spacing w:line="276" w:lineRule="auto"/>
        <w:jc w:val="both"/>
        <w:rPr>
          <w:rFonts w:ascii="Arial Narrow" w:hAnsi="Arial Narrow" w:cs="Arial"/>
          <w:color w:val="000000"/>
          <w:sz w:val="22"/>
          <w:szCs w:val="22"/>
        </w:rPr>
      </w:pPr>
    </w:p>
    <w:p w14:paraId="4055C951" w14:textId="32F0B885" w:rsidR="00C47E20" w:rsidRPr="00C47E20" w:rsidRDefault="00C47E20" w:rsidP="00C47E20">
      <w:pPr>
        <w:pStyle w:val="Textoindependiente"/>
        <w:spacing w:line="276" w:lineRule="auto"/>
        <w:jc w:val="both"/>
        <w:rPr>
          <w:rFonts w:ascii="Arial Narrow" w:hAnsi="Arial Narrow" w:cs="Arial"/>
          <w:sz w:val="22"/>
          <w:szCs w:val="22"/>
        </w:rPr>
      </w:pPr>
      <w:r w:rsidRPr="00C47E20">
        <w:rPr>
          <w:rFonts w:ascii="Arial Narrow" w:hAnsi="Arial Narrow" w:cs="Arial"/>
          <w:color w:val="000000"/>
          <w:sz w:val="22"/>
          <w:szCs w:val="22"/>
        </w:rPr>
        <w:t>En virtud de la Resolución No.</w:t>
      </w:r>
      <w:r w:rsidRPr="00C47E20">
        <w:rPr>
          <w:rFonts w:ascii="Arial Narrow" w:hAnsi="Arial Narrow"/>
          <w:color w:val="FF0000"/>
          <w:sz w:val="22"/>
          <w:szCs w:val="22"/>
        </w:rPr>
        <w:t xml:space="preserve"> </w:t>
      </w:r>
      <w:proofErr w:type="spellStart"/>
      <w:r w:rsidRPr="00C47E20">
        <w:rPr>
          <w:rFonts w:ascii="Arial Narrow" w:hAnsi="Arial Narrow"/>
          <w:color w:val="FF0000"/>
          <w:sz w:val="22"/>
          <w:szCs w:val="22"/>
        </w:rPr>
        <w:t>xxxxxxxx</w:t>
      </w:r>
      <w:proofErr w:type="spellEnd"/>
      <w:r w:rsidRPr="00C47E20">
        <w:rPr>
          <w:rFonts w:ascii="Arial Narrow" w:hAnsi="Arial Narrow" w:cs="Arial"/>
          <w:color w:val="000000"/>
          <w:sz w:val="22"/>
          <w:szCs w:val="22"/>
        </w:rPr>
        <w:t xml:space="preserve"> del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y en ejercicio de las atribuciones señaladas en los Numerales 8 y 10 del Artículo 1º de la Resolución 0403 del 11 de abril del 2022, por medio del cual, se le delegan unas funciones en la Coordinadora del Grupo de Contratos del Ministerio de Ambiente y Desarrollo Sostenible, de conformidad con lo establecido en las disposiciones legales y reglamentarias aplicables y en el Manual de Contratación de la Entidad, en su calidad de parte dentro del Contrato No.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 </w:t>
      </w:r>
      <w:proofErr w:type="spellStart"/>
      <w:proofErr w:type="gram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proofErr w:type="gramEnd"/>
      <w:r w:rsidRPr="00C47E20">
        <w:rPr>
          <w:rFonts w:ascii="Arial Narrow" w:hAnsi="Arial Narrow" w:cs="Arial"/>
          <w:color w:val="000000"/>
          <w:sz w:val="22"/>
          <w:szCs w:val="22"/>
        </w:rPr>
        <w:t xml:space="preserve"> de manera atenta me permito citarlo a la audiencia de descargos prevista en el artículo 86 de la Ley 1474 de 2011, en la fecha que más adelante se indica,</w:t>
      </w:r>
      <w:r w:rsidRPr="00C47E20">
        <w:rPr>
          <w:rFonts w:ascii="Arial Narrow" w:hAnsi="Arial Narrow"/>
          <w:sz w:val="22"/>
          <w:szCs w:val="22"/>
        </w:rPr>
        <w:t xml:space="preserve"> </w:t>
      </w:r>
      <w:r w:rsidRPr="00C47E20">
        <w:rPr>
          <w:rFonts w:ascii="Arial Narrow" w:hAnsi="Arial Narrow" w:cs="Arial"/>
          <w:color w:val="000000"/>
          <w:sz w:val="22"/>
          <w:szCs w:val="22"/>
        </w:rPr>
        <w:t>teniendo en cuenta el informe allegado a la Coordinación del Grupo de Contratos del Ministerio de Ambiente y Desarrollo Sostenible, el cual fue remitido por la supervisión del contrato del asunto, a través del radicado No</w:t>
      </w:r>
      <w:r w:rsidRPr="00C47E20">
        <w:rPr>
          <w:rFonts w:ascii="Arial Narrow" w:hAnsi="Arial Narrow" w:cs="Arial"/>
          <w:color w:val="FF0000"/>
          <w:sz w:val="22"/>
          <w:szCs w:val="22"/>
        </w:rPr>
        <w:t xml:space="preserv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del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con radicados de alcance Nos.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del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proofErr w:type="spellStart"/>
      <w:r w:rsidRPr="00C47E20">
        <w:rPr>
          <w:rFonts w:ascii="Arial Narrow" w:hAnsi="Arial Narrow"/>
          <w:color w:val="FF0000"/>
          <w:sz w:val="22"/>
          <w:szCs w:val="22"/>
        </w:rPr>
        <w:t>xxxx</w:t>
      </w:r>
      <w:proofErr w:type="spellEnd"/>
      <w:r w:rsidRPr="00C47E20">
        <w:rPr>
          <w:rFonts w:ascii="Arial Narrow" w:hAnsi="Arial Narrow" w:cs="Arial"/>
          <w:sz w:val="22"/>
          <w:szCs w:val="22"/>
        </w:rPr>
        <w:t>;</w:t>
      </w:r>
      <w:r w:rsidRPr="00C47E20">
        <w:rPr>
          <w:rFonts w:ascii="Arial Narrow" w:hAnsi="Arial Narrow"/>
          <w:sz w:val="22"/>
          <w:szCs w:val="22"/>
        </w:rPr>
        <w:t xml:space="preserve"> </w:t>
      </w:r>
      <w:r w:rsidRPr="00C47E20">
        <w:rPr>
          <w:rFonts w:ascii="Arial Narrow" w:hAnsi="Arial Narrow" w:cs="Arial"/>
          <w:sz w:val="22"/>
          <w:szCs w:val="22"/>
        </w:rPr>
        <w:t xml:space="preserve">comedidamente ponemos en su conocimiento los hechos y pruebas mediante los cuales se inicia el presunto incumplimiento de las obligaciones , del contrato 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No</w:t>
      </w:r>
      <w:r w:rsidRPr="00C47E20">
        <w:rPr>
          <w:rFonts w:ascii="Arial Narrow" w:hAnsi="Arial Narrow"/>
          <w:color w:val="FF0000"/>
          <w:sz w:val="22"/>
          <w:szCs w:val="22"/>
        </w:rPr>
        <w:t xml:space="preserv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de  </w:t>
      </w:r>
      <w:proofErr w:type="spellStart"/>
      <w:r w:rsidRPr="00C47E20">
        <w:rPr>
          <w:rFonts w:ascii="Arial Narrow" w:hAnsi="Arial Narrow"/>
          <w:color w:val="FF0000"/>
          <w:sz w:val="22"/>
          <w:szCs w:val="22"/>
        </w:rPr>
        <w:t>xxxx</w:t>
      </w:r>
      <w:proofErr w:type="spellEnd"/>
      <w:r w:rsidRPr="00C47E20">
        <w:rPr>
          <w:rFonts w:ascii="Arial Narrow" w:hAnsi="Arial Narrow" w:cs="Arial"/>
          <w:color w:val="000000"/>
          <w:sz w:val="22"/>
          <w:szCs w:val="22"/>
        </w:rPr>
        <w:t xml:space="preserve">  </w:t>
      </w:r>
      <w:r w:rsidRPr="00C47E20">
        <w:rPr>
          <w:rFonts w:ascii="Arial Narrow" w:hAnsi="Arial Narrow" w:cs="Arial"/>
          <w:sz w:val="22"/>
          <w:szCs w:val="22"/>
        </w:rPr>
        <w:t xml:space="preserve"> de acuerdo con el informe anteriormente referenciado y</w:t>
      </w:r>
      <w:r w:rsidRPr="00C47E20">
        <w:rPr>
          <w:rFonts w:ascii="Arial Narrow" w:hAnsi="Arial Narrow" w:cs="Arial"/>
          <w:color w:val="000000"/>
          <w:sz w:val="22"/>
          <w:szCs w:val="22"/>
        </w:rPr>
        <w:t xml:space="preserve">  con el fin de garantizar el derecho de defensa y contradicción establecido en la ley, así como el trámite para la imposición de multas, sanciones y declaratorias de incumplimiento previstos en el artículo 86 de la Ley 1474 de 2011, en concordancia con el artículo 17 de la Ley 1150 de 2007, en los siguientes términos: </w:t>
      </w:r>
    </w:p>
    <w:p w14:paraId="3618EF89" w14:textId="77777777" w:rsidR="00C47E20" w:rsidRPr="00F27E9E" w:rsidRDefault="00C47E20" w:rsidP="00C47E20">
      <w:pPr>
        <w:pStyle w:val="Textoindependiente"/>
        <w:rPr>
          <w:rFonts w:ascii="Arial Narrow" w:hAnsi="Arial Narrow" w:cs="Arial"/>
          <w:b/>
          <w:bCs/>
          <w:sz w:val="22"/>
          <w:szCs w:val="22"/>
        </w:rPr>
      </w:pPr>
    </w:p>
    <w:p w14:paraId="75AA1CB4" w14:textId="77777777" w:rsidR="00C47E20" w:rsidRPr="0017387A" w:rsidRDefault="00C47E20" w:rsidP="00C47E20">
      <w:pPr>
        <w:pStyle w:val="Textoindependiente"/>
        <w:numPr>
          <w:ilvl w:val="0"/>
          <w:numId w:val="2"/>
        </w:numPr>
        <w:jc w:val="center"/>
        <w:rPr>
          <w:rFonts w:ascii="Arial Narrow" w:hAnsi="Arial Narrow" w:cs="Arial"/>
          <w:b/>
          <w:bCs/>
          <w:sz w:val="22"/>
          <w:szCs w:val="22"/>
        </w:rPr>
      </w:pPr>
      <w:r w:rsidRPr="0017387A">
        <w:rPr>
          <w:rFonts w:ascii="Arial Narrow" w:hAnsi="Arial Narrow" w:cs="Arial"/>
          <w:b/>
          <w:bCs/>
          <w:sz w:val="22"/>
          <w:szCs w:val="22"/>
        </w:rPr>
        <w:t>HECHOS.</w:t>
      </w:r>
    </w:p>
    <w:p w14:paraId="1A1C1F9A" w14:textId="77777777" w:rsidR="00C47E20" w:rsidRPr="0017387A" w:rsidRDefault="00C47E20" w:rsidP="00C47E20">
      <w:pPr>
        <w:pStyle w:val="Prrafodelista"/>
        <w:tabs>
          <w:tab w:val="left" w:pos="1181"/>
        </w:tabs>
        <w:spacing w:line="276" w:lineRule="auto"/>
        <w:ind w:left="0"/>
        <w:jc w:val="both"/>
        <w:rPr>
          <w:rFonts w:ascii="Arial Narrow" w:hAnsi="Arial Narrow" w:cs="Arial"/>
          <w:color w:val="FF0000"/>
        </w:rPr>
      </w:pPr>
    </w:p>
    <w:p w14:paraId="43F51450" w14:textId="77777777" w:rsidR="00C47E20" w:rsidRPr="0017387A" w:rsidRDefault="00C47E20" w:rsidP="00C47E20">
      <w:pPr>
        <w:pStyle w:val="Prrafodelista"/>
        <w:tabs>
          <w:tab w:val="left" w:pos="1181"/>
        </w:tabs>
        <w:spacing w:line="276" w:lineRule="auto"/>
        <w:jc w:val="center"/>
        <w:rPr>
          <w:rFonts w:ascii="Arial Narrow" w:hAnsi="Arial Narrow"/>
          <w:color w:val="FF0000"/>
        </w:rPr>
      </w:pPr>
      <w:proofErr w:type="spellStart"/>
      <w:r w:rsidRPr="0017387A">
        <w:rPr>
          <w:rFonts w:ascii="Arial Narrow" w:hAnsi="Arial Narrow"/>
          <w:color w:val="FF0000"/>
        </w:rPr>
        <w:t>Xxxxxxxxxxxxxxxxxxxxxxx</w:t>
      </w:r>
      <w:proofErr w:type="spellEnd"/>
    </w:p>
    <w:p w14:paraId="2C1911D6" w14:textId="77777777" w:rsidR="00C47E20" w:rsidRPr="00F27E9E" w:rsidRDefault="00C47E20" w:rsidP="00C47E20">
      <w:pPr>
        <w:pStyle w:val="Prrafodelista"/>
        <w:tabs>
          <w:tab w:val="left" w:pos="1181"/>
        </w:tabs>
        <w:spacing w:line="276" w:lineRule="auto"/>
        <w:jc w:val="center"/>
        <w:rPr>
          <w:rFonts w:ascii="Arial Narrow" w:hAnsi="Arial Narrow"/>
          <w:color w:val="FF0000"/>
        </w:rPr>
      </w:pPr>
    </w:p>
    <w:p w14:paraId="58CE113D" w14:textId="77777777" w:rsidR="00C47E20" w:rsidRPr="00F27E9E" w:rsidRDefault="00C47E20" w:rsidP="00C47E20">
      <w:pPr>
        <w:pStyle w:val="Prrafodelista"/>
        <w:tabs>
          <w:tab w:val="left" w:pos="1181"/>
        </w:tabs>
        <w:spacing w:line="276" w:lineRule="auto"/>
        <w:jc w:val="center"/>
        <w:rPr>
          <w:rFonts w:ascii="Arial Narrow" w:hAnsi="Arial Narrow" w:cs="Arial"/>
        </w:rPr>
      </w:pPr>
    </w:p>
    <w:p w14:paraId="41025194" w14:textId="1E1F131E" w:rsidR="00C47E20" w:rsidRPr="0017387A" w:rsidRDefault="00C47E20" w:rsidP="00C47E20">
      <w:pPr>
        <w:pStyle w:val="Textoindependiente"/>
        <w:numPr>
          <w:ilvl w:val="0"/>
          <w:numId w:val="2"/>
        </w:numPr>
        <w:spacing w:line="276" w:lineRule="auto"/>
        <w:jc w:val="center"/>
        <w:rPr>
          <w:rFonts w:ascii="Arial Narrow" w:hAnsi="Arial Narrow" w:cs="Arial"/>
          <w:b/>
          <w:bCs/>
          <w:sz w:val="22"/>
          <w:szCs w:val="22"/>
        </w:rPr>
      </w:pPr>
      <w:r w:rsidRPr="0017387A">
        <w:rPr>
          <w:rFonts w:ascii="Arial Narrow" w:hAnsi="Arial Narrow" w:cs="Arial"/>
          <w:b/>
          <w:bCs/>
          <w:sz w:val="22"/>
          <w:szCs w:val="22"/>
        </w:rPr>
        <w:t xml:space="preserve">INFORME DE SUPERVISIÓN DEL ESTADO DE CONTRATO. </w:t>
      </w:r>
    </w:p>
    <w:p w14:paraId="11006AB8" w14:textId="77777777" w:rsidR="00C47E20" w:rsidRPr="0017387A" w:rsidRDefault="00C47E20" w:rsidP="00C47E20">
      <w:pPr>
        <w:pStyle w:val="Prrafodelista"/>
        <w:spacing w:line="276" w:lineRule="auto"/>
        <w:ind w:left="0"/>
        <w:jc w:val="center"/>
        <w:rPr>
          <w:rFonts w:ascii="Arial Narrow" w:hAnsi="Arial Narrow"/>
          <w:color w:val="FF0000"/>
        </w:rPr>
      </w:pPr>
      <w:r w:rsidRPr="0017387A">
        <w:rPr>
          <w:rFonts w:ascii="Arial Narrow" w:hAnsi="Arial Narrow"/>
          <w:color w:val="FF0000"/>
        </w:rPr>
        <w:t>Xxxx</w:t>
      </w:r>
    </w:p>
    <w:p w14:paraId="580AC10D" w14:textId="77777777" w:rsidR="00C47E20" w:rsidRPr="00F27E9E" w:rsidRDefault="00C47E20" w:rsidP="00C47E20">
      <w:pPr>
        <w:pStyle w:val="Prrafodelista"/>
        <w:spacing w:line="276" w:lineRule="auto"/>
        <w:ind w:left="0"/>
        <w:jc w:val="center"/>
        <w:rPr>
          <w:rFonts w:ascii="Arial Narrow" w:hAnsi="Arial Narrow"/>
          <w:color w:val="FF0000"/>
        </w:rPr>
      </w:pPr>
    </w:p>
    <w:p w14:paraId="2F9CF002" w14:textId="77777777" w:rsidR="00C47E20" w:rsidRPr="00F27E9E" w:rsidRDefault="00C47E20" w:rsidP="00C47E20">
      <w:pPr>
        <w:pStyle w:val="Prrafodelista"/>
        <w:spacing w:line="276" w:lineRule="auto"/>
        <w:ind w:left="0"/>
        <w:jc w:val="center"/>
        <w:rPr>
          <w:rFonts w:ascii="Arial Narrow" w:hAnsi="Arial Narrow" w:cs="Arial"/>
          <w:color w:val="000000"/>
        </w:rPr>
      </w:pPr>
    </w:p>
    <w:p w14:paraId="32B03FDD" w14:textId="77777777" w:rsidR="00C47E20" w:rsidRPr="00F27E9E" w:rsidRDefault="00C47E20" w:rsidP="00C47E20">
      <w:pPr>
        <w:pStyle w:val="Prrafodelista"/>
        <w:jc w:val="both"/>
        <w:rPr>
          <w:rFonts w:ascii="Arial Narrow" w:hAnsi="Arial Narrow" w:cs="Arial"/>
          <w:b/>
          <w:bCs/>
        </w:rPr>
      </w:pPr>
      <w:r w:rsidRPr="00F27E9E">
        <w:rPr>
          <w:rFonts w:ascii="Arial Narrow" w:hAnsi="Arial Narrow" w:cs="Arial"/>
          <w:b/>
          <w:bCs/>
        </w:rPr>
        <w:t>III. FUNDAMENTOS DE DERECHO PARA ADELANTAR EL PROCEDIMIENTO ADMINISTRATIVO SANCIONATORIO.</w:t>
      </w:r>
    </w:p>
    <w:p w14:paraId="2E8ED189" w14:textId="77777777" w:rsidR="00C47E20" w:rsidRPr="00F27E9E" w:rsidRDefault="00C47E20" w:rsidP="00C47E20">
      <w:pPr>
        <w:pStyle w:val="Textoindependiente"/>
        <w:spacing w:line="276" w:lineRule="auto"/>
        <w:jc w:val="both"/>
        <w:rPr>
          <w:rFonts w:ascii="Arial Narrow" w:hAnsi="Arial Narrow" w:cs="Arial"/>
          <w:color w:val="000000"/>
          <w:sz w:val="22"/>
          <w:szCs w:val="22"/>
        </w:rPr>
      </w:pPr>
    </w:p>
    <w:p w14:paraId="38093CDA"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r w:rsidRPr="00F27E9E">
        <w:rPr>
          <w:rFonts w:ascii="Arial Narrow" w:hAnsi="Arial Narrow" w:cs="Arial"/>
          <w:i/>
          <w:iCs/>
          <w:color w:val="AEAAAA"/>
          <w:sz w:val="22"/>
          <w:szCs w:val="22"/>
        </w:rPr>
        <w:t xml:space="preserve">El artículo 3º de la Ley 80 de 1993, establece como fines de la Contratación Estatal, que "Los servidores públicos tendrán en consideración que al celebrar contratos y con la ejecución de </w:t>
      </w:r>
      <w:proofErr w:type="gramStart"/>
      <w:r w:rsidRPr="00F27E9E">
        <w:rPr>
          <w:rFonts w:ascii="Arial Narrow" w:hAnsi="Arial Narrow" w:cs="Arial"/>
          <w:i/>
          <w:iCs/>
          <w:color w:val="AEAAAA"/>
          <w:sz w:val="22"/>
          <w:szCs w:val="22"/>
        </w:rPr>
        <w:t>los mismos</w:t>
      </w:r>
      <w:proofErr w:type="gramEnd"/>
      <w:r w:rsidRPr="00F27E9E">
        <w:rPr>
          <w:rFonts w:ascii="Arial Narrow" w:hAnsi="Arial Narrow" w:cs="Arial"/>
          <w:i/>
          <w:iCs/>
          <w:color w:val="AEAAAA"/>
          <w:sz w:val="22"/>
          <w:szCs w:val="22"/>
        </w:rPr>
        <w:t>, las entidades buscan el cumplimiento de los fines estatales, la continua y eficiente prestación de los servicios públicos y la efectividad de los derechos e intereses de los administrados que colaboran con ellas en la consecución de dichos fines (…)".</w:t>
      </w:r>
    </w:p>
    <w:p w14:paraId="557046FE"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p>
    <w:p w14:paraId="4F606945"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r w:rsidRPr="00F27E9E">
        <w:rPr>
          <w:rFonts w:ascii="Arial Narrow" w:hAnsi="Arial Narrow" w:cs="Arial"/>
          <w:i/>
          <w:iCs/>
          <w:color w:val="AEAAAA"/>
          <w:sz w:val="22"/>
          <w:szCs w:val="22"/>
        </w:rPr>
        <w:t>El artículo 4° de la Ley 80 de 1993, que indica: “(…) DE LOS DERECHOS Y DEBERES DE LAS ENTIDADES ESTATALES. Para la consecución de los fines de que trata el artículo anterior, las entidades estatales: 1o. Exigirán del contratista la ejecución idónea y oportuna del objeto contratado. Igual exigencia podrán hacer al garante. 2o. Adelantarán las gestiones necesarias para el reconocimiento y cobro de las sanciones pecuniarias y garantías a que hubiere lugar (…)”.</w:t>
      </w:r>
    </w:p>
    <w:p w14:paraId="40B36497"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p>
    <w:p w14:paraId="3D26DD9B"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r w:rsidRPr="00F27E9E">
        <w:rPr>
          <w:rFonts w:ascii="Arial Narrow" w:hAnsi="Arial Narrow" w:cs="Arial"/>
          <w:i/>
          <w:iCs/>
          <w:color w:val="AEAAAA"/>
          <w:sz w:val="22"/>
          <w:szCs w:val="22"/>
        </w:rPr>
        <w:t>El Numeral 1° del artículo 26 de la Ley 80 de 1993, determina en virtud del principio de responsabilidad, que los servidores públicos, están obligados, entre otros, a "(…) buscar el cumplimiento de los fines de la contratación, a vigilar la correcta ejecución del objeto contratado y a proteger los derechos de la entidad, del contratista y de los terceros que puedan verse afectados por la ejecución del contrato".</w:t>
      </w:r>
    </w:p>
    <w:p w14:paraId="17105A9A" w14:textId="77777777" w:rsidR="00C47E20" w:rsidRPr="00F27E9E" w:rsidRDefault="00C47E20" w:rsidP="00C47E20">
      <w:pPr>
        <w:pStyle w:val="Textoindependiente"/>
        <w:spacing w:line="276" w:lineRule="auto"/>
        <w:jc w:val="both"/>
        <w:rPr>
          <w:rFonts w:ascii="Arial Narrow" w:hAnsi="Arial Narrow" w:cs="Arial"/>
          <w:i/>
          <w:iCs/>
          <w:color w:val="AEAAAA"/>
          <w:sz w:val="22"/>
          <w:szCs w:val="22"/>
        </w:rPr>
      </w:pPr>
    </w:p>
    <w:p w14:paraId="697090DF" w14:textId="77777777" w:rsidR="00C47E20" w:rsidRDefault="00C47E20" w:rsidP="00C47E20">
      <w:pPr>
        <w:spacing w:line="276" w:lineRule="auto"/>
        <w:jc w:val="both"/>
        <w:rPr>
          <w:rFonts w:ascii="Arial Narrow" w:hAnsi="Arial Narrow" w:cs="Arial"/>
          <w:i/>
          <w:iCs/>
          <w:color w:val="AEAAAA"/>
        </w:rPr>
      </w:pPr>
      <w:r w:rsidRPr="00F27E9E">
        <w:rPr>
          <w:rFonts w:ascii="Arial Narrow" w:hAnsi="Arial Narrow" w:cs="Arial"/>
          <w:i/>
          <w:iCs/>
          <w:color w:val="AEAAAA"/>
        </w:rPr>
        <w:t>El artículo 17 de la Ley 1150 de 2007, que establece: “(…) Del derecho al debido proceso. El debido proceso será un principio rector en materia sancionatoria de las actuaciones contractuales. En desarrollo de lo anterior y del deber de control y vigilancia 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 debido proceso del contratista y procede sólo mientras se halle pendiente la ejecución de las obligaciones a cargo del contratista. Así mismo podrán declarar el incumplimiento con el propósito de hacer efectiva la cláusula penal pecuniaria incluida en el contrato (…)”.</w:t>
      </w:r>
    </w:p>
    <w:p w14:paraId="2DD05116" w14:textId="77777777" w:rsidR="0017387A" w:rsidRPr="00F27E9E" w:rsidRDefault="0017387A" w:rsidP="0017387A">
      <w:pPr>
        <w:pStyle w:val="Textoindependiente"/>
        <w:spacing w:line="276" w:lineRule="auto"/>
        <w:jc w:val="both"/>
        <w:rPr>
          <w:rFonts w:ascii="Arial Narrow" w:hAnsi="Arial Narrow" w:cs="Arial"/>
          <w:i/>
          <w:iCs/>
          <w:color w:val="AEAAAA"/>
          <w:sz w:val="22"/>
          <w:szCs w:val="22"/>
        </w:rPr>
      </w:pPr>
    </w:p>
    <w:p w14:paraId="1E72AD6E" w14:textId="77777777" w:rsidR="00C47E20" w:rsidRPr="00F27E9E" w:rsidRDefault="00C47E20" w:rsidP="00C47E20">
      <w:pPr>
        <w:spacing w:line="276" w:lineRule="auto"/>
        <w:jc w:val="both"/>
        <w:rPr>
          <w:rFonts w:ascii="Arial Narrow" w:hAnsi="Arial Narrow" w:cs="Arial"/>
          <w:i/>
          <w:iCs/>
          <w:color w:val="AEAAAA"/>
        </w:rPr>
      </w:pPr>
      <w:r w:rsidRPr="00F27E9E">
        <w:rPr>
          <w:rFonts w:ascii="Arial Narrow" w:hAnsi="Arial Narrow" w:cs="Arial"/>
          <w:i/>
          <w:iCs/>
          <w:color w:val="AEAAAA"/>
        </w:rPr>
        <w:t xml:space="preserve">El artículo 86 de la Ley 1474 de 2011, que señala: “(…) IMPOSICIÓN DE MULTAS, SANCIONES Y DECLARATORIAS DE INCUMPLIMIENTO. Las entidades sometidas al Estatuto General de Contratación de la Administración Pública podrán declarar el incumplimiento, cuantificando los perjuicios </w:t>
      </w:r>
      <w:proofErr w:type="gramStart"/>
      <w:r w:rsidRPr="00F27E9E">
        <w:rPr>
          <w:rFonts w:ascii="Arial Narrow" w:hAnsi="Arial Narrow" w:cs="Arial"/>
          <w:i/>
          <w:iCs/>
          <w:color w:val="AEAAAA"/>
        </w:rPr>
        <w:t>del mismo</w:t>
      </w:r>
      <w:proofErr w:type="gramEnd"/>
      <w:r w:rsidRPr="00F27E9E">
        <w:rPr>
          <w:rFonts w:ascii="Arial Narrow" w:hAnsi="Arial Narrow" w:cs="Arial"/>
          <w:i/>
          <w:iCs/>
          <w:color w:val="AEAAAA"/>
        </w:rPr>
        <w:t xml:space="preserve">, imponer las multas y sanciones pactadas en el contrato, y hacer efectiva la cláusula penal. Para tal efecto observarán el siguiente procedimiento (…)”. </w:t>
      </w:r>
    </w:p>
    <w:p w14:paraId="30741673" w14:textId="77777777" w:rsidR="00C47E20" w:rsidRPr="00F27E9E" w:rsidRDefault="00C47E20" w:rsidP="00C47E20">
      <w:pPr>
        <w:spacing w:line="276" w:lineRule="auto"/>
        <w:jc w:val="both"/>
        <w:rPr>
          <w:rFonts w:ascii="Arial Narrow" w:hAnsi="Arial Narrow" w:cs="Arial"/>
          <w:i/>
          <w:iCs/>
          <w:color w:val="AEAAAA"/>
        </w:rPr>
      </w:pPr>
      <w:r w:rsidRPr="00F27E9E">
        <w:rPr>
          <w:rFonts w:ascii="Arial Narrow" w:hAnsi="Arial Narrow" w:cs="Arial"/>
          <w:i/>
          <w:iCs/>
          <w:color w:val="AEAAAA"/>
        </w:rPr>
        <w:t>Ley 1437 de 2011, CAPÍTULO III.- Procedimiento administrativo sancionatorio, en el entendido que el artículo 47 de la referida ley, señala que: “(…) Los procedimientos administrativos de carácter sancionatorio no regulados por leyes especiales o por el Código Disciplinario Único se sujetarán a las disposiciones de esta Parte Primera del Código. Los preceptos de este Código se aplicarán también en lo no previsto por dichas leyes (…)”. (Negrillas y subrayado fuera de texto original)</w:t>
      </w:r>
    </w:p>
    <w:p w14:paraId="708E0A2C" w14:textId="77777777" w:rsidR="00C47E20" w:rsidRPr="00F27E9E" w:rsidRDefault="00C47E20" w:rsidP="0017387A">
      <w:pPr>
        <w:pStyle w:val="Textoindependiente"/>
        <w:spacing w:line="276" w:lineRule="auto"/>
        <w:jc w:val="both"/>
        <w:rPr>
          <w:rFonts w:ascii="Arial Narrow" w:hAnsi="Arial Narrow" w:cs="Arial"/>
          <w:sz w:val="22"/>
          <w:szCs w:val="22"/>
        </w:rPr>
      </w:pPr>
    </w:p>
    <w:p w14:paraId="1429365E" w14:textId="77777777" w:rsidR="00C47E20" w:rsidRPr="00F27E9E" w:rsidRDefault="00C47E20" w:rsidP="00C47E20">
      <w:pPr>
        <w:pStyle w:val="Prrafodelista"/>
        <w:spacing w:line="276" w:lineRule="auto"/>
        <w:ind w:left="0"/>
        <w:jc w:val="both"/>
        <w:rPr>
          <w:rFonts w:ascii="Arial Narrow" w:hAnsi="Arial Narrow" w:cs="Arial"/>
          <w:i/>
          <w:iCs/>
          <w:color w:val="AEAAAA"/>
        </w:rPr>
      </w:pPr>
      <w:r w:rsidRPr="00F27E9E">
        <w:rPr>
          <w:rFonts w:ascii="Arial Narrow" w:hAnsi="Arial Narrow" w:cs="Arial"/>
          <w:i/>
          <w:iCs/>
          <w:color w:val="AEAAAA"/>
        </w:rPr>
        <w:t>La Resolución 0403 del 11 de abril del 2022, por medio del cual, se le delegan unas funciones en la Coordinadora del Grupo de Contratos del Ministerio de Ambiente y Desarrollo Sostenible, de conformidad con lo establecido en las disposiciones legales y reglamentarias aplicables y en el Manual de Contratación de la Entidad</w:t>
      </w:r>
    </w:p>
    <w:p w14:paraId="0C177BB5" w14:textId="77777777" w:rsidR="00C47E20" w:rsidRPr="00F27E9E" w:rsidRDefault="00C47E20" w:rsidP="0017387A">
      <w:pPr>
        <w:pStyle w:val="Textoindependiente"/>
        <w:spacing w:line="276" w:lineRule="auto"/>
        <w:jc w:val="both"/>
        <w:rPr>
          <w:rFonts w:ascii="Arial Narrow" w:hAnsi="Arial Narrow" w:cs="Arial"/>
          <w:i/>
          <w:iCs/>
          <w:color w:val="AEAAAA"/>
          <w:sz w:val="22"/>
          <w:szCs w:val="22"/>
        </w:rPr>
      </w:pPr>
    </w:p>
    <w:p w14:paraId="7BF19422" w14:textId="77777777" w:rsidR="00C47E20" w:rsidRPr="0017387A" w:rsidRDefault="00C47E20" w:rsidP="0017387A">
      <w:pPr>
        <w:pStyle w:val="Textoindependiente"/>
        <w:spacing w:line="276" w:lineRule="auto"/>
        <w:jc w:val="both"/>
        <w:rPr>
          <w:rFonts w:ascii="Arial Narrow" w:hAnsi="Arial Narrow" w:cs="Arial"/>
          <w:i/>
          <w:iCs/>
          <w:color w:val="AEAAAA"/>
          <w:sz w:val="22"/>
          <w:szCs w:val="22"/>
        </w:rPr>
      </w:pPr>
    </w:p>
    <w:p w14:paraId="7DCCE431" w14:textId="77777777" w:rsidR="00C47E20" w:rsidRPr="00F27E9E" w:rsidRDefault="00C47E20" w:rsidP="00C47E20">
      <w:pPr>
        <w:pStyle w:val="Prrafodelista"/>
        <w:widowControl w:val="0"/>
        <w:numPr>
          <w:ilvl w:val="0"/>
          <w:numId w:val="2"/>
        </w:numPr>
        <w:autoSpaceDE w:val="0"/>
        <w:autoSpaceDN w:val="0"/>
        <w:spacing w:after="0" w:line="240" w:lineRule="auto"/>
        <w:contextualSpacing w:val="0"/>
        <w:jc w:val="center"/>
        <w:rPr>
          <w:rFonts w:ascii="Arial Narrow" w:hAnsi="Arial Narrow" w:cs="Arial"/>
          <w:b/>
          <w:bCs/>
          <w:color w:val="000000"/>
        </w:rPr>
      </w:pPr>
      <w:r w:rsidRPr="00F27E9E">
        <w:rPr>
          <w:rFonts w:ascii="Arial Narrow" w:hAnsi="Arial Narrow" w:cs="Arial"/>
          <w:b/>
          <w:bCs/>
          <w:color w:val="000000"/>
        </w:rPr>
        <w:t>PRESUNTO INCUMPLIMIENTO DEL CONTRATISTA</w:t>
      </w:r>
    </w:p>
    <w:p w14:paraId="385B3824" w14:textId="77777777" w:rsidR="00C47E20" w:rsidRPr="00F27E9E" w:rsidRDefault="00C47E20" w:rsidP="00C47E20">
      <w:pPr>
        <w:rPr>
          <w:rFonts w:ascii="Arial Narrow" w:hAnsi="Arial Narrow" w:cs="Arial"/>
          <w:b/>
          <w:bCs/>
          <w:color w:val="000000"/>
        </w:rPr>
      </w:pPr>
    </w:p>
    <w:p w14:paraId="1E859F29" w14:textId="77777777" w:rsidR="00C47E20" w:rsidRPr="00F27E9E" w:rsidRDefault="00C47E20" w:rsidP="00C47E20">
      <w:pPr>
        <w:rPr>
          <w:rFonts w:ascii="Arial Narrow" w:hAnsi="Arial Narrow" w:cs="Arial"/>
          <w:b/>
          <w:bCs/>
          <w:i/>
          <w:iCs/>
          <w:color w:val="AEAAAA"/>
        </w:rPr>
      </w:pPr>
      <w:r w:rsidRPr="00F27E9E">
        <w:rPr>
          <w:rFonts w:ascii="Arial Narrow" w:hAnsi="Arial Narrow" w:cs="Arial"/>
          <w:b/>
          <w:bCs/>
          <w:i/>
          <w:iCs/>
          <w:color w:val="AEAAAA"/>
        </w:rPr>
        <w:t>Describir sucintamente las causales del presunto incumplimiento</w:t>
      </w:r>
    </w:p>
    <w:p w14:paraId="0737B8D2" w14:textId="77777777" w:rsidR="00C47E20" w:rsidRPr="0017387A" w:rsidRDefault="00C47E20" w:rsidP="0017387A">
      <w:pPr>
        <w:pStyle w:val="Textoindependiente"/>
        <w:spacing w:line="276" w:lineRule="auto"/>
        <w:jc w:val="both"/>
        <w:rPr>
          <w:rFonts w:ascii="Arial Narrow" w:hAnsi="Arial Narrow" w:cs="Arial"/>
          <w:i/>
          <w:iCs/>
          <w:color w:val="AEAAAA"/>
          <w:sz w:val="22"/>
          <w:szCs w:val="22"/>
        </w:rPr>
      </w:pPr>
    </w:p>
    <w:p w14:paraId="4CF0F7F7" w14:textId="77777777" w:rsidR="00C47E20" w:rsidRPr="0017387A" w:rsidRDefault="00C47E20" w:rsidP="0017387A">
      <w:pPr>
        <w:pStyle w:val="Textoindependiente"/>
        <w:spacing w:line="276" w:lineRule="auto"/>
        <w:jc w:val="both"/>
        <w:rPr>
          <w:rFonts w:ascii="Arial Narrow" w:hAnsi="Arial Narrow" w:cs="Arial"/>
          <w:i/>
          <w:iCs/>
          <w:color w:val="AEAAAA"/>
          <w:sz w:val="22"/>
          <w:szCs w:val="22"/>
        </w:rPr>
      </w:pPr>
    </w:p>
    <w:p w14:paraId="7FBA0A5B" w14:textId="77777777" w:rsidR="00C47E20" w:rsidRPr="00F27E9E" w:rsidRDefault="00C47E20" w:rsidP="00C47E20">
      <w:pPr>
        <w:pStyle w:val="Prrafodelista"/>
        <w:jc w:val="center"/>
        <w:rPr>
          <w:rFonts w:ascii="Arial Narrow" w:hAnsi="Arial Narrow" w:cs="Arial"/>
          <w:b/>
          <w:bCs/>
        </w:rPr>
      </w:pPr>
      <w:r w:rsidRPr="00F27E9E">
        <w:rPr>
          <w:rFonts w:ascii="Arial Narrow" w:hAnsi="Arial Narrow" w:cs="Arial"/>
          <w:b/>
          <w:bCs/>
        </w:rPr>
        <w:t>IV. NORMAS O CLÁUSULAS PRESUNTAMENTE INCUMPLIDAS:</w:t>
      </w:r>
    </w:p>
    <w:p w14:paraId="7F199C4A" w14:textId="77777777" w:rsidR="00C47E20" w:rsidRPr="00F27E9E" w:rsidRDefault="00C47E20" w:rsidP="00C47E20">
      <w:pPr>
        <w:pStyle w:val="Prrafodelista"/>
        <w:tabs>
          <w:tab w:val="left" w:pos="1181"/>
        </w:tabs>
        <w:spacing w:line="276" w:lineRule="auto"/>
        <w:jc w:val="both"/>
        <w:rPr>
          <w:rFonts w:ascii="Arial Narrow" w:hAnsi="Arial Narrow" w:cs="Arial"/>
          <w:b/>
          <w:bCs/>
          <w:w w:val="80"/>
        </w:rPr>
      </w:pPr>
    </w:p>
    <w:p w14:paraId="148DC004" w14:textId="77777777" w:rsidR="00C47E20" w:rsidRPr="00F27E9E" w:rsidRDefault="00C47E20" w:rsidP="00C47E20">
      <w:pPr>
        <w:pStyle w:val="Prrafodelista"/>
        <w:tabs>
          <w:tab w:val="left" w:pos="1181"/>
        </w:tabs>
        <w:spacing w:line="276" w:lineRule="auto"/>
        <w:jc w:val="center"/>
        <w:rPr>
          <w:rFonts w:ascii="Arial Narrow" w:hAnsi="Arial Narrow"/>
          <w:color w:val="FF0000"/>
        </w:rPr>
      </w:pPr>
      <w:r w:rsidRPr="00F27E9E">
        <w:rPr>
          <w:rFonts w:ascii="Arial Narrow" w:hAnsi="Arial Narrow"/>
          <w:color w:val="FF0000"/>
        </w:rPr>
        <w:t>Xxxx</w:t>
      </w:r>
    </w:p>
    <w:p w14:paraId="1D0C1A1E" w14:textId="77777777" w:rsidR="00C47E20" w:rsidRPr="00F27E9E" w:rsidRDefault="00C47E20" w:rsidP="00C47E20">
      <w:pPr>
        <w:pStyle w:val="Prrafodelista"/>
        <w:tabs>
          <w:tab w:val="left" w:pos="1181"/>
        </w:tabs>
        <w:spacing w:line="276" w:lineRule="auto"/>
        <w:jc w:val="center"/>
        <w:rPr>
          <w:rFonts w:ascii="Arial Narrow" w:hAnsi="Arial Narrow" w:cs="Arial"/>
          <w:b/>
          <w:bCs/>
          <w:w w:val="80"/>
        </w:rPr>
      </w:pPr>
    </w:p>
    <w:p w14:paraId="7452C15E" w14:textId="77777777" w:rsidR="00C47E20" w:rsidRPr="00F27E9E" w:rsidRDefault="00C47E20" w:rsidP="00C47E20">
      <w:pPr>
        <w:pStyle w:val="Prrafodelista"/>
        <w:tabs>
          <w:tab w:val="left" w:pos="1181"/>
        </w:tabs>
        <w:spacing w:line="276" w:lineRule="auto"/>
        <w:jc w:val="center"/>
        <w:rPr>
          <w:rFonts w:ascii="Arial Narrow" w:hAnsi="Arial Narrow" w:cs="Arial"/>
          <w:b/>
          <w:bCs/>
          <w:w w:val="80"/>
        </w:rPr>
      </w:pPr>
    </w:p>
    <w:p w14:paraId="25D13680" w14:textId="77777777" w:rsidR="00C47E20" w:rsidRPr="00F27E9E" w:rsidRDefault="00C47E20" w:rsidP="00C47E20">
      <w:pPr>
        <w:pStyle w:val="Textoindependiente"/>
        <w:numPr>
          <w:ilvl w:val="0"/>
          <w:numId w:val="3"/>
        </w:numPr>
        <w:spacing w:line="276" w:lineRule="auto"/>
        <w:jc w:val="center"/>
        <w:rPr>
          <w:rFonts w:ascii="Arial Narrow" w:hAnsi="Arial Narrow" w:cs="Arial"/>
          <w:b/>
          <w:bCs/>
          <w:sz w:val="22"/>
          <w:szCs w:val="22"/>
        </w:rPr>
      </w:pPr>
      <w:r w:rsidRPr="00F27E9E">
        <w:rPr>
          <w:rFonts w:ascii="Arial Narrow" w:hAnsi="Arial Narrow" w:cs="Arial"/>
          <w:b/>
          <w:bCs/>
          <w:sz w:val="22"/>
          <w:szCs w:val="22"/>
        </w:rPr>
        <w:t>CONSECUENCIA DEL PRESUNTO INCUMPLIMIENTO.</w:t>
      </w:r>
    </w:p>
    <w:p w14:paraId="66249002" w14:textId="77777777" w:rsidR="00C47E20" w:rsidRPr="00F27E9E" w:rsidRDefault="00C47E20" w:rsidP="00C47E20">
      <w:pPr>
        <w:tabs>
          <w:tab w:val="left" w:pos="1181"/>
        </w:tabs>
        <w:spacing w:after="0"/>
        <w:jc w:val="both"/>
        <w:rPr>
          <w:rFonts w:ascii="Arial Narrow" w:hAnsi="Arial Narrow" w:cs="Arial"/>
        </w:rPr>
      </w:pPr>
    </w:p>
    <w:p w14:paraId="23B58FD2" w14:textId="6E0D5D13" w:rsidR="00C47E20" w:rsidRPr="00F27E9E" w:rsidRDefault="00C47E20" w:rsidP="00C47E20">
      <w:pPr>
        <w:spacing w:line="276" w:lineRule="auto"/>
        <w:jc w:val="both"/>
        <w:rPr>
          <w:rFonts w:ascii="Arial Narrow" w:eastAsia="Arial MT" w:hAnsi="Arial Narrow" w:cs="Arial"/>
          <w:color w:val="000000"/>
          <w:lang w:val="es-ES"/>
        </w:rPr>
      </w:pPr>
      <w:r w:rsidRPr="00F27E9E">
        <w:rPr>
          <w:rFonts w:ascii="Arial Narrow" w:eastAsia="Arial MT" w:hAnsi="Arial Narrow" w:cs="Arial"/>
          <w:color w:val="000000"/>
          <w:lang w:val="es-ES"/>
        </w:rPr>
        <w:t xml:space="preserve">Bajo los postulados del presunto Incumplimiento de las obligaciones para </w:t>
      </w:r>
      <w:proofErr w:type="spellStart"/>
      <w:r w:rsidRPr="00F27E9E">
        <w:rPr>
          <w:rFonts w:ascii="Arial Narrow" w:eastAsia="Arial MT" w:hAnsi="Arial Narrow" w:cs="Arial"/>
          <w:color w:val="000000"/>
          <w:lang w:val="es-ES"/>
        </w:rPr>
        <w:t>xxxx</w:t>
      </w:r>
      <w:proofErr w:type="spellEnd"/>
      <w:r w:rsidRPr="00F27E9E">
        <w:rPr>
          <w:rFonts w:ascii="Arial Narrow" w:eastAsia="Arial MT" w:hAnsi="Arial Narrow" w:cs="Arial"/>
          <w:color w:val="000000"/>
          <w:lang w:val="es-ES"/>
        </w:rPr>
        <w:t xml:space="preserve">   y conforme a los acápites; I. HECHOS </w:t>
      </w:r>
      <w:r w:rsidR="0017387A" w:rsidRPr="00F27E9E">
        <w:rPr>
          <w:rFonts w:ascii="Arial Narrow" w:eastAsia="Arial MT" w:hAnsi="Arial Narrow" w:cs="Arial"/>
          <w:color w:val="000000"/>
          <w:lang w:val="es-ES"/>
        </w:rPr>
        <w:t>II. INFORME</w:t>
      </w:r>
      <w:r w:rsidRPr="00F27E9E">
        <w:rPr>
          <w:rFonts w:ascii="Arial Narrow" w:eastAsia="Arial MT" w:hAnsi="Arial Narrow" w:cs="Arial"/>
          <w:color w:val="000000"/>
          <w:lang w:val="es-ES"/>
        </w:rPr>
        <w:t xml:space="preserve"> DE SUPERVISIÓN DEL ESTADO DE CONTRATO III PRESUNTO INCUMPLIMIENTO DEL CONTRATISTA IV. NORMAS Y CLÁUSULAS PRESUNTAMENTE INCUMPLIDAS; de la presente citación, el presunto incumplimiento de las obligaciones generaría:</w:t>
      </w:r>
    </w:p>
    <w:p w14:paraId="075B1EC5" w14:textId="77777777" w:rsidR="00C47E20" w:rsidRPr="00F27E9E" w:rsidRDefault="00C47E20" w:rsidP="00C47E20">
      <w:pPr>
        <w:tabs>
          <w:tab w:val="left" w:pos="1181"/>
        </w:tabs>
        <w:spacing w:after="0"/>
        <w:jc w:val="center"/>
        <w:rPr>
          <w:rFonts w:ascii="Arial Narrow" w:eastAsia="Arial MT" w:hAnsi="Arial Narrow"/>
          <w:color w:val="FF0000"/>
        </w:rPr>
      </w:pPr>
      <w:r w:rsidRPr="00F27E9E">
        <w:rPr>
          <w:rFonts w:ascii="Arial Narrow" w:eastAsia="Arial MT" w:hAnsi="Arial Narrow"/>
          <w:color w:val="FF0000"/>
        </w:rPr>
        <w:t>Xxxx</w:t>
      </w:r>
    </w:p>
    <w:p w14:paraId="4DB816E0" w14:textId="77777777" w:rsidR="00C47E20" w:rsidRPr="00F27E9E" w:rsidRDefault="00C47E20" w:rsidP="00C47E20">
      <w:pPr>
        <w:tabs>
          <w:tab w:val="left" w:pos="1181"/>
        </w:tabs>
        <w:spacing w:after="0"/>
        <w:jc w:val="center"/>
        <w:rPr>
          <w:rFonts w:ascii="Arial Narrow" w:hAnsi="Arial Narrow" w:cs="Arial"/>
        </w:rPr>
      </w:pPr>
    </w:p>
    <w:p w14:paraId="2A5268C4" w14:textId="77777777" w:rsidR="00C47E20" w:rsidRPr="00F27E9E" w:rsidRDefault="00C47E20" w:rsidP="00C47E20">
      <w:pPr>
        <w:pStyle w:val="Prrafodelista"/>
        <w:tabs>
          <w:tab w:val="left" w:pos="1181"/>
        </w:tabs>
        <w:spacing w:line="276" w:lineRule="auto"/>
        <w:jc w:val="both"/>
        <w:rPr>
          <w:rFonts w:ascii="Arial Narrow" w:hAnsi="Arial Narrow" w:cs="Arial"/>
        </w:rPr>
      </w:pPr>
    </w:p>
    <w:p w14:paraId="3689F56E" w14:textId="77777777" w:rsidR="00C47E20" w:rsidRPr="00F27E9E" w:rsidRDefault="00C47E20" w:rsidP="00C47E20">
      <w:pPr>
        <w:pStyle w:val="Textoindependiente"/>
        <w:numPr>
          <w:ilvl w:val="0"/>
          <w:numId w:val="3"/>
        </w:numPr>
        <w:spacing w:line="276" w:lineRule="auto"/>
        <w:jc w:val="center"/>
        <w:rPr>
          <w:rFonts w:ascii="Arial Narrow" w:hAnsi="Arial Narrow" w:cs="Arial"/>
          <w:b/>
          <w:bCs/>
          <w:sz w:val="22"/>
          <w:szCs w:val="22"/>
        </w:rPr>
      </w:pPr>
      <w:r w:rsidRPr="00F27E9E">
        <w:rPr>
          <w:rFonts w:ascii="Arial Narrow" w:hAnsi="Arial Narrow" w:cs="Arial"/>
          <w:b/>
          <w:bCs/>
          <w:sz w:val="22"/>
          <w:szCs w:val="22"/>
        </w:rPr>
        <w:t>MATERIAL PROBATORIO QUE SUSTENTA EL PRESUNTO INCUMPLIMIENTO.</w:t>
      </w:r>
    </w:p>
    <w:p w14:paraId="659948B6" w14:textId="77777777" w:rsidR="00C47E20" w:rsidRPr="00F27E9E" w:rsidRDefault="00C47E20" w:rsidP="00C47E20">
      <w:pPr>
        <w:pStyle w:val="Prrafodelista"/>
        <w:spacing w:line="276" w:lineRule="auto"/>
        <w:ind w:left="0"/>
        <w:jc w:val="center"/>
        <w:rPr>
          <w:rFonts w:ascii="Arial Narrow" w:hAnsi="Arial Narrow" w:cs="Arial"/>
          <w:color w:val="FF0000"/>
        </w:rPr>
      </w:pPr>
    </w:p>
    <w:p w14:paraId="44876075" w14:textId="77777777" w:rsidR="00C47E20" w:rsidRPr="00F27E9E" w:rsidRDefault="00C47E20" w:rsidP="00C47E20">
      <w:pPr>
        <w:jc w:val="center"/>
        <w:rPr>
          <w:rFonts w:ascii="Arial Narrow" w:eastAsia="Arial MT" w:hAnsi="Arial Narrow"/>
          <w:color w:val="FF0000"/>
        </w:rPr>
      </w:pPr>
      <w:r w:rsidRPr="00F27E9E">
        <w:rPr>
          <w:rFonts w:ascii="Arial Narrow" w:eastAsia="Arial MT" w:hAnsi="Arial Narrow"/>
          <w:color w:val="FF0000"/>
        </w:rPr>
        <w:t>Xxxx</w:t>
      </w:r>
    </w:p>
    <w:p w14:paraId="58E82F7C" w14:textId="77777777" w:rsidR="00C47E20" w:rsidRDefault="00C47E20" w:rsidP="00C47E20">
      <w:pPr>
        <w:pStyle w:val="Prrafodelista"/>
        <w:spacing w:line="276" w:lineRule="auto"/>
        <w:ind w:left="0"/>
        <w:rPr>
          <w:rFonts w:ascii="Arial Narrow" w:hAnsi="Arial Narrow" w:cs="Arial"/>
        </w:rPr>
      </w:pPr>
    </w:p>
    <w:p w14:paraId="7AEE7278" w14:textId="77777777" w:rsidR="00C47E20" w:rsidRPr="00F27E9E" w:rsidRDefault="00C47E20" w:rsidP="00C47E20">
      <w:pPr>
        <w:pStyle w:val="Prrafodelista"/>
        <w:spacing w:line="276" w:lineRule="auto"/>
        <w:ind w:left="0"/>
        <w:rPr>
          <w:rFonts w:ascii="Arial Narrow" w:hAnsi="Arial Narrow" w:cs="Arial"/>
        </w:rPr>
      </w:pPr>
    </w:p>
    <w:p w14:paraId="5E727DB0" w14:textId="77777777" w:rsidR="00C47E20" w:rsidRPr="00F27E9E" w:rsidRDefault="00C47E20" w:rsidP="00C47E20">
      <w:pPr>
        <w:pStyle w:val="Textoindependiente"/>
        <w:numPr>
          <w:ilvl w:val="0"/>
          <w:numId w:val="3"/>
        </w:numPr>
        <w:spacing w:line="276" w:lineRule="auto"/>
        <w:jc w:val="center"/>
        <w:rPr>
          <w:rFonts w:ascii="Arial Narrow" w:hAnsi="Arial Narrow" w:cs="Arial"/>
          <w:b/>
          <w:bCs/>
          <w:sz w:val="22"/>
          <w:szCs w:val="22"/>
        </w:rPr>
      </w:pPr>
      <w:r w:rsidRPr="00F27E9E">
        <w:rPr>
          <w:rFonts w:ascii="Arial Narrow" w:hAnsi="Arial Narrow" w:cs="Arial"/>
          <w:b/>
          <w:bCs/>
          <w:sz w:val="22"/>
          <w:szCs w:val="22"/>
        </w:rPr>
        <w:t>LUGAR, FECHA Y HORA.</w:t>
      </w:r>
    </w:p>
    <w:p w14:paraId="694CBA60" w14:textId="77777777" w:rsidR="00C47E20" w:rsidRPr="00F27E9E" w:rsidRDefault="00C47E20" w:rsidP="00C47E20">
      <w:pPr>
        <w:tabs>
          <w:tab w:val="left" w:pos="1181"/>
        </w:tabs>
        <w:spacing w:after="0"/>
        <w:jc w:val="both"/>
        <w:rPr>
          <w:rFonts w:ascii="Arial Narrow" w:hAnsi="Arial Narrow" w:cs="Arial"/>
        </w:rPr>
      </w:pPr>
    </w:p>
    <w:p w14:paraId="3F96F53A" w14:textId="77777777" w:rsidR="00C47E20" w:rsidRPr="0017387A" w:rsidRDefault="00C47E20" w:rsidP="00C47E20">
      <w:pPr>
        <w:tabs>
          <w:tab w:val="left" w:pos="1181"/>
        </w:tabs>
        <w:spacing w:line="276" w:lineRule="auto"/>
        <w:jc w:val="both"/>
        <w:rPr>
          <w:rFonts w:ascii="Arial Narrow" w:hAnsi="Arial Narrow" w:cs="Arial"/>
          <w:b/>
          <w:bCs/>
          <w:i/>
          <w:iCs/>
          <w:color w:val="AEAAAA"/>
        </w:rPr>
      </w:pPr>
      <w:r w:rsidRPr="0017387A">
        <w:rPr>
          <w:rFonts w:ascii="Arial Narrow" w:hAnsi="Arial Narrow" w:cs="Arial"/>
          <w:b/>
          <w:bCs/>
          <w:i/>
          <w:iCs/>
          <w:color w:val="AEAAAA"/>
        </w:rPr>
        <w:t>Considerando la pauta de adelantar los procedimientos administrativos, a través de medios electrónicos y mediante el uso de la tecnología, se ha implementado la participación virtual en las audiencias en materia de procedimientos administrativos sancionatorios o las actuaciones administrativas que deban gestionarse dentro de los procedimientos administrativos sancionatorios, que se adelantan en el Ministerio, haciendo uso de las herramientas tecnológicas.</w:t>
      </w:r>
    </w:p>
    <w:p w14:paraId="1D4A91AE" w14:textId="77777777" w:rsidR="00C47E20" w:rsidRPr="0017387A" w:rsidRDefault="00C47E20" w:rsidP="00C47E20">
      <w:pPr>
        <w:tabs>
          <w:tab w:val="left" w:pos="1181"/>
        </w:tabs>
        <w:spacing w:line="276" w:lineRule="auto"/>
        <w:jc w:val="both"/>
        <w:rPr>
          <w:rFonts w:ascii="Arial Narrow" w:hAnsi="Arial Narrow" w:cs="Arial"/>
          <w:b/>
          <w:bCs/>
          <w:i/>
          <w:iCs/>
          <w:color w:val="AEAAAA"/>
        </w:rPr>
      </w:pPr>
      <w:r w:rsidRPr="0017387A">
        <w:rPr>
          <w:rFonts w:ascii="Arial Narrow" w:hAnsi="Arial Narrow" w:cs="Arial"/>
          <w:b/>
          <w:bCs/>
          <w:i/>
          <w:iCs/>
          <w:color w:val="AEAAAA"/>
        </w:rPr>
        <w:lastRenderedPageBreak/>
        <w:t xml:space="preserve">La participación virtual garantizará el desarrollo integral del principio de oralidad previsto en el artículo 86 de la Ley 1474 de 2011, y las normas concordantes en la materia, particularmente los artículos 35 y 53 al 64 del Código de Procedimiento Administrativo y de lo Contencioso Administrativo en lo pertinente, en consonancia con el principio de celeridad, en virtud del cual, las autoridades impulsarán oficiosamente los procedimientos, e incentivarán el uso de las tecnologías de la información y las comunicaciones en los mismos. La audiencia se desarrollará de manera no presencial a través de la herramienta Microsoft </w:t>
      </w:r>
      <w:proofErr w:type="spellStart"/>
      <w:r w:rsidRPr="0017387A">
        <w:rPr>
          <w:rFonts w:ascii="Arial Narrow" w:hAnsi="Arial Narrow" w:cs="Arial"/>
          <w:b/>
          <w:bCs/>
          <w:i/>
          <w:iCs/>
          <w:color w:val="AEAAAA"/>
        </w:rPr>
        <w:t>Teams</w:t>
      </w:r>
      <w:proofErr w:type="spellEnd"/>
      <w:r w:rsidRPr="0017387A">
        <w:rPr>
          <w:rFonts w:ascii="Arial Narrow" w:hAnsi="Arial Narrow" w:cs="Arial"/>
          <w:b/>
          <w:bCs/>
          <w:i/>
          <w:iCs/>
          <w:color w:val="AEAAAA"/>
        </w:rPr>
        <w:t>.</w:t>
      </w:r>
    </w:p>
    <w:p w14:paraId="50C3915C" w14:textId="11B89EE3" w:rsidR="00C47E20" w:rsidRPr="0017387A" w:rsidRDefault="00C47E20" w:rsidP="00C47E20">
      <w:pPr>
        <w:tabs>
          <w:tab w:val="left" w:pos="1181"/>
        </w:tabs>
        <w:spacing w:line="276" w:lineRule="auto"/>
        <w:jc w:val="both"/>
        <w:rPr>
          <w:rFonts w:ascii="Arial Narrow" w:hAnsi="Arial Narrow" w:cs="Arial"/>
          <w:b/>
          <w:bCs/>
          <w:i/>
          <w:iCs/>
          <w:color w:val="AEAAAA"/>
        </w:rPr>
      </w:pPr>
      <w:r w:rsidRPr="0017387A">
        <w:rPr>
          <w:rFonts w:ascii="Arial Narrow" w:hAnsi="Arial Narrow" w:cs="Arial"/>
          <w:b/>
          <w:bCs/>
          <w:i/>
          <w:iCs/>
          <w:color w:val="AEAAAA"/>
        </w:rPr>
        <w:t xml:space="preserve">De conformidad con lo anterior, la sesión se llevará a cabo el día </w:t>
      </w:r>
      <w:proofErr w:type="spellStart"/>
      <w:r w:rsidRPr="0017387A">
        <w:rPr>
          <w:rFonts w:ascii="Arial Narrow" w:hAnsi="Arial Narrow" w:cs="Arial"/>
          <w:b/>
          <w:bCs/>
          <w:i/>
          <w:iCs/>
          <w:color w:val="AEAAAA"/>
        </w:rPr>
        <w:t>xxxx</w:t>
      </w:r>
      <w:proofErr w:type="spellEnd"/>
      <w:r w:rsidRPr="0017387A">
        <w:rPr>
          <w:rFonts w:ascii="Arial Narrow" w:hAnsi="Arial Narrow" w:cs="Arial"/>
          <w:b/>
          <w:bCs/>
          <w:i/>
          <w:iCs/>
          <w:color w:val="AEAAAA"/>
        </w:rPr>
        <w:t xml:space="preserve"> de </w:t>
      </w:r>
      <w:proofErr w:type="spellStart"/>
      <w:r w:rsidRPr="0017387A">
        <w:rPr>
          <w:rFonts w:ascii="Arial Narrow" w:hAnsi="Arial Narrow" w:cs="Arial"/>
          <w:b/>
          <w:bCs/>
          <w:i/>
          <w:iCs/>
          <w:color w:val="AEAAAA"/>
        </w:rPr>
        <w:t>xxxx</w:t>
      </w:r>
      <w:proofErr w:type="spellEnd"/>
      <w:r w:rsidRPr="0017387A">
        <w:rPr>
          <w:rFonts w:ascii="Arial Narrow" w:hAnsi="Arial Narrow" w:cs="Arial"/>
          <w:b/>
          <w:bCs/>
          <w:i/>
          <w:iCs/>
          <w:color w:val="AEAAAA"/>
        </w:rPr>
        <w:t xml:space="preserve"> de </w:t>
      </w:r>
      <w:proofErr w:type="spellStart"/>
      <w:r w:rsidRPr="0017387A">
        <w:rPr>
          <w:rFonts w:ascii="Arial Narrow" w:hAnsi="Arial Narrow" w:cs="Arial"/>
          <w:b/>
          <w:bCs/>
          <w:i/>
          <w:iCs/>
          <w:color w:val="AEAAAA"/>
        </w:rPr>
        <w:t>xxxx</w:t>
      </w:r>
      <w:proofErr w:type="spellEnd"/>
      <w:r w:rsidRPr="0017387A">
        <w:rPr>
          <w:rFonts w:ascii="Arial Narrow" w:hAnsi="Arial Narrow" w:cs="Arial"/>
          <w:b/>
          <w:bCs/>
          <w:i/>
          <w:iCs/>
          <w:color w:val="AEAAAA"/>
        </w:rPr>
        <w:t xml:space="preserve"> a las </w:t>
      </w:r>
      <w:proofErr w:type="spellStart"/>
      <w:r w:rsidRPr="0017387A">
        <w:rPr>
          <w:rFonts w:ascii="Arial Narrow" w:hAnsi="Arial Narrow" w:cs="Arial"/>
          <w:b/>
          <w:bCs/>
          <w:i/>
          <w:iCs/>
          <w:color w:val="AEAAAA"/>
        </w:rPr>
        <w:t>xxxxx</w:t>
      </w:r>
      <w:proofErr w:type="spellEnd"/>
      <w:r w:rsidRPr="0017387A">
        <w:rPr>
          <w:rFonts w:ascii="Arial Narrow" w:hAnsi="Arial Narrow" w:cs="Arial"/>
          <w:b/>
          <w:bCs/>
          <w:i/>
          <w:iCs/>
          <w:color w:val="AEAAAA"/>
        </w:rPr>
        <w:t xml:space="preserve">; para ello, se cita por el funcionario administrativo mediante acto administrativo o comunicación electrónica, según corresponda. </w:t>
      </w:r>
    </w:p>
    <w:p w14:paraId="79AC4565" w14:textId="77777777" w:rsidR="00C47E20" w:rsidRPr="0017387A" w:rsidRDefault="00C47E20" w:rsidP="00C47E20">
      <w:pPr>
        <w:tabs>
          <w:tab w:val="left" w:pos="1181"/>
        </w:tabs>
        <w:spacing w:line="276" w:lineRule="auto"/>
        <w:jc w:val="both"/>
        <w:rPr>
          <w:rFonts w:ascii="Arial Narrow" w:hAnsi="Arial Narrow" w:cs="Arial"/>
          <w:b/>
          <w:bCs/>
          <w:i/>
          <w:iCs/>
          <w:color w:val="AEAAAA"/>
        </w:rPr>
      </w:pPr>
      <w:r w:rsidRPr="0017387A">
        <w:rPr>
          <w:rFonts w:ascii="Arial Narrow" w:hAnsi="Arial Narrow" w:cs="Arial"/>
          <w:b/>
          <w:bCs/>
          <w:i/>
          <w:iCs/>
          <w:color w:val="AEAAAA"/>
        </w:rPr>
        <w:t xml:space="preserve">Por tanto, como ya se mencionó, las diligencias se llevarán a cabo haciendo uso de la aplicación tecnológica Microsoft </w:t>
      </w:r>
      <w:proofErr w:type="spellStart"/>
      <w:r w:rsidRPr="0017387A">
        <w:rPr>
          <w:rFonts w:ascii="Arial Narrow" w:hAnsi="Arial Narrow" w:cs="Arial"/>
          <w:b/>
          <w:bCs/>
          <w:i/>
          <w:iCs/>
          <w:color w:val="AEAAAA"/>
        </w:rPr>
        <w:t>Teams</w:t>
      </w:r>
      <w:proofErr w:type="spellEnd"/>
      <w:r w:rsidRPr="0017387A">
        <w:rPr>
          <w:rFonts w:ascii="Arial Narrow" w:hAnsi="Arial Narrow" w:cs="Arial"/>
          <w:b/>
          <w:bCs/>
          <w:i/>
          <w:iCs/>
          <w:color w:val="AEAAAA"/>
        </w:rPr>
        <w:t>, que permite el acceso de los funcionarios y colaboradores que dirigen la diligencia, así como de las partes, convocados o interesados, su conexión simultánea, de tal forma que sea posible su participación virtual.</w:t>
      </w:r>
    </w:p>
    <w:p w14:paraId="60EF1EC3" w14:textId="77777777" w:rsidR="00C47E20" w:rsidRPr="0017387A" w:rsidRDefault="00C47E20" w:rsidP="00C47E20">
      <w:pPr>
        <w:tabs>
          <w:tab w:val="left" w:pos="1181"/>
        </w:tabs>
        <w:spacing w:line="276" w:lineRule="auto"/>
        <w:jc w:val="both"/>
        <w:rPr>
          <w:rFonts w:ascii="Arial Narrow" w:hAnsi="Arial Narrow" w:cs="Arial"/>
          <w:i/>
          <w:iCs/>
          <w:color w:val="AEAAAA"/>
        </w:rPr>
      </w:pPr>
      <w:r w:rsidRPr="0017387A">
        <w:rPr>
          <w:rFonts w:ascii="Arial Narrow" w:hAnsi="Arial Narrow" w:cs="Arial"/>
          <w:i/>
          <w:iCs/>
          <w:color w:val="AEAAAA"/>
        </w:rPr>
        <w:t xml:space="preserve">VÍNCULO DE DESCARGA DE LA APLICACIÓN: La ruta de acceso al vínculo de descarga para cada diligencia estará disponible en la comunicación que la convoca. </w:t>
      </w:r>
    </w:p>
    <w:p w14:paraId="507C0E68" w14:textId="28CE7A5D" w:rsidR="00C47E20" w:rsidRPr="0017387A" w:rsidRDefault="00C47E20" w:rsidP="00C47E20">
      <w:pPr>
        <w:tabs>
          <w:tab w:val="left" w:pos="1181"/>
        </w:tabs>
        <w:spacing w:line="276" w:lineRule="auto"/>
        <w:jc w:val="both"/>
        <w:rPr>
          <w:rFonts w:ascii="Arial Narrow" w:hAnsi="Arial Narrow" w:cs="Arial"/>
          <w:i/>
          <w:iCs/>
          <w:color w:val="AEAAAA"/>
        </w:rPr>
      </w:pPr>
      <w:r w:rsidRPr="0017387A">
        <w:rPr>
          <w:rFonts w:ascii="Arial Narrow" w:hAnsi="Arial Narrow" w:cs="Arial"/>
          <w:i/>
          <w:iCs/>
          <w:color w:val="AEAAAA"/>
        </w:rPr>
        <w:t xml:space="preserve">De manera adicional, le informamos que fue notificada de esta audiencia de descargos, a la aseguradora o al contratista según corresponda, en su calidad de contratista en el Contrato de </w:t>
      </w:r>
      <w:proofErr w:type="spellStart"/>
      <w:r w:rsidRPr="0017387A">
        <w:rPr>
          <w:rFonts w:ascii="Arial Narrow" w:hAnsi="Arial Narrow" w:cs="Arial"/>
          <w:i/>
          <w:iCs/>
          <w:color w:val="AEAAAA"/>
        </w:rPr>
        <w:t>xxxxxx</w:t>
      </w:r>
      <w:proofErr w:type="spellEnd"/>
      <w:r w:rsidRPr="0017387A">
        <w:rPr>
          <w:rFonts w:ascii="Arial Narrow" w:hAnsi="Arial Narrow" w:cs="Arial"/>
          <w:i/>
          <w:iCs/>
          <w:color w:val="AEAAAA"/>
        </w:rPr>
        <w:t xml:space="preserve"> No </w:t>
      </w:r>
      <w:proofErr w:type="spellStart"/>
      <w:r w:rsidRPr="0017387A">
        <w:rPr>
          <w:rFonts w:ascii="Arial Narrow" w:hAnsi="Arial Narrow" w:cs="Arial"/>
          <w:i/>
          <w:iCs/>
          <w:color w:val="AEAAAA"/>
        </w:rPr>
        <w:t>xxxxx-xxxxxxxxx</w:t>
      </w:r>
      <w:proofErr w:type="spellEnd"/>
      <w:r w:rsidRPr="0017387A">
        <w:rPr>
          <w:rFonts w:ascii="Arial Narrow" w:hAnsi="Arial Narrow" w:cs="Arial"/>
          <w:i/>
          <w:iCs/>
          <w:color w:val="AEAAAA"/>
        </w:rPr>
        <w:t xml:space="preserve">. </w:t>
      </w:r>
    </w:p>
    <w:p w14:paraId="695937C8" w14:textId="77777777" w:rsidR="00C47E20" w:rsidRPr="0017387A" w:rsidRDefault="00C47E20" w:rsidP="00C47E20">
      <w:pPr>
        <w:tabs>
          <w:tab w:val="left" w:pos="1181"/>
        </w:tabs>
        <w:spacing w:line="276" w:lineRule="auto"/>
        <w:jc w:val="both"/>
        <w:rPr>
          <w:rFonts w:ascii="Arial Narrow" w:hAnsi="Arial Narrow" w:cs="Arial"/>
          <w:i/>
          <w:iCs/>
          <w:color w:val="AEAAAA"/>
        </w:rPr>
      </w:pPr>
      <w:r w:rsidRPr="0017387A">
        <w:rPr>
          <w:rFonts w:ascii="Arial Narrow" w:hAnsi="Arial Narrow" w:cs="Arial"/>
          <w:i/>
          <w:iCs/>
          <w:color w:val="AEAAAA"/>
        </w:rPr>
        <w:t>Adicionalmente de lo señalado por el artículo 86 de la Ley 1474 de 2011, el contratista y la compañía aseguradora podrán ejercer su derecho a la defensa y contradicción ante los hechos expresados, mediante documento allegado al MINISTERIO DE AMBIENTE Y DESARROLLO SOSTENIBLE, previo a la audiencia o durante su desarrollo de manera verbal o escrita, el cual será tenido en cuenta y será objeto de análisis por parte del MINISTERIO y durante todo el desarrollo del trámite.</w:t>
      </w:r>
    </w:p>
    <w:p w14:paraId="1EBDE1CE" w14:textId="77777777" w:rsidR="00C47E20" w:rsidRPr="0017387A" w:rsidRDefault="00C47E20" w:rsidP="00C47E20">
      <w:pPr>
        <w:tabs>
          <w:tab w:val="left" w:pos="1181"/>
        </w:tabs>
        <w:spacing w:line="276" w:lineRule="auto"/>
        <w:jc w:val="both"/>
        <w:rPr>
          <w:rFonts w:ascii="Arial Narrow" w:hAnsi="Arial Narrow" w:cs="Arial"/>
          <w:i/>
          <w:iCs/>
          <w:color w:val="AEAAAA"/>
        </w:rPr>
      </w:pPr>
      <w:r w:rsidRPr="0017387A">
        <w:rPr>
          <w:rFonts w:ascii="Arial Narrow" w:hAnsi="Arial Narrow" w:cs="Arial"/>
          <w:i/>
          <w:iCs/>
          <w:color w:val="AEAAAA"/>
        </w:rPr>
        <w:t>Es de aclarar, que la ausencia de uno o varios de los interesados requeridos no impedirá la celebración de la audiencia, de tal manera que se entenderá surtido el trámite y oportunidad para ejercer el derecho de defensa y contradicción.</w:t>
      </w:r>
    </w:p>
    <w:p w14:paraId="758C4FC2" w14:textId="57E3A001" w:rsidR="00C47E20" w:rsidRPr="0017387A" w:rsidRDefault="00C47E20" w:rsidP="00C47E20">
      <w:pPr>
        <w:tabs>
          <w:tab w:val="left" w:pos="1181"/>
        </w:tabs>
        <w:spacing w:line="276" w:lineRule="auto"/>
        <w:jc w:val="both"/>
        <w:rPr>
          <w:rFonts w:ascii="Arial Narrow" w:hAnsi="Arial Narrow" w:cs="Arial"/>
          <w:i/>
          <w:iCs/>
          <w:color w:val="AEAAAA"/>
        </w:rPr>
      </w:pPr>
      <w:r w:rsidRPr="0017387A">
        <w:rPr>
          <w:rFonts w:ascii="Arial Narrow" w:hAnsi="Arial Narrow" w:cs="Arial"/>
          <w:i/>
          <w:iCs/>
          <w:color w:val="AEAAAA"/>
        </w:rPr>
        <w:t xml:space="preserve">Finalmente, se solicita a las partes la presentación de los documentos que acrediten la facultad para comparecer y actuar dentro de la audiencia, los mismos deberán radicarse a través de los correos electrónicos definidos para la audiencia </w:t>
      </w:r>
      <w:proofErr w:type="spellStart"/>
      <w:r w:rsidRPr="0017387A">
        <w:rPr>
          <w:rFonts w:ascii="Arial Narrow" w:hAnsi="Arial Narrow"/>
          <w:i/>
          <w:iCs/>
          <w:color w:val="AEAAAA"/>
        </w:rPr>
        <w:t>xxxxxx</w:t>
      </w:r>
      <w:proofErr w:type="spellEnd"/>
      <w:r w:rsidRPr="0017387A">
        <w:rPr>
          <w:rFonts w:ascii="Arial Narrow" w:hAnsi="Arial Narrow" w:cs="Arial"/>
          <w:i/>
          <w:iCs/>
          <w:color w:val="AEAAAA"/>
        </w:rPr>
        <w:t xml:space="preserve">, </w:t>
      </w:r>
      <w:proofErr w:type="spellStart"/>
      <w:r w:rsidRPr="0017387A">
        <w:rPr>
          <w:rFonts w:ascii="Arial Narrow" w:hAnsi="Arial Narrow"/>
          <w:i/>
          <w:iCs/>
          <w:color w:val="AEAAAA"/>
        </w:rPr>
        <w:t>xxxxxxxx</w:t>
      </w:r>
      <w:proofErr w:type="spellEnd"/>
      <w:r w:rsidRPr="0017387A">
        <w:rPr>
          <w:rFonts w:ascii="Arial Narrow" w:hAnsi="Arial Narrow"/>
          <w:i/>
          <w:iCs/>
          <w:color w:val="AEAAAA"/>
        </w:rPr>
        <w:t xml:space="preserve"> </w:t>
      </w:r>
      <w:r w:rsidRPr="0017387A">
        <w:rPr>
          <w:rFonts w:ascii="Arial Narrow" w:hAnsi="Arial Narrow" w:cs="Arial"/>
          <w:i/>
          <w:iCs/>
          <w:color w:val="AEAAAA"/>
        </w:rPr>
        <w:t xml:space="preserve">y </w:t>
      </w:r>
      <w:hyperlink r:id="rId8" w:history="1">
        <w:r w:rsidRPr="0017387A">
          <w:rPr>
            <w:rStyle w:val="cf01"/>
            <w:rFonts w:ascii="Arial Narrow" w:hAnsi="Arial Narrow"/>
            <w:i/>
            <w:iCs/>
            <w:color w:val="AEAAAA"/>
            <w:sz w:val="22"/>
            <w:szCs w:val="22"/>
            <w:u w:val="single"/>
          </w:rPr>
          <w:t>tramitesgrupocontratos@minambiente.gov.co</w:t>
        </w:r>
      </w:hyperlink>
      <w:r w:rsidRPr="0017387A">
        <w:rPr>
          <w:rStyle w:val="cf01"/>
          <w:rFonts w:ascii="Arial Narrow" w:hAnsi="Arial Narrow"/>
          <w:i/>
          <w:iCs/>
          <w:color w:val="AEAAAA"/>
          <w:sz w:val="22"/>
          <w:szCs w:val="22"/>
          <w:u w:val="single"/>
        </w:rPr>
        <w:t>.</w:t>
      </w:r>
    </w:p>
    <w:p w14:paraId="22DCC0F6" w14:textId="77777777" w:rsidR="00C47E20" w:rsidRPr="0017387A" w:rsidRDefault="00C47E20" w:rsidP="00C47E20">
      <w:pPr>
        <w:pStyle w:val="Textoindependiente"/>
        <w:spacing w:line="276" w:lineRule="auto"/>
        <w:rPr>
          <w:rFonts w:ascii="Arial Narrow" w:hAnsi="Arial Narrow" w:cs="Arial"/>
          <w:sz w:val="22"/>
          <w:szCs w:val="22"/>
        </w:rPr>
      </w:pPr>
    </w:p>
    <w:p w14:paraId="09E35E09" w14:textId="77777777" w:rsidR="00C47E20" w:rsidRPr="0017387A" w:rsidRDefault="00C47E20" w:rsidP="00C47E20">
      <w:pPr>
        <w:pStyle w:val="Textoindependiente"/>
        <w:spacing w:line="276" w:lineRule="auto"/>
        <w:rPr>
          <w:rFonts w:ascii="Arial Narrow" w:hAnsi="Arial Narrow" w:cs="Arial"/>
          <w:sz w:val="22"/>
          <w:szCs w:val="22"/>
          <w:lang w:val="pt-PT"/>
        </w:rPr>
      </w:pPr>
      <w:r w:rsidRPr="0017387A">
        <w:rPr>
          <w:rFonts w:ascii="Arial Narrow" w:hAnsi="Arial Narrow" w:cs="Arial"/>
          <w:sz w:val="22"/>
          <w:szCs w:val="22"/>
          <w:lang w:val="pt-PT"/>
        </w:rPr>
        <w:t>Cordialmente,</w:t>
      </w:r>
    </w:p>
    <w:p w14:paraId="729B2960" w14:textId="77777777" w:rsidR="00C47E20" w:rsidRPr="0017387A" w:rsidRDefault="00C47E20" w:rsidP="00C47E20">
      <w:pPr>
        <w:pStyle w:val="Textoindependiente"/>
        <w:rPr>
          <w:rFonts w:ascii="Arial Narrow" w:hAnsi="Arial Narrow" w:cs="Arial"/>
          <w:sz w:val="22"/>
          <w:szCs w:val="22"/>
          <w:lang w:val="pt-PT"/>
        </w:rPr>
      </w:pPr>
    </w:p>
    <w:p w14:paraId="458F4B39" w14:textId="77777777" w:rsidR="00C47E20" w:rsidRPr="0017387A" w:rsidRDefault="00C47E20" w:rsidP="00C47E20">
      <w:pPr>
        <w:pStyle w:val="Textoindependiente"/>
        <w:rPr>
          <w:rFonts w:ascii="Arial Narrow" w:hAnsi="Arial Narrow" w:cs="Arial"/>
          <w:sz w:val="22"/>
          <w:szCs w:val="22"/>
          <w:lang w:val="pt-PT"/>
        </w:rPr>
      </w:pPr>
    </w:p>
    <w:p w14:paraId="2545B395" w14:textId="77777777" w:rsidR="00C47E20" w:rsidRPr="0017387A" w:rsidRDefault="00C47E20" w:rsidP="00C47E20">
      <w:pPr>
        <w:pStyle w:val="Textoindependiente"/>
        <w:rPr>
          <w:rFonts w:ascii="Arial Narrow" w:hAnsi="Arial Narrow" w:cs="Arial"/>
          <w:sz w:val="22"/>
          <w:szCs w:val="22"/>
          <w:lang w:val="pt-PT"/>
        </w:rPr>
      </w:pPr>
    </w:p>
    <w:p w14:paraId="7E0727DA" w14:textId="77777777" w:rsidR="00C47E20" w:rsidRPr="0017387A" w:rsidRDefault="00C47E20" w:rsidP="00C47E20">
      <w:pPr>
        <w:spacing w:after="0" w:line="240" w:lineRule="auto"/>
        <w:jc w:val="both"/>
        <w:rPr>
          <w:rFonts w:ascii="Arial Narrow" w:eastAsia="Times New Roman" w:hAnsi="Arial Narrow" w:cs="Arial"/>
          <w:b/>
          <w:color w:val="FF0000"/>
          <w:lang w:val="pt-PT" w:eastAsia="es-ES"/>
        </w:rPr>
      </w:pPr>
      <w:r w:rsidRPr="0017387A">
        <w:rPr>
          <w:rFonts w:ascii="Arial Narrow" w:eastAsia="Times New Roman" w:hAnsi="Arial Narrow" w:cs="Arial"/>
          <w:b/>
          <w:bCs/>
          <w:color w:val="FF0000"/>
          <w:lang w:val="pt-PT" w:eastAsia="es-ES"/>
        </w:rPr>
        <w:t>XXXXXXXXXXXXXXXXXX</w:t>
      </w:r>
    </w:p>
    <w:p w14:paraId="7390D665" w14:textId="77777777" w:rsidR="00C47E20" w:rsidRPr="0017387A" w:rsidRDefault="00C47E20" w:rsidP="00C47E20">
      <w:pPr>
        <w:spacing w:after="0" w:line="240" w:lineRule="auto"/>
        <w:jc w:val="both"/>
        <w:rPr>
          <w:rFonts w:ascii="Arial Narrow" w:eastAsia="Times New Roman" w:hAnsi="Arial Narrow" w:cs="Arial"/>
          <w:b/>
          <w:lang w:val="pt-PT" w:eastAsia="es-ES"/>
        </w:rPr>
      </w:pPr>
      <w:r w:rsidRPr="0017387A">
        <w:rPr>
          <w:rFonts w:ascii="Arial Narrow" w:eastAsia="Times New Roman" w:hAnsi="Arial Narrow" w:cs="Arial"/>
          <w:b/>
          <w:lang w:val="pt-PT" w:eastAsia="es-ES"/>
        </w:rPr>
        <w:t>Coordinador(a) Grupo de Contratos</w:t>
      </w:r>
    </w:p>
    <w:p w14:paraId="167DD8CE" w14:textId="77777777" w:rsidR="00C47E20" w:rsidRPr="0017387A" w:rsidRDefault="00C47E20" w:rsidP="00C47E20">
      <w:pPr>
        <w:spacing w:after="0" w:line="240" w:lineRule="auto"/>
        <w:jc w:val="both"/>
        <w:rPr>
          <w:rFonts w:ascii="Arial Narrow" w:eastAsia="Times New Roman" w:hAnsi="Arial Narrow" w:cs="Arial"/>
          <w:lang w:val="pt-PT" w:eastAsia="es-ES"/>
        </w:rPr>
      </w:pPr>
      <w:r w:rsidRPr="0017387A">
        <w:rPr>
          <w:rFonts w:ascii="Arial Narrow" w:eastAsia="Times New Roman" w:hAnsi="Arial Narrow" w:cs="Arial"/>
          <w:lang w:val="pt-PT" w:eastAsia="es-ES"/>
        </w:rPr>
        <w:t>Anexos:</w:t>
      </w:r>
    </w:p>
    <w:p w14:paraId="5FB2FD9B" w14:textId="4D7F34D5" w:rsidR="00757B36" w:rsidRPr="0017387A" w:rsidRDefault="00C47E20" w:rsidP="00C47E20">
      <w:pPr>
        <w:rPr>
          <w:rFonts w:ascii="Arial Narrow" w:hAnsi="Arial Narrow"/>
        </w:rPr>
      </w:pPr>
      <w:r w:rsidRPr="0017387A">
        <w:rPr>
          <w:rFonts w:ascii="Arial Narrow" w:eastAsia="Times New Roman" w:hAnsi="Arial Narrow" w:cs="Arial"/>
          <w:lang w:val="es-ES_tradnl" w:eastAsia="es-ES"/>
        </w:rPr>
        <w:t>Elaboró:</w:t>
      </w:r>
    </w:p>
    <w:sectPr w:rsidR="00757B36" w:rsidRPr="0017387A" w:rsidSect="001118B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8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4D9D" w14:textId="77777777" w:rsidR="002B59F7" w:rsidRDefault="002B59F7" w:rsidP="00757B36">
      <w:pPr>
        <w:spacing w:after="0" w:line="240" w:lineRule="auto"/>
      </w:pPr>
      <w:r>
        <w:separator/>
      </w:r>
    </w:p>
  </w:endnote>
  <w:endnote w:type="continuationSeparator" w:id="0">
    <w:p w14:paraId="562EB4D4" w14:textId="77777777" w:rsidR="002B59F7" w:rsidRDefault="002B59F7"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A7CB" w14:textId="77777777" w:rsidR="003B6841" w:rsidRDefault="003B6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sz w:val="18"/>
        <w:szCs w:val="18"/>
      </w:rPr>
    </w:sdtEndPr>
    <w:sdtContent>
      <w:p w14:paraId="795CDCB7" w14:textId="77777777" w:rsidR="0022254F" w:rsidRPr="00C47E20" w:rsidRDefault="00D34D20" w:rsidP="0022254F">
        <w:pPr>
          <w:pStyle w:val="Piedepgina"/>
          <w:jc w:val="right"/>
          <w:rPr>
            <w:rFonts w:ascii="Verdana" w:hAnsi="Verdana"/>
            <w:color w:val="000000"/>
            <w:sz w:val="18"/>
            <w:szCs w:val="18"/>
            <w:lang w:val="pt-PT"/>
          </w:rPr>
        </w:pPr>
        <w:r w:rsidRPr="00325C9F">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7AE5F12B" wp14:editId="4D6F50BF">
                  <wp:simplePos x="0" y="0"/>
                  <wp:positionH relativeFrom="margin">
                    <wp:posOffset>-22860</wp:posOffset>
                  </wp:positionH>
                  <wp:positionV relativeFrom="paragraph">
                    <wp:posOffset>-205105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0" w:name="_Hlk173416767"/>
                              <w:r w:rsidR="0022254F" w:rsidRPr="00325C9F">
                                <w:rPr>
                                  <w:rFonts w:ascii="Verdana" w:hAnsi="Verdana"/>
                                  <w:sz w:val="18"/>
                                  <w:szCs w:val="18"/>
                                </w:rPr>
                                <w:t>31</w:t>
                              </w:r>
                              <w:r w:rsidR="00DE0A04" w:rsidRPr="00325C9F">
                                <w:rPr>
                                  <w:rFonts w:ascii="Verdana" w:hAnsi="Verdana"/>
                                  <w:sz w:val="18"/>
                                  <w:szCs w:val="18"/>
                                </w:rPr>
                                <w:t>33463676</w:t>
                              </w:r>
                              <w:bookmarkEnd w:id="0"/>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1.8pt;margin-top:-16.15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1" w:name="_Hlk173416767"/>
                        <w:r w:rsidR="0022254F" w:rsidRPr="00325C9F">
                          <w:rPr>
                            <w:rFonts w:ascii="Verdana" w:hAnsi="Verdana"/>
                            <w:sz w:val="18"/>
                            <w:szCs w:val="18"/>
                          </w:rPr>
                          <w:t>31</w:t>
                        </w:r>
                        <w:r w:rsidR="00DE0A04" w:rsidRPr="00325C9F">
                          <w:rPr>
                            <w:rFonts w:ascii="Verdana" w:hAnsi="Verdana"/>
                            <w:sz w:val="18"/>
                            <w:szCs w:val="18"/>
                          </w:rPr>
                          <w:t>33463676</w:t>
                        </w:r>
                        <w:bookmarkEnd w:id="1"/>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v:textbox>
                  <w10:wrap anchorx="margin"/>
                </v:shape>
              </w:pict>
            </mc:Fallback>
          </mc:AlternateContent>
        </w:r>
        <w:r w:rsidR="0022254F" w:rsidRPr="00C47E20">
          <w:rPr>
            <w:rFonts w:ascii="Verdana" w:hAnsi="Verdana"/>
            <w:color w:val="000000"/>
            <w:sz w:val="18"/>
            <w:szCs w:val="18"/>
            <w:lang w:val="pt-PT"/>
          </w:rPr>
          <w:t xml:space="preserve">Página </w:t>
        </w:r>
        <w:r w:rsidR="0022254F" w:rsidRPr="00325C9F">
          <w:rPr>
            <w:rFonts w:ascii="Verdana" w:hAnsi="Verdana"/>
            <w:color w:val="000000"/>
            <w:sz w:val="18"/>
            <w:szCs w:val="18"/>
          </w:rPr>
          <w:fldChar w:fldCharType="begin"/>
        </w:r>
        <w:r w:rsidR="0022254F" w:rsidRPr="00C47E20">
          <w:rPr>
            <w:rFonts w:ascii="Verdana" w:hAnsi="Verdana"/>
            <w:color w:val="000000"/>
            <w:sz w:val="18"/>
            <w:szCs w:val="18"/>
            <w:lang w:val="pt-PT"/>
          </w:rPr>
          <w:instrText>PAGE   \* MERGEFORMAT</w:instrText>
        </w:r>
        <w:r w:rsidR="0022254F" w:rsidRPr="00325C9F">
          <w:rPr>
            <w:rFonts w:ascii="Verdana" w:hAnsi="Verdana"/>
            <w:color w:val="000000"/>
            <w:sz w:val="18"/>
            <w:szCs w:val="18"/>
          </w:rPr>
          <w:fldChar w:fldCharType="separate"/>
        </w:r>
        <w:r w:rsidR="0022254F" w:rsidRPr="00C47E20">
          <w:rPr>
            <w:rFonts w:ascii="Verdana" w:hAnsi="Verdana"/>
            <w:color w:val="000000"/>
            <w:sz w:val="18"/>
            <w:szCs w:val="18"/>
            <w:lang w:val="pt-PT"/>
          </w:rPr>
          <w:t>2</w:t>
        </w:r>
        <w:r w:rsidR="0022254F" w:rsidRPr="00325C9F">
          <w:rPr>
            <w:rFonts w:ascii="Verdana" w:hAnsi="Verdana"/>
            <w:color w:val="000000"/>
            <w:sz w:val="18"/>
            <w:szCs w:val="18"/>
          </w:rPr>
          <w:fldChar w:fldCharType="end"/>
        </w:r>
        <w:r w:rsidR="0022254F" w:rsidRPr="00C47E20">
          <w:rPr>
            <w:rFonts w:ascii="Verdana" w:hAnsi="Verdana"/>
            <w:color w:val="000000"/>
            <w:sz w:val="18"/>
            <w:szCs w:val="18"/>
            <w:lang w:val="pt-PT"/>
          </w:rPr>
          <w:t xml:space="preserve"> | </w:t>
        </w:r>
        <w:r w:rsidR="0022254F" w:rsidRPr="00325C9F">
          <w:rPr>
            <w:rFonts w:ascii="Verdana" w:hAnsi="Verdana"/>
            <w:color w:val="000000"/>
            <w:sz w:val="18"/>
            <w:szCs w:val="18"/>
          </w:rPr>
          <w:fldChar w:fldCharType="begin"/>
        </w:r>
        <w:r w:rsidR="0022254F" w:rsidRPr="00C47E20">
          <w:rPr>
            <w:rFonts w:ascii="Verdana" w:hAnsi="Verdana"/>
            <w:color w:val="000000"/>
            <w:sz w:val="18"/>
            <w:szCs w:val="18"/>
            <w:lang w:val="pt-PT"/>
          </w:rPr>
          <w:instrText>NUMPAGES  \* Arabic  \* MERGEFORMAT</w:instrText>
        </w:r>
        <w:r w:rsidR="0022254F" w:rsidRPr="00325C9F">
          <w:rPr>
            <w:rFonts w:ascii="Verdana" w:hAnsi="Verdana"/>
            <w:color w:val="000000"/>
            <w:sz w:val="18"/>
            <w:szCs w:val="18"/>
          </w:rPr>
          <w:fldChar w:fldCharType="separate"/>
        </w:r>
        <w:r w:rsidR="0022254F" w:rsidRPr="00C47E20">
          <w:rPr>
            <w:rFonts w:ascii="Verdana" w:hAnsi="Verdana"/>
            <w:color w:val="000000"/>
            <w:sz w:val="18"/>
            <w:szCs w:val="18"/>
            <w:lang w:val="pt-PT"/>
          </w:rPr>
          <w:t>2</w:t>
        </w:r>
        <w:r w:rsidR="0022254F" w:rsidRPr="00325C9F">
          <w:rPr>
            <w:rFonts w:ascii="Verdana" w:hAnsi="Verdana"/>
            <w:color w:val="000000"/>
            <w:sz w:val="18"/>
            <w:szCs w:val="18"/>
          </w:rPr>
          <w:fldChar w:fldCharType="end"/>
        </w:r>
      </w:p>
      <w:p w14:paraId="2E27CAF7" w14:textId="77777777" w:rsidR="0022254F" w:rsidRPr="00C47E20" w:rsidRDefault="0022254F" w:rsidP="0022254F">
        <w:pPr>
          <w:pStyle w:val="Piedepgina"/>
          <w:jc w:val="right"/>
          <w:rPr>
            <w:rFonts w:ascii="Verdana" w:hAnsi="Verdana"/>
            <w:color w:val="000000"/>
            <w:sz w:val="18"/>
            <w:szCs w:val="18"/>
            <w:lang w:val="pt-PT"/>
          </w:rPr>
        </w:pPr>
      </w:p>
      <w:p w14:paraId="324BE145" w14:textId="21A49D37" w:rsidR="00D34D20" w:rsidRPr="00C47E20" w:rsidRDefault="0022254F" w:rsidP="0022254F">
        <w:pPr>
          <w:pStyle w:val="Piedepgina"/>
          <w:jc w:val="right"/>
          <w:rPr>
            <w:rFonts w:ascii="Verdana" w:hAnsi="Verdana"/>
            <w:sz w:val="18"/>
            <w:szCs w:val="18"/>
            <w:lang w:val="pt-PT"/>
          </w:rPr>
        </w:pPr>
        <w:r w:rsidRPr="00C47E20">
          <w:rPr>
            <w:rFonts w:ascii="Verdana" w:hAnsi="Verdana"/>
            <w:sz w:val="18"/>
            <w:szCs w:val="18"/>
            <w:lang w:val="pt-PT"/>
          </w:rPr>
          <w:t>F-</w:t>
        </w:r>
        <w:r w:rsidR="003B6841">
          <w:rPr>
            <w:rFonts w:ascii="Verdana" w:hAnsi="Verdana"/>
            <w:sz w:val="18"/>
            <w:szCs w:val="18"/>
            <w:lang w:val="pt-PT"/>
          </w:rPr>
          <w:t>A</w:t>
        </w:r>
        <w:r w:rsidRPr="00C47E20">
          <w:rPr>
            <w:rFonts w:ascii="Verdana" w:hAnsi="Verdana"/>
            <w:sz w:val="18"/>
            <w:szCs w:val="18"/>
            <w:lang w:val="pt-PT"/>
          </w:rPr>
          <w:t>-</w:t>
        </w:r>
        <w:r w:rsidR="001B69BD">
          <w:rPr>
            <w:rFonts w:ascii="Verdana" w:hAnsi="Verdana"/>
            <w:sz w:val="18"/>
            <w:szCs w:val="18"/>
            <w:lang w:val="pt-PT"/>
          </w:rPr>
          <w:t>CTR</w:t>
        </w:r>
        <w:r w:rsidRPr="00C47E20">
          <w:rPr>
            <w:rFonts w:ascii="Verdana" w:hAnsi="Verdana"/>
            <w:sz w:val="18"/>
            <w:szCs w:val="18"/>
            <w:lang w:val="pt-PT"/>
          </w:rPr>
          <w:t>-</w:t>
        </w:r>
        <w:r w:rsidR="001B69BD">
          <w:rPr>
            <w:rFonts w:ascii="Verdana" w:hAnsi="Verdana"/>
            <w:sz w:val="18"/>
            <w:szCs w:val="18"/>
            <w:lang w:val="pt-PT"/>
          </w:rPr>
          <w:t>57</w:t>
        </w:r>
        <w:r w:rsidRPr="00C47E20">
          <w:rPr>
            <w:rFonts w:ascii="Verdana" w:hAnsi="Verdana"/>
            <w:sz w:val="18"/>
            <w:szCs w:val="18"/>
            <w:lang w:val="pt-PT"/>
          </w:rPr>
          <w:t>:V</w:t>
        </w:r>
        <w:r w:rsidR="001B69BD">
          <w:rPr>
            <w:rFonts w:ascii="Verdana" w:hAnsi="Verdana"/>
            <w:sz w:val="18"/>
            <w:szCs w:val="18"/>
            <w:lang w:val="pt-PT"/>
          </w:rPr>
          <w:t>4</w:t>
        </w:r>
        <w:r w:rsidRPr="00C47E20">
          <w:rPr>
            <w:rFonts w:ascii="Verdana" w:hAnsi="Verdana"/>
            <w:sz w:val="18"/>
            <w:szCs w:val="18"/>
            <w:lang w:val="pt-PT"/>
          </w:rPr>
          <w:t xml:space="preserve"> </w:t>
        </w:r>
        <w:bookmarkStart w:id="1" w:name="_Hlk173416803"/>
        <w:r w:rsidR="001B69BD">
          <w:rPr>
            <w:rFonts w:ascii="Verdana" w:hAnsi="Verdana"/>
            <w:sz w:val="18"/>
            <w:szCs w:val="18"/>
            <w:lang w:val="pt-PT"/>
          </w:rPr>
          <w:t>20</w:t>
        </w:r>
        <w:r w:rsidR="00325C9F" w:rsidRPr="00C47E20">
          <w:rPr>
            <w:rFonts w:ascii="Verdana" w:hAnsi="Verdana"/>
            <w:sz w:val="18"/>
            <w:szCs w:val="18"/>
            <w:lang w:val="pt-PT"/>
          </w:rPr>
          <w:t>-0</w:t>
        </w:r>
        <w:r w:rsidR="001B69BD">
          <w:rPr>
            <w:rFonts w:ascii="Verdana" w:hAnsi="Verdana"/>
            <w:sz w:val="18"/>
            <w:szCs w:val="18"/>
            <w:lang w:val="pt-PT"/>
          </w:rPr>
          <w:t>4</w:t>
        </w:r>
        <w:r w:rsidR="00325C9F" w:rsidRPr="00C47E20">
          <w:rPr>
            <w:rFonts w:ascii="Verdana" w:hAnsi="Verdana"/>
            <w:sz w:val="18"/>
            <w:szCs w:val="18"/>
            <w:lang w:val="pt-PT"/>
          </w:rPr>
          <w:t>-</w:t>
        </w:r>
        <w:r w:rsidRPr="00C47E20">
          <w:rPr>
            <w:rFonts w:ascii="Verdana" w:hAnsi="Verdana"/>
            <w:sz w:val="18"/>
            <w:szCs w:val="18"/>
            <w:lang w:val="pt-PT"/>
          </w:rPr>
          <w:t>202</w:t>
        </w:r>
        <w:r w:rsidR="001B69BD">
          <w:rPr>
            <w:rFonts w:ascii="Verdana" w:hAnsi="Verdana"/>
            <w:sz w:val="18"/>
            <w:szCs w:val="18"/>
            <w:lang w:val="pt-PT"/>
          </w:rPr>
          <w:t>6</w:t>
        </w:r>
      </w:p>
    </w:sdtContent>
  </w:sdt>
  <w:bookmarkEnd w:id="1" w:displacedByCustomXml="prev"/>
  <w:p w14:paraId="409F4B9A" w14:textId="79830460" w:rsidR="00D34D20" w:rsidRPr="00C47E20" w:rsidRDefault="00D34D20" w:rsidP="00D34D20">
    <w:pPr>
      <w:spacing w:after="0" w:line="276" w:lineRule="auto"/>
      <w:jc w:val="both"/>
      <w:rPr>
        <w:rFonts w:ascii="Helvetica" w:hAnsi="Helvetica"/>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A2E" w14:textId="77777777" w:rsidR="003B6841" w:rsidRDefault="003B68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7C18" w14:textId="77777777" w:rsidR="002B59F7" w:rsidRDefault="002B59F7" w:rsidP="00757B36">
      <w:pPr>
        <w:spacing w:after="0" w:line="240" w:lineRule="auto"/>
      </w:pPr>
      <w:r>
        <w:separator/>
      </w:r>
    </w:p>
  </w:footnote>
  <w:footnote w:type="continuationSeparator" w:id="0">
    <w:p w14:paraId="0FDA44D9" w14:textId="77777777" w:rsidR="002B59F7" w:rsidRDefault="002B59F7"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3AF6" w14:textId="77777777" w:rsidR="003B6841" w:rsidRDefault="003B68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77777777" w:rsidR="00757B36" w:rsidRDefault="00757B36">
    <w:pPr>
      <w:pStyle w:val="Encabezado"/>
    </w:pPr>
    <w:r>
      <w:rPr>
        <w:noProof/>
        <w:lang w:val="en-US"/>
      </w:rPr>
      <w:drawing>
        <wp:anchor distT="0" distB="0" distL="114300" distR="114300" simplePos="0" relativeHeight="251658240" behindDoc="1" locked="0" layoutInCell="1" allowOverlap="1" wp14:anchorId="4B676E97" wp14:editId="68CF2920">
          <wp:simplePos x="0" y="0"/>
          <wp:positionH relativeFrom="page">
            <wp:posOffset>0</wp:posOffset>
          </wp:positionH>
          <wp:positionV relativeFrom="paragraph">
            <wp:posOffset>-773430</wp:posOffset>
          </wp:positionV>
          <wp:extent cx="7756896" cy="10051011"/>
          <wp:effectExtent l="0" t="0" r="0" b="0"/>
          <wp:wrapNone/>
          <wp:docPr id="216596410" name="Imagen 21659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1B6" w14:textId="77777777" w:rsidR="003B6841" w:rsidRDefault="003B68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400584D"/>
    <w:multiLevelType w:val="hybridMultilevel"/>
    <w:tmpl w:val="408478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AEA0A90"/>
    <w:multiLevelType w:val="hybridMultilevel"/>
    <w:tmpl w:val="5D3EA0A2"/>
    <w:lvl w:ilvl="0" w:tplc="923A3194">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4349185">
    <w:abstractNumId w:val="0"/>
  </w:num>
  <w:num w:numId="2" w16cid:durableId="373967823">
    <w:abstractNumId w:val="1"/>
  </w:num>
  <w:num w:numId="3" w16cid:durableId="198333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BC6"/>
    <w:rsid w:val="00062A95"/>
    <w:rsid w:val="00071C29"/>
    <w:rsid w:val="000B0CA4"/>
    <w:rsid w:val="000C262E"/>
    <w:rsid w:val="000D1FF6"/>
    <w:rsid w:val="001118B7"/>
    <w:rsid w:val="0011447C"/>
    <w:rsid w:val="0017387A"/>
    <w:rsid w:val="001B69BD"/>
    <w:rsid w:val="001E2AD6"/>
    <w:rsid w:val="0022254F"/>
    <w:rsid w:val="00255542"/>
    <w:rsid w:val="00256928"/>
    <w:rsid w:val="00290BE0"/>
    <w:rsid w:val="002B59F7"/>
    <w:rsid w:val="002C5F90"/>
    <w:rsid w:val="002E7B9B"/>
    <w:rsid w:val="002F622D"/>
    <w:rsid w:val="0030489C"/>
    <w:rsid w:val="00325C9F"/>
    <w:rsid w:val="003537BC"/>
    <w:rsid w:val="003A4594"/>
    <w:rsid w:val="003B6841"/>
    <w:rsid w:val="00436E05"/>
    <w:rsid w:val="004E2441"/>
    <w:rsid w:val="00512E63"/>
    <w:rsid w:val="00591D54"/>
    <w:rsid w:val="005B71ED"/>
    <w:rsid w:val="006166BF"/>
    <w:rsid w:val="0064339E"/>
    <w:rsid w:val="0066033D"/>
    <w:rsid w:val="00685AA1"/>
    <w:rsid w:val="006E010E"/>
    <w:rsid w:val="007125DE"/>
    <w:rsid w:val="00717BC1"/>
    <w:rsid w:val="00726A3B"/>
    <w:rsid w:val="00757B36"/>
    <w:rsid w:val="00774A54"/>
    <w:rsid w:val="007B447F"/>
    <w:rsid w:val="008459F3"/>
    <w:rsid w:val="008A2B01"/>
    <w:rsid w:val="008D747C"/>
    <w:rsid w:val="009E28CB"/>
    <w:rsid w:val="009E5E0A"/>
    <w:rsid w:val="00A01A53"/>
    <w:rsid w:val="00AC6CBE"/>
    <w:rsid w:val="00AF09C5"/>
    <w:rsid w:val="00BC6BE5"/>
    <w:rsid w:val="00BD2546"/>
    <w:rsid w:val="00C47E20"/>
    <w:rsid w:val="00C5186C"/>
    <w:rsid w:val="00CB6F08"/>
    <w:rsid w:val="00D16E9E"/>
    <w:rsid w:val="00D34D20"/>
    <w:rsid w:val="00DE0A04"/>
    <w:rsid w:val="00DF02B8"/>
    <w:rsid w:val="00FA1E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47E20"/>
    <w:pPr>
      <w:widowControl w:val="0"/>
      <w:autoSpaceDE w:val="0"/>
      <w:autoSpaceDN w:val="0"/>
      <w:spacing w:after="0" w:line="240" w:lineRule="auto"/>
      <w:ind w:left="100"/>
      <w:outlineLvl w:val="0"/>
    </w:pPr>
    <w:rPr>
      <w:rFonts w:ascii="Arial" w:eastAsia="Arial" w:hAnsi="Arial" w:cs="Arial"/>
      <w:b/>
      <w:bCs/>
      <w:kern w:val="0"/>
      <w:sz w:val="24"/>
      <w:szCs w:val="24"/>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Ttulo1Car">
    <w:name w:val="Título 1 Car"/>
    <w:basedOn w:val="Fuentedeprrafopredeter"/>
    <w:link w:val="Ttulo1"/>
    <w:uiPriority w:val="9"/>
    <w:rsid w:val="00C47E20"/>
    <w:rPr>
      <w:rFonts w:ascii="Arial" w:eastAsia="Arial" w:hAnsi="Arial" w:cs="Arial"/>
      <w:b/>
      <w:bCs/>
      <w:kern w:val="0"/>
      <w:sz w:val="24"/>
      <w:szCs w:val="24"/>
      <w:lang w:val="es-ES"/>
      <w14:ligatures w14:val="none"/>
    </w:rPr>
  </w:style>
  <w:style w:type="paragraph" w:styleId="Textoindependiente">
    <w:name w:val="Body Text"/>
    <w:basedOn w:val="Normal"/>
    <w:link w:val="TextoindependienteCar"/>
    <w:uiPriority w:val="1"/>
    <w:qFormat/>
    <w:rsid w:val="00C47E20"/>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C47E20"/>
    <w:rPr>
      <w:rFonts w:ascii="Arial MT" w:eastAsia="Arial MT" w:hAnsi="Arial MT" w:cs="Arial MT"/>
      <w:kern w:val="0"/>
      <w:sz w:val="24"/>
      <w:szCs w:val="24"/>
      <w:lang w:val="es-ES"/>
      <w14:ligatures w14:val="none"/>
    </w:rPr>
  </w:style>
  <w:style w:type="character" w:customStyle="1" w:styleId="cf01">
    <w:name w:val="cf01"/>
    <w:rsid w:val="00C47E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mitesgrupocontratos@minambiente.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selca.sas@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8139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Camilo Ernesto Castillo Neva</cp:lastModifiedBy>
  <cp:revision>5</cp:revision>
  <cp:lastPrinted>2023-05-07T17:22:00Z</cp:lastPrinted>
  <dcterms:created xsi:type="dcterms:W3CDTF">2026-04-20T20:08:00Z</dcterms:created>
  <dcterms:modified xsi:type="dcterms:W3CDTF">2026-04-20T20:21:00Z</dcterms:modified>
</cp:coreProperties>
</file>