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A878" w14:textId="77777777" w:rsidR="00CD7DE0" w:rsidRPr="003E614D" w:rsidRDefault="00CD7DE0" w:rsidP="005C527B">
      <w:pPr>
        <w:jc w:val="center"/>
        <w:rPr>
          <w:rFonts w:ascii="Arial Narrow" w:hAnsi="Arial Narrow" w:cs="Arial"/>
          <w:b/>
          <w:sz w:val="22"/>
          <w:szCs w:val="22"/>
        </w:rPr>
      </w:pPr>
      <w:r w:rsidRPr="003E614D">
        <w:rPr>
          <w:rFonts w:ascii="Arial Narrow" w:hAnsi="Arial Narrow" w:cs="Arial"/>
          <w:b/>
          <w:sz w:val="22"/>
          <w:szCs w:val="22"/>
        </w:rPr>
        <w:t>ESTUDIOS PREVIOS</w:t>
      </w:r>
    </w:p>
    <w:p w14:paraId="2E5FB546" w14:textId="77777777" w:rsidR="00E94F8A" w:rsidRPr="003E614D" w:rsidRDefault="00E94F8A" w:rsidP="005C527B">
      <w:pPr>
        <w:jc w:val="center"/>
        <w:rPr>
          <w:rFonts w:ascii="Arial Narrow" w:hAnsi="Arial Narrow" w:cs="Arial"/>
          <w:b/>
          <w:sz w:val="22"/>
          <w:szCs w:val="22"/>
        </w:rPr>
      </w:pPr>
    </w:p>
    <w:p w14:paraId="28BA0251" w14:textId="1CE28EDF" w:rsidR="00C662AB" w:rsidRPr="003E614D" w:rsidRDefault="0A1108F9" w:rsidP="66CC2721">
      <w:pPr>
        <w:jc w:val="center"/>
        <w:rPr>
          <w:rFonts w:ascii="Arial Narrow" w:hAnsi="Arial Narrow" w:cs="Arial"/>
          <w:b/>
          <w:bCs/>
          <w:sz w:val="22"/>
          <w:szCs w:val="22"/>
        </w:rPr>
      </w:pPr>
      <w:r w:rsidRPr="003E614D">
        <w:rPr>
          <w:rFonts w:ascii="Arial Narrow" w:hAnsi="Arial Narrow" w:cs="Arial"/>
          <w:b/>
          <w:bCs/>
          <w:sz w:val="22"/>
          <w:szCs w:val="22"/>
        </w:rPr>
        <w:t xml:space="preserve">CONTRATO DE PRESTACIÓN DE SERVICIOS </w:t>
      </w:r>
      <w:r w:rsidR="6C0F974E" w:rsidRPr="003E614D">
        <w:rPr>
          <w:rFonts w:ascii="Arial Narrow" w:hAnsi="Arial Narrow" w:cs="Arial"/>
          <w:b/>
          <w:bCs/>
          <w:color w:val="FF0000"/>
          <w:sz w:val="22"/>
          <w:szCs w:val="22"/>
        </w:rPr>
        <w:t>(</w:t>
      </w:r>
      <w:r w:rsidRPr="003E614D">
        <w:rPr>
          <w:rFonts w:ascii="Arial Narrow" w:hAnsi="Arial Narrow" w:cs="Arial"/>
          <w:b/>
          <w:bCs/>
          <w:color w:val="FF0000"/>
          <w:sz w:val="22"/>
          <w:szCs w:val="22"/>
        </w:rPr>
        <w:t xml:space="preserve">PROFESIONALES </w:t>
      </w:r>
      <w:r w:rsidR="66BEF2F1" w:rsidRPr="003E614D">
        <w:rPr>
          <w:rFonts w:ascii="Arial Narrow" w:hAnsi="Arial Narrow" w:cs="Arial"/>
          <w:b/>
          <w:bCs/>
          <w:color w:val="FF0000"/>
          <w:sz w:val="22"/>
          <w:szCs w:val="22"/>
        </w:rPr>
        <w:t xml:space="preserve">O </w:t>
      </w:r>
      <w:r w:rsidR="354F245F" w:rsidRPr="003E614D">
        <w:rPr>
          <w:rFonts w:ascii="Arial Narrow" w:hAnsi="Arial Narrow" w:cs="Arial"/>
          <w:b/>
          <w:bCs/>
          <w:color w:val="FF0000"/>
          <w:sz w:val="22"/>
          <w:szCs w:val="22"/>
        </w:rPr>
        <w:t>DE APOYO A LA GESTION)</w:t>
      </w:r>
    </w:p>
    <w:p w14:paraId="02F7A6A3" w14:textId="77777777" w:rsidR="00F00DC2" w:rsidRPr="003E614D" w:rsidRDefault="00F00DC2" w:rsidP="002C1762">
      <w:pPr>
        <w:jc w:val="center"/>
        <w:rPr>
          <w:rFonts w:ascii="Arial Narrow" w:hAnsi="Arial Narrow" w:cs="Arial"/>
          <w:sz w:val="22"/>
          <w:szCs w:val="22"/>
        </w:rPr>
      </w:pPr>
    </w:p>
    <w:p w14:paraId="71C05A15" w14:textId="77777777" w:rsidR="002942B6" w:rsidRPr="003E614D" w:rsidRDefault="002942B6" w:rsidP="005C527B">
      <w:pPr>
        <w:contextualSpacing/>
        <w:jc w:val="both"/>
        <w:rPr>
          <w:rFonts w:ascii="Arial Narrow" w:hAnsi="Arial Narrow" w:cs="Arial"/>
          <w:sz w:val="22"/>
          <w:szCs w:val="22"/>
          <w:lang w:val="es-ES"/>
        </w:rPr>
      </w:pPr>
      <w:r w:rsidRPr="003E614D">
        <w:rPr>
          <w:rFonts w:ascii="Arial Narrow" w:hAnsi="Arial Narrow" w:cs="Arial"/>
          <w:sz w:val="22"/>
          <w:szCs w:val="22"/>
        </w:rPr>
        <w:t>En cumplimiento a lo dispuesto por</w:t>
      </w:r>
      <w:r w:rsidRPr="003E614D">
        <w:rPr>
          <w:rFonts w:ascii="Arial Narrow" w:hAnsi="Arial Narrow" w:cs="Arial"/>
          <w:sz w:val="22"/>
          <w:szCs w:val="22"/>
          <w:lang w:val="es-ES"/>
        </w:rPr>
        <w:t xml:space="preserve"> el Estatuto General de la Contratación Pública, especialmente lo establecido en los numerales 7 y 12 del artículo 25 de la Ley 80 de 1993, modificado por el artículo 87 de la Ley 1474 de 2011, y conforme a lo dispuesto por el literal h) del numeral 4 del artículo 2 de la Ley 1150 de 2007 y el artículo </w:t>
      </w:r>
      <w:r w:rsidR="00E0250E" w:rsidRPr="003E614D">
        <w:rPr>
          <w:rFonts w:ascii="Arial Narrow" w:hAnsi="Arial Narrow" w:cs="Arial"/>
          <w:sz w:val="22"/>
          <w:szCs w:val="22"/>
          <w:lang w:val="es-ES"/>
        </w:rPr>
        <w:t>2.2.1.1.2.1.1</w:t>
      </w:r>
      <w:r w:rsidRPr="003E614D">
        <w:rPr>
          <w:rFonts w:ascii="Arial Narrow" w:hAnsi="Arial Narrow" w:cs="Arial"/>
          <w:sz w:val="22"/>
          <w:szCs w:val="22"/>
          <w:lang w:val="es-ES"/>
        </w:rPr>
        <w:t xml:space="preserve"> y </w:t>
      </w:r>
      <w:r w:rsidR="00E0250E" w:rsidRPr="003E614D">
        <w:rPr>
          <w:rFonts w:ascii="Arial Narrow" w:hAnsi="Arial Narrow" w:cs="Arial"/>
          <w:sz w:val="22"/>
          <w:szCs w:val="22"/>
          <w:lang w:val="es-ES"/>
        </w:rPr>
        <w:t>2.2.1.2.1.4.9</w:t>
      </w:r>
      <w:r w:rsidRPr="003E614D">
        <w:rPr>
          <w:rFonts w:ascii="Arial Narrow" w:hAnsi="Arial Narrow" w:cs="Arial"/>
          <w:sz w:val="22"/>
          <w:szCs w:val="22"/>
          <w:lang w:val="es-ES"/>
        </w:rPr>
        <w:t xml:space="preserve"> del Decreto </w:t>
      </w:r>
      <w:r w:rsidR="00E0250E" w:rsidRPr="003E614D">
        <w:rPr>
          <w:rFonts w:ascii="Arial Narrow" w:hAnsi="Arial Narrow" w:cs="Arial"/>
          <w:sz w:val="22"/>
          <w:szCs w:val="22"/>
          <w:lang w:val="es-ES"/>
        </w:rPr>
        <w:t>1082 de 2015</w:t>
      </w:r>
      <w:r w:rsidRPr="003E614D">
        <w:rPr>
          <w:rFonts w:ascii="Arial Narrow" w:hAnsi="Arial Narrow" w:cs="Arial"/>
          <w:sz w:val="22"/>
          <w:szCs w:val="22"/>
          <w:lang w:val="es-ES"/>
        </w:rPr>
        <w:t xml:space="preserve">, se presenta el estudio previo </w:t>
      </w:r>
      <w:r w:rsidRPr="003E614D">
        <w:rPr>
          <w:rFonts w:ascii="Arial Narrow" w:hAnsi="Arial Narrow" w:cs="Arial"/>
          <w:sz w:val="22"/>
          <w:szCs w:val="22"/>
        </w:rPr>
        <w:t xml:space="preserve">para adelantar un (1) contrato de prestación de servicios </w:t>
      </w:r>
      <w:r w:rsidR="000501E0" w:rsidRPr="003E614D">
        <w:rPr>
          <w:rFonts w:ascii="Arial Narrow" w:hAnsi="Arial Narrow" w:cs="Arial"/>
          <w:color w:val="FF0000"/>
          <w:sz w:val="22"/>
          <w:szCs w:val="22"/>
        </w:rPr>
        <w:t>(</w:t>
      </w:r>
      <w:r w:rsidRPr="003E614D">
        <w:rPr>
          <w:rFonts w:ascii="Arial Narrow" w:hAnsi="Arial Narrow" w:cs="Arial"/>
          <w:color w:val="FF0000"/>
          <w:sz w:val="22"/>
          <w:szCs w:val="22"/>
        </w:rPr>
        <w:t>profesionales</w:t>
      </w:r>
      <w:r w:rsidR="00673748" w:rsidRPr="003E614D">
        <w:rPr>
          <w:rFonts w:ascii="Arial Narrow" w:hAnsi="Arial Narrow" w:cs="Arial"/>
          <w:color w:val="FF0000"/>
          <w:sz w:val="22"/>
          <w:szCs w:val="22"/>
        </w:rPr>
        <w:t xml:space="preserve"> o de apoyo a la gestión)</w:t>
      </w:r>
      <w:r w:rsidRPr="003E614D">
        <w:rPr>
          <w:rFonts w:ascii="Arial Narrow" w:hAnsi="Arial Narrow" w:cs="Arial"/>
          <w:color w:val="FF0000"/>
          <w:sz w:val="22"/>
          <w:szCs w:val="22"/>
        </w:rPr>
        <w:t>.</w:t>
      </w:r>
    </w:p>
    <w:p w14:paraId="7B4CD189" w14:textId="77777777" w:rsidR="00D04D66" w:rsidRPr="003E614D" w:rsidRDefault="00D04D66" w:rsidP="005C527B">
      <w:pPr>
        <w:pStyle w:val="Textoindependiente2"/>
        <w:jc w:val="both"/>
        <w:rPr>
          <w:rFonts w:ascii="Arial Narrow" w:hAnsi="Arial Narrow" w:cs="Arial"/>
          <w:b/>
          <w:sz w:val="22"/>
          <w:szCs w:val="22"/>
        </w:rPr>
      </w:pPr>
    </w:p>
    <w:p w14:paraId="4C43242F" w14:textId="1B325EAC" w:rsidR="004A5762" w:rsidRPr="003E614D" w:rsidRDefault="004A5762" w:rsidP="005C527B">
      <w:pPr>
        <w:pStyle w:val="Textoindependiente2"/>
        <w:numPr>
          <w:ilvl w:val="0"/>
          <w:numId w:val="1"/>
        </w:numPr>
        <w:jc w:val="both"/>
        <w:rPr>
          <w:rFonts w:ascii="Arial Narrow" w:hAnsi="Arial Narrow" w:cs="Arial"/>
          <w:b/>
          <w:bCs/>
          <w:sz w:val="22"/>
          <w:szCs w:val="22"/>
        </w:rPr>
      </w:pPr>
      <w:r w:rsidRPr="003E614D">
        <w:rPr>
          <w:rFonts w:ascii="Arial Narrow" w:hAnsi="Arial Narrow" w:cs="Arial"/>
          <w:b/>
          <w:bCs/>
          <w:sz w:val="22"/>
          <w:szCs w:val="22"/>
        </w:rPr>
        <w:t>INFORMACION PRINCIPAL</w:t>
      </w:r>
    </w:p>
    <w:p w14:paraId="7666AABF" w14:textId="5BB15F6A" w:rsidR="004A5762" w:rsidRPr="003E614D" w:rsidRDefault="004A5762" w:rsidP="004A5762">
      <w:pPr>
        <w:pStyle w:val="Textoindependiente2"/>
        <w:ind w:left="360"/>
        <w:jc w:val="both"/>
        <w:rPr>
          <w:rFonts w:ascii="Arial Narrow" w:hAnsi="Arial Narrow" w:cs="Arial"/>
          <w:b/>
          <w:bCs/>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8"/>
        <w:gridCol w:w="816"/>
        <w:gridCol w:w="2078"/>
        <w:gridCol w:w="375"/>
        <w:gridCol w:w="744"/>
        <w:gridCol w:w="852"/>
        <w:gridCol w:w="1660"/>
        <w:gridCol w:w="9"/>
      </w:tblGrid>
      <w:tr w:rsidR="00382416" w:rsidRPr="003E614D" w14:paraId="08EB5E92" w14:textId="77777777">
        <w:tc>
          <w:tcPr>
            <w:tcW w:w="1579" w:type="dxa"/>
            <w:shd w:val="clear" w:color="auto" w:fill="auto"/>
            <w:vAlign w:val="center"/>
          </w:tcPr>
          <w:p w14:paraId="2AF5A638" w14:textId="39335A71" w:rsidR="004A5762" w:rsidRPr="003E614D" w:rsidRDefault="004A5762" w:rsidP="00382416">
            <w:pPr>
              <w:pStyle w:val="Textoindependiente2"/>
              <w:rPr>
                <w:rFonts w:ascii="Arial Narrow" w:hAnsi="Arial Narrow" w:cs="Arial"/>
                <w:b/>
                <w:bCs/>
                <w:sz w:val="22"/>
                <w:szCs w:val="22"/>
              </w:rPr>
            </w:pPr>
            <w:r w:rsidRPr="003E614D">
              <w:rPr>
                <w:rFonts w:ascii="Arial Narrow" w:hAnsi="Arial Narrow" w:cs="Arial"/>
                <w:b/>
                <w:bCs/>
                <w:sz w:val="22"/>
                <w:szCs w:val="22"/>
              </w:rPr>
              <w:t>OBJETO</w:t>
            </w:r>
          </w:p>
        </w:tc>
        <w:tc>
          <w:tcPr>
            <w:tcW w:w="7422" w:type="dxa"/>
            <w:gridSpan w:val="8"/>
            <w:shd w:val="clear" w:color="auto" w:fill="auto"/>
          </w:tcPr>
          <w:p w14:paraId="69B5DAE5" w14:textId="77777777" w:rsidR="00AD7161" w:rsidRPr="003E614D" w:rsidRDefault="00AD7161">
            <w:pPr>
              <w:jc w:val="both"/>
              <w:rPr>
                <w:rFonts w:ascii="Arial Narrow" w:hAnsi="Arial Narrow" w:cs="Arial"/>
                <w:bCs/>
                <w:iCs/>
                <w:color w:val="FF0000"/>
                <w:sz w:val="22"/>
                <w:szCs w:val="22"/>
              </w:rPr>
            </w:pPr>
            <w:r w:rsidRPr="003E614D">
              <w:rPr>
                <w:rFonts w:ascii="Arial Narrow" w:hAnsi="Arial Narrow" w:cs="Arial"/>
                <w:bCs/>
                <w:iCs/>
                <w:color w:val="FF0000"/>
                <w:sz w:val="22"/>
                <w:szCs w:val="22"/>
              </w:rPr>
              <w:t xml:space="preserve">Indique aquí el objeto. </w:t>
            </w:r>
          </w:p>
          <w:p w14:paraId="1A9C74F2" w14:textId="5EF10B85" w:rsidR="000E589D" w:rsidRPr="003E614D" w:rsidRDefault="00AD7161">
            <w:pPr>
              <w:jc w:val="both"/>
              <w:rPr>
                <w:rFonts w:ascii="Arial Narrow" w:hAnsi="Arial Narrow" w:cs="Arial"/>
                <w:bCs/>
                <w:iCs/>
                <w:color w:val="FF0000"/>
                <w:sz w:val="22"/>
                <w:szCs w:val="22"/>
              </w:rPr>
            </w:pPr>
            <w:r w:rsidRPr="003E614D">
              <w:rPr>
                <w:rFonts w:ascii="Arial Narrow" w:hAnsi="Arial Narrow" w:cs="Arial"/>
                <w:bCs/>
                <w:iCs/>
                <w:color w:val="FF0000"/>
                <w:sz w:val="22"/>
                <w:szCs w:val="22"/>
              </w:rPr>
              <w:t xml:space="preserve">Se recomienda </w:t>
            </w:r>
            <w:r w:rsidR="000E589D" w:rsidRPr="003E614D">
              <w:rPr>
                <w:rFonts w:ascii="Arial Narrow" w:hAnsi="Arial Narrow" w:cs="Arial"/>
                <w:bCs/>
                <w:iCs/>
                <w:color w:val="FF0000"/>
                <w:sz w:val="22"/>
                <w:szCs w:val="22"/>
              </w:rPr>
              <w:t xml:space="preserve">iniciar </w:t>
            </w:r>
            <w:r w:rsidRPr="003E614D">
              <w:rPr>
                <w:rFonts w:ascii="Arial Narrow" w:hAnsi="Arial Narrow" w:cs="Arial"/>
                <w:bCs/>
                <w:iCs/>
                <w:color w:val="FF0000"/>
                <w:sz w:val="22"/>
                <w:szCs w:val="22"/>
              </w:rPr>
              <w:t>con el término “prestar los servicios profesionales (o de apoyo a la gestión) en XXXX (</w:t>
            </w:r>
            <w:r w:rsidR="000E589D" w:rsidRPr="003E614D">
              <w:rPr>
                <w:rFonts w:ascii="Arial Narrow" w:hAnsi="Arial Narrow" w:cs="Arial"/>
                <w:bCs/>
                <w:iCs/>
                <w:color w:val="FF0000"/>
                <w:sz w:val="22"/>
                <w:szCs w:val="22"/>
              </w:rPr>
              <w:t>detallar el servicio que se va a contratar</w:t>
            </w:r>
            <w:r w:rsidRPr="003E614D">
              <w:rPr>
                <w:rFonts w:ascii="Arial Narrow" w:hAnsi="Arial Narrow" w:cs="Arial"/>
                <w:bCs/>
                <w:iCs/>
                <w:color w:val="FF0000"/>
                <w:sz w:val="22"/>
                <w:szCs w:val="22"/>
              </w:rPr>
              <w:t>)</w:t>
            </w:r>
          </w:p>
          <w:p w14:paraId="2CF688D0" w14:textId="3F7CB2E7" w:rsidR="004A5762" w:rsidRPr="003E614D" w:rsidRDefault="000E589D">
            <w:pPr>
              <w:pStyle w:val="Textoindependiente2"/>
              <w:jc w:val="both"/>
              <w:rPr>
                <w:rFonts w:ascii="Arial Narrow" w:hAnsi="Arial Narrow" w:cs="Arial"/>
                <w:b/>
                <w:bCs/>
                <w:color w:val="FF0000"/>
                <w:sz w:val="22"/>
                <w:szCs w:val="22"/>
                <w:lang w:val="es-ES_tradnl"/>
              </w:rPr>
            </w:pPr>
            <w:r w:rsidRPr="003E614D">
              <w:rPr>
                <w:rFonts w:ascii="Arial Narrow" w:hAnsi="Arial Narrow" w:cs="Arial"/>
                <w:bCs/>
                <w:iCs/>
                <w:color w:val="FF0000"/>
                <w:sz w:val="22"/>
                <w:szCs w:val="22"/>
                <w:lang w:val="es-ES_tradnl"/>
              </w:rPr>
              <w:t>Cabe anotar que el objeto debe ser expresado de manera clara, precisa, concreta y debe ser lícito y físicamente posible</w:t>
            </w:r>
          </w:p>
        </w:tc>
      </w:tr>
      <w:tr w:rsidR="00382416" w:rsidRPr="003E614D" w14:paraId="6B28D666" w14:textId="77777777">
        <w:trPr>
          <w:trHeight w:val="216"/>
        </w:trPr>
        <w:tc>
          <w:tcPr>
            <w:tcW w:w="1579" w:type="dxa"/>
            <w:vMerge w:val="restart"/>
            <w:shd w:val="clear" w:color="auto" w:fill="auto"/>
            <w:vAlign w:val="center"/>
          </w:tcPr>
          <w:p w14:paraId="607244BD" w14:textId="23BF8D67" w:rsidR="000E589D" w:rsidRPr="003E614D" w:rsidRDefault="78BEC4BC" w:rsidP="00382416">
            <w:pPr>
              <w:pStyle w:val="Textoindependiente2"/>
              <w:rPr>
                <w:rFonts w:ascii="Arial Narrow" w:hAnsi="Arial Narrow" w:cs="Arial"/>
                <w:b/>
                <w:bCs/>
                <w:sz w:val="22"/>
                <w:szCs w:val="22"/>
              </w:rPr>
            </w:pPr>
            <w:r w:rsidRPr="003E614D">
              <w:rPr>
                <w:rFonts w:ascii="Arial Narrow" w:hAnsi="Arial Narrow" w:cs="Arial"/>
                <w:b/>
                <w:bCs/>
                <w:sz w:val="22"/>
                <w:szCs w:val="22"/>
              </w:rPr>
              <w:t>CLASIFICADOR DE BIENES Y SERVICIOS CODIGO</w:t>
            </w:r>
            <w:r w:rsidR="497CCDA5" w:rsidRPr="003E614D">
              <w:rPr>
                <w:rFonts w:ascii="Arial Narrow" w:hAnsi="Arial Narrow" w:cs="Arial"/>
                <w:b/>
                <w:bCs/>
                <w:sz w:val="22"/>
                <w:szCs w:val="22"/>
              </w:rPr>
              <w:t xml:space="preserve"> </w:t>
            </w:r>
            <w:r w:rsidRPr="003E614D">
              <w:rPr>
                <w:rFonts w:ascii="Arial Narrow" w:hAnsi="Arial Narrow" w:cs="Arial"/>
                <w:b/>
                <w:bCs/>
                <w:sz w:val="22"/>
                <w:szCs w:val="22"/>
              </w:rPr>
              <w:t>UNSPSC</w:t>
            </w:r>
          </w:p>
        </w:tc>
        <w:tc>
          <w:tcPr>
            <w:tcW w:w="4160" w:type="dxa"/>
            <w:gridSpan w:val="4"/>
            <w:shd w:val="clear" w:color="auto" w:fill="auto"/>
          </w:tcPr>
          <w:p w14:paraId="3277CB9E" w14:textId="3CBE0C51" w:rsidR="000E589D" w:rsidRPr="003E614D" w:rsidRDefault="000E589D">
            <w:pPr>
              <w:jc w:val="both"/>
              <w:rPr>
                <w:rFonts w:ascii="Arial Narrow" w:hAnsi="Arial Narrow" w:cs="Arial"/>
                <w:b/>
                <w:sz w:val="22"/>
                <w:szCs w:val="22"/>
              </w:rPr>
            </w:pPr>
            <w:r w:rsidRPr="003E614D">
              <w:rPr>
                <w:rFonts w:ascii="Arial Narrow" w:hAnsi="Arial Narrow" w:cs="Arial"/>
                <w:b/>
                <w:sz w:val="22"/>
                <w:szCs w:val="22"/>
              </w:rPr>
              <w:t xml:space="preserve">GRUPO </w:t>
            </w:r>
          </w:p>
        </w:tc>
        <w:tc>
          <w:tcPr>
            <w:tcW w:w="3262" w:type="dxa"/>
            <w:gridSpan w:val="4"/>
            <w:shd w:val="clear" w:color="auto" w:fill="auto"/>
          </w:tcPr>
          <w:p w14:paraId="1AC3F8B4" w14:textId="5A48B5EB" w:rsidR="000E589D" w:rsidRPr="003E614D" w:rsidRDefault="000E589D">
            <w:pPr>
              <w:jc w:val="both"/>
              <w:rPr>
                <w:rFonts w:ascii="Arial Narrow" w:hAnsi="Arial Narrow" w:cs="Arial"/>
                <w:bCs/>
                <w:sz w:val="22"/>
                <w:szCs w:val="22"/>
              </w:rPr>
            </w:pPr>
          </w:p>
        </w:tc>
      </w:tr>
      <w:tr w:rsidR="00382416" w:rsidRPr="003E614D" w14:paraId="720F906B" w14:textId="77777777">
        <w:trPr>
          <w:trHeight w:val="216"/>
        </w:trPr>
        <w:tc>
          <w:tcPr>
            <w:tcW w:w="1579" w:type="dxa"/>
            <w:vMerge/>
            <w:shd w:val="clear" w:color="auto" w:fill="auto"/>
            <w:vAlign w:val="center"/>
          </w:tcPr>
          <w:p w14:paraId="6AD2F0C5" w14:textId="77777777" w:rsidR="000E589D" w:rsidRPr="003E614D" w:rsidRDefault="000E589D" w:rsidP="00382416">
            <w:pPr>
              <w:pStyle w:val="Textoindependiente2"/>
              <w:rPr>
                <w:rFonts w:ascii="Arial Narrow" w:hAnsi="Arial Narrow" w:cs="Arial"/>
                <w:b/>
                <w:bCs/>
                <w:sz w:val="22"/>
                <w:szCs w:val="22"/>
              </w:rPr>
            </w:pPr>
          </w:p>
        </w:tc>
        <w:tc>
          <w:tcPr>
            <w:tcW w:w="4160" w:type="dxa"/>
            <w:gridSpan w:val="4"/>
            <w:shd w:val="clear" w:color="auto" w:fill="auto"/>
          </w:tcPr>
          <w:p w14:paraId="1DD6F383" w14:textId="08DF0E85" w:rsidR="000E589D" w:rsidRPr="003E614D" w:rsidRDefault="000E589D">
            <w:pPr>
              <w:jc w:val="both"/>
              <w:rPr>
                <w:rFonts w:ascii="Arial Narrow" w:hAnsi="Arial Narrow" w:cs="Arial"/>
                <w:b/>
                <w:sz w:val="22"/>
                <w:szCs w:val="22"/>
              </w:rPr>
            </w:pPr>
            <w:r w:rsidRPr="003E614D">
              <w:rPr>
                <w:rFonts w:ascii="Arial Narrow" w:hAnsi="Arial Narrow" w:cs="Arial"/>
                <w:b/>
                <w:sz w:val="22"/>
                <w:szCs w:val="22"/>
              </w:rPr>
              <w:t>SEGMENTO</w:t>
            </w:r>
          </w:p>
        </w:tc>
        <w:tc>
          <w:tcPr>
            <w:tcW w:w="3262" w:type="dxa"/>
            <w:gridSpan w:val="4"/>
            <w:shd w:val="clear" w:color="auto" w:fill="auto"/>
          </w:tcPr>
          <w:p w14:paraId="396BA7C2" w14:textId="003F7778" w:rsidR="000E589D" w:rsidRPr="003E614D" w:rsidRDefault="000E589D">
            <w:pPr>
              <w:jc w:val="both"/>
              <w:rPr>
                <w:rFonts w:ascii="Arial Narrow" w:hAnsi="Arial Narrow" w:cs="Arial"/>
                <w:bCs/>
                <w:sz w:val="22"/>
                <w:szCs w:val="22"/>
              </w:rPr>
            </w:pPr>
          </w:p>
        </w:tc>
      </w:tr>
      <w:tr w:rsidR="00382416" w:rsidRPr="003E614D" w14:paraId="130E6546" w14:textId="77777777">
        <w:trPr>
          <w:trHeight w:val="216"/>
        </w:trPr>
        <w:tc>
          <w:tcPr>
            <w:tcW w:w="1579" w:type="dxa"/>
            <w:vMerge/>
            <w:shd w:val="clear" w:color="auto" w:fill="auto"/>
            <w:vAlign w:val="center"/>
          </w:tcPr>
          <w:p w14:paraId="5A245BFF" w14:textId="77777777" w:rsidR="000E589D" w:rsidRPr="003E614D" w:rsidRDefault="000E589D" w:rsidP="00382416">
            <w:pPr>
              <w:pStyle w:val="Textoindependiente2"/>
              <w:rPr>
                <w:rFonts w:ascii="Arial Narrow" w:hAnsi="Arial Narrow" w:cs="Arial"/>
                <w:b/>
                <w:bCs/>
                <w:sz w:val="22"/>
                <w:szCs w:val="22"/>
              </w:rPr>
            </w:pPr>
          </w:p>
        </w:tc>
        <w:tc>
          <w:tcPr>
            <w:tcW w:w="4160" w:type="dxa"/>
            <w:gridSpan w:val="4"/>
            <w:shd w:val="clear" w:color="auto" w:fill="auto"/>
          </w:tcPr>
          <w:p w14:paraId="3CA42580" w14:textId="749C0CC9" w:rsidR="000E589D" w:rsidRPr="003E614D" w:rsidRDefault="000E589D">
            <w:pPr>
              <w:jc w:val="both"/>
              <w:rPr>
                <w:rFonts w:ascii="Arial Narrow" w:hAnsi="Arial Narrow" w:cs="Arial"/>
                <w:b/>
                <w:sz w:val="22"/>
                <w:szCs w:val="22"/>
              </w:rPr>
            </w:pPr>
            <w:r w:rsidRPr="003E614D">
              <w:rPr>
                <w:rFonts w:ascii="Arial Narrow" w:hAnsi="Arial Narrow" w:cs="Arial"/>
                <w:b/>
                <w:sz w:val="22"/>
                <w:szCs w:val="22"/>
              </w:rPr>
              <w:t>FAMILIA</w:t>
            </w:r>
          </w:p>
        </w:tc>
        <w:tc>
          <w:tcPr>
            <w:tcW w:w="3262" w:type="dxa"/>
            <w:gridSpan w:val="4"/>
            <w:shd w:val="clear" w:color="auto" w:fill="auto"/>
          </w:tcPr>
          <w:p w14:paraId="3FEA1AAE" w14:textId="16685C28" w:rsidR="000E589D" w:rsidRPr="003E614D" w:rsidRDefault="000E589D">
            <w:pPr>
              <w:jc w:val="both"/>
              <w:rPr>
                <w:rFonts w:ascii="Arial Narrow" w:hAnsi="Arial Narrow" w:cs="Arial"/>
                <w:bCs/>
                <w:sz w:val="22"/>
                <w:szCs w:val="22"/>
              </w:rPr>
            </w:pPr>
          </w:p>
        </w:tc>
      </w:tr>
      <w:tr w:rsidR="00382416" w:rsidRPr="003E614D" w14:paraId="752C3FAE" w14:textId="77777777">
        <w:trPr>
          <w:trHeight w:val="216"/>
        </w:trPr>
        <w:tc>
          <w:tcPr>
            <w:tcW w:w="1579" w:type="dxa"/>
            <w:vMerge/>
            <w:shd w:val="clear" w:color="auto" w:fill="auto"/>
            <w:vAlign w:val="center"/>
          </w:tcPr>
          <w:p w14:paraId="2A4FDCA9" w14:textId="77777777" w:rsidR="000E589D" w:rsidRPr="003E614D" w:rsidRDefault="000E589D" w:rsidP="00382416">
            <w:pPr>
              <w:pStyle w:val="Textoindependiente2"/>
              <w:rPr>
                <w:rFonts w:ascii="Arial Narrow" w:hAnsi="Arial Narrow" w:cs="Arial"/>
                <w:b/>
                <w:bCs/>
                <w:sz w:val="22"/>
                <w:szCs w:val="22"/>
              </w:rPr>
            </w:pPr>
          </w:p>
        </w:tc>
        <w:tc>
          <w:tcPr>
            <w:tcW w:w="4160" w:type="dxa"/>
            <w:gridSpan w:val="4"/>
            <w:shd w:val="clear" w:color="auto" w:fill="auto"/>
          </w:tcPr>
          <w:p w14:paraId="3BA079AB" w14:textId="15DE7E06" w:rsidR="000E589D" w:rsidRPr="003E614D" w:rsidRDefault="000E589D">
            <w:pPr>
              <w:jc w:val="both"/>
              <w:rPr>
                <w:rFonts w:ascii="Arial Narrow" w:hAnsi="Arial Narrow" w:cs="Arial"/>
                <w:b/>
                <w:bCs/>
                <w:sz w:val="22"/>
                <w:szCs w:val="22"/>
              </w:rPr>
            </w:pPr>
            <w:r w:rsidRPr="003E614D">
              <w:rPr>
                <w:rFonts w:ascii="Arial Narrow" w:hAnsi="Arial Narrow" w:cs="Arial"/>
                <w:b/>
                <w:bCs/>
                <w:sz w:val="22"/>
                <w:szCs w:val="22"/>
              </w:rPr>
              <w:t>CLASE</w:t>
            </w:r>
          </w:p>
        </w:tc>
        <w:tc>
          <w:tcPr>
            <w:tcW w:w="3262" w:type="dxa"/>
            <w:gridSpan w:val="4"/>
            <w:shd w:val="clear" w:color="auto" w:fill="auto"/>
          </w:tcPr>
          <w:p w14:paraId="54D11C01" w14:textId="52525555" w:rsidR="000E589D" w:rsidRPr="003E614D" w:rsidRDefault="000E589D">
            <w:pPr>
              <w:jc w:val="both"/>
              <w:rPr>
                <w:rFonts w:ascii="Arial Narrow" w:hAnsi="Arial Narrow" w:cs="Arial"/>
                <w:bCs/>
                <w:sz w:val="22"/>
                <w:szCs w:val="22"/>
              </w:rPr>
            </w:pPr>
          </w:p>
        </w:tc>
      </w:tr>
      <w:tr w:rsidR="00382416" w:rsidRPr="003E614D" w14:paraId="631DCE76" w14:textId="77777777">
        <w:tc>
          <w:tcPr>
            <w:tcW w:w="1579" w:type="dxa"/>
            <w:shd w:val="clear" w:color="auto" w:fill="auto"/>
            <w:vAlign w:val="center"/>
          </w:tcPr>
          <w:p w14:paraId="4897B3B2" w14:textId="7D4933C0" w:rsidR="004A5762" w:rsidRPr="003E614D" w:rsidRDefault="004A5762" w:rsidP="00382416">
            <w:pPr>
              <w:pStyle w:val="Textoindependiente2"/>
              <w:rPr>
                <w:rFonts w:ascii="Arial Narrow" w:hAnsi="Arial Narrow" w:cs="Arial"/>
                <w:b/>
                <w:bCs/>
                <w:sz w:val="22"/>
                <w:szCs w:val="22"/>
              </w:rPr>
            </w:pPr>
            <w:r w:rsidRPr="003E614D">
              <w:rPr>
                <w:rFonts w:ascii="Arial Narrow" w:hAnsi="Arial Narrow" w:cs="Arial"/>
                <w:b/>
                <w:bCs/>
                <w:sz w:val="22"/>
                <w:szCs w:val="22"/>
              </w:rPr>
              <w:t>VALOR DEL CONTRATO</w:t>
            </w:r>
          </w:p>
        </w:tc>
        <w:tc>
          <w:tcPr>
            <w:tcW w:w="7422" w:type="dxa"/>
            <w:gridSpan w:val="8"/>
            <w:shd w:val="clear" w:color="auto" w:fill="auto"/>
          </w:tcPr>
          <w:p w14:paraId="5A8AA289" w14:textId="77777777" w:rsidR="000815D9" w:rsidRPr="003E614D" w:rsidRDefault="000815D9">
            <w:pPr>
              <w:jc w:val="both"/>
              <w:rPr>
                <w:rFonts w:ascii="Arial Narrow" w:hAnsi="Arial Narrow" w:cs="Arial"/>
                <w:sz w:val="22"/>
                <w:szCs w:val="22"/>
                <w:lang w:val="es-CO"/>
              </w:rPr>
            </w:pPr>
            <w:r w:rsidRPr="003E614D">
              <w:rPr>
                <w:rFonts w:ascii="Arial Narrow" w:hAnsi="Arial Narrow" w:cs="Arial"/>
                <w:bCs/>
                <w:sz w:val="22"/>
                <w:szCs w:val="22"/>
              </w:rPr>
              <w:t>El valor del contrato a celebrar es hasta por la suma de _______ (</w:t>
            </w:r>
            <w:r w:rsidRPr="003E614D">
              <w:rPr>
                <w:rFonts w:ascii="Arial Narrow" w:hAnsi="Arial Narrow" w:cs="Arial"/>
                <w:i/>
                <w:color w:val="FF0000"/>
                <w:sz w:val="22"/>
                <w:szCs w:val="22"/>
                <w:u w:val="single"/>
                <w:lang w:val="es-CO"/>
              </w:rPr>
              <w:t>Se debe determinar el monto por el cual se pretende suscribir el futuro contrato, de acuerdo con el objeto a contratar y las obligaciones del contratista)</w:t>
            </w:r>
            <w:r w:rsidRPr="003E614D">
              <w:rPr>
                <w:rFonts w:ascii="Arial Narrow" w:hAnsi="Arial Narrow" w:cs="Arial"/>
                <w:color w:val="FF0000"/>
                <w:sz w:val="22"/>
                <w:szCs w:val="22"/>
                <w:lang w:val="es-CO"/>
              </w:rPr>
              <w:t xml:space="preserve">, </w:t>
            </w:r>
            <w:r w:rsidRPr="003E614D">
              <w:rPr>
                <w:rFonts w:ascii="Arial Narrow" w:hAnsi="Arial Narrow" w:cs="Arial"/>
                <w:sz w:val="22"/>
                <w:szCs w:val="22"/>
                <w:lang w:val="es-CO"/>
              </w:rPr>
              <w:t>incluido los impuestos a que haya lugar.</w:t>
            </w:r>
          </w:p>
          <w:p w14:paraId="138A50BE" w14:textId="77777777" w:rsidR="000815D9" w:rsidRPr="003E614D" w:rsidRDefault="000815D9">
            <w:pPr>
              <w:jc w:val="both"/>
              <w:rPr>
                <w:rFonts w:ascii="Arial Narrow" w:hAnsi="Arial Narrow" w:cs="Arial"/>
                <w:sz w:val="22"/>
                <w:szCs w:val="22"/>
                <w:lang w:val="es-CO"/>
              </w:rPr>
            </w:pPr>
          </w:p>
          <w:p w14:paraId="60D7FB1D" w14:textId="77777777" w:rsidR="004A5762" w:rsidRPr="003E614D" w:rsidRDefault="000815D9">
            <w:pPr>
              <w:pStyle w:val="Textoindependiente2"/>
              <w:jc w:val="both"/>
              <w:rPr>
                <w:rFonts w:ascii="Arial Narrow" w:hAnsi="Arial Narrow" w:cs="Arial"/>
                <w:sz w:val="22"/>
                <w:szCs w:val="22"/>
              </w:rPr>
            </w:pPr>
            <w:r w:rsidRPr="003E614D">
              <w:rPr>
                <w:rFonts w:ascii="Arial Narrow" w:hAnsi="Arial Narrow" w:cs="Arial"/>
                <w:sz w:val="22"/>
                <w:szCs w:val="22"/>
              </w:rPr>
              <w:t>El valor final del contrato corresponderá a la prestación efectiva y real del servicio. En caso de terminación anticipada, cesión o suspensión del contrato, sólo habrá lugar al pago proporcional de los servicios efectivamente prestados.</w:t>
            </w:r>
          </w:p>
          <w:p w14:paraId="7AD017AA" w14:textId="77777777" w:rsidR="000815D9" w:rsidRPr="003E614D" w:rsidRDefault="000815D9">
            <w:pPr>
              <w:pStyle w:val="Textoindependiente2"/>
              <w:jc w:val="both"/>
              <w:rPr>
                <w:rFonts w:ascii="Arial Narrow" w:hAnsi="Arial Narrow" w:cs="Arial"/>
                <w:b/>
                <w:bCs/>
                <w:sz w:val="22"/>
                <w:szCs w:val="22"/>
              </w:rPr>
            </w:pPr>
          </w:p>
          <w:p w14:paraId="6F4842A8" w14:textId="05268788" w:rsidR="000815D9" w:rsidRPr="003E614D" w:rsidRDefault="003E614D">
            <w:pPr>
              <w:pStyle w:val="Textoindependiente2"/>
              <w:jc w:val="both"/>
              <w:rPr>
                <w:rFonts w:ascii="Arial Narrow" w:hAnsi="Arial Narrow" w:cs="Arial"/>
                <w:i/>
                <w:color w:val="FF0000"/>
                <w:sz w:val="22"/>
                <w:szCs w:val="22"/>
                <w:lang w:val="es-CO"/>
              </w:rPr>
            </w:pPr>
            <w:r>
              <w:rPr>
                <w:rFonts w:ascii="Arial Narrow" w:hAnsi="Arial Narrow" w:cs="Arial"/>
                <w:i/>
                <w:color w:val="FF0000"/>
                <w:sz w:val="22"/>
                <w:szCs w:val="22"/>
                <w:lang w:val="es-CO"/>
              </w:rPr>
              <w:t>(</w:t>
            </w:r>
            <w:r w:rsidR="000815D9" w:rsidRPr="003E614D">
              <w:rPr>
                <w:rFonts w:ascii="Arial Narrow" w:hAnsi="Arial Narrow" w:cs="Arial"/>
                <w:i/>
                <w:color w:val="FF0000"/>
                <w:sz w:val="22"/>
                <w:szCs w:val="22"/>
                <w:lang w:val="es-CO"/>
              </w:rPr>
              <w:t xml:space="preserve">El análisis y valor estimativo del contrato deberá estar soportado en el objeto y las obligaciones necesarias para la ejecución del contrato y las condiciones en que se realizará la ejecución contractual del mismo. </w:t>
            </w:r>
          </w:p>
          <w:p w14:paraId="14A88D8E" w14:textId="77777777" w:rsidR="000815D9" w:rsidRPr="003E614D" w:rsidRDefault="000815D9">
            <w:pPr>
              <w:pStyle w:val="Textoindependiente2"/>
              <w:jc w:val="both"/>
              <w:rPr>
                <w:rFonts w:ascii="Arial Narrow" w:hAnsi="Arial Narrow" w:cs="Arial"/>
                <w:i/>
                <w:color w:val="FF0000"/>
                <w:sz w:val="22"/>
                <w:szCs w:val="22"/>
                <w:lang w:val="es-CO"/>
              </w:rPr>
            </w:pPr>
          </w:p>
          <w:p w14:paraId="5BED43E9"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Tenga en cuenta que: </w:t>
            </w:r>
          </w:p>
          <w:p w14:paraId="69ED17B6" w14:textId="77777777" w:rsidR="000815D9" w:rsidRPr="003E614D" w:rsidRDefault="000815D9">
            <w:pPr>
              <w:pStyle w:val="Textoindependiente2"/>
              <w:jc w:val="both"/>
              <w:rPr>
                <w:rFonts w:ascii="Arial Narrow" w:hAnsi="Arial Narrow" w:cs="Arial"/>
                <w:i/>
                <w:color w:val="FF0000"/>
                <w:sz w:val="22"/>
                <w:szCs w:val="22"/>
                <w:lang w:val="es-CO"/>
              </w:rPr>
            </w:pPr>
          </w:p>
          <w:p w14:paraId="1ED3A8FF" w14:textId="38532CDE"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Conforme lo estipulado en el artículo 4 del Decreto 1737 de 1998, modificado por el artículo 1º del Decreto 2785 de 2011: “Está prohibido el pacto de remuneración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p>
          <w:p w14:paraId="57B8A625"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PAR. 1º_ Se entiende por remuneración total parcial del jefe de la entidad, la que corresponda a éste en cada uno de dichos periodos sin que en ningún caso puedan tenerse en consideración los factores prestacionales.</w:t>
            </w:r>
          </w:p>
          <w:p w14:paraId="7C66E563"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PAR. 2º_ Los servicios a que hace referencia el presente artículo corresponde exclusivamente a aquellos comprendidos en el concepto de: “remuneración servicios </w:t>
            </w:r>
            <w:r w:rsidRPr="003E614D">
              <w:rPr>
                <w:rFonts w:ascii="Arial Narrow" w:hAnsi="Arial Narrow" w:cs="Arial"/>
                <w:i/>
                <w:color w:val="FF0000"/>
                <w:sz w:val="22"/>
                <w:szCs w:val="22"/>
                <w:lang w:val="es-CO"/>
              </w:rPr>
              <w:lastRenderedPageBreak/>
              <w:t xml:space="preserve">técnicos” desarrollado en el Decreto de liquidación del presupuesto general de la Nación, con independencia del presupuesto con cargo al cual se realice su pago. </w:t>
            </w:r>
          </w:p>
          <w:p w14:paraId="535E3D3A"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PAR. 3º_ De manera excepcional, para aquellos eventos en los que se requiera contratar servicios altamente calificados, podrán pactarse honorarios superiores a la remuneración total mensual establecida para el jefe de la entidad, los cuales no podrán exceder 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 </w:t>
            </w:r>
          </w:p>
          <w:p w14:paraId="5F48114D"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PAR. 4º_ Se entiende por servicios altamente calificados aquellos requeridos en aquellas situaciones de alto nivel de especialidad, complejidad y detalle”. </w:t>
            </w:r>
          </w:p>
          <w:p w14:paraId="45636728" w14:textId="77777777" w:rsidR="000815D9" w:rsidRPr="003E614D" w:rsidRDefault="000815D9">
            <w:pPr>
              <w:pStyle w:val="Textoindependiente2"/>
              <w:jc w:val="both"/>
              <w:rPr>
                <w:rFonts w:ascii="Arial Narrow" w:hAnsi="Arial Narrow" w:cs="Arial"/>
                <w:i/>
                <w:color w:val="FF0000"/>
                <w:sz w:val="22"/>
                <w:szCs w:val="22"/>
                <w:lang w:val="es-CO"/>
              </w:rPr>
            </w:pPr>
          </w:p>
          <w:p w14:paraId="3F4AAD2D"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En caso de que la dependencia requiera la celebración de varios contratos de prestación de servicios profesionales, cuyo objeto y obligaciones sean iguales o similares, el valor de estos contratos deberá ser por el mismo valor, al igual que la exigencia del perfil del contratista</w:t>
            </w:r>
          </w:p>
          <w:p w14:paraId="3F0BFC65" w14:textId="77777777" w:rsidR="00AD7161" w:rsidRPr="003E614D" w:rsidRDefault="00AD7161">
            <w:pPr>
              <w:pStyle w:val="Textoindependiente2"/>
              <w:jc w:val="both"/>
              <w:rPr>
                <w:rFonts w:ascii="Arial Narrow" w:hAnsi="Arial Narrow" w:cs="Arial"/>
                <w:i/>
                <w:color w:val="FF0000"/>
                <w:sz w:val="22"/>
                <w:szCs w:val="22"/>
                <w:lang w:val="es-CO"/>
              </w:rPr>
            </w:pPr>
          </w:p>
          <w:p w14:paraId="7ED59764" w14:textId="5CC1229B" w:rsidR="00AD7161" w:rsidRPr="003E614D" w:rsidRDefault="00AD7161">
            <w:pPr>
              <w:pStyle w:val="Textoindependiente2"/>
              <w:jc w:val="both"/>
              <w:rPr>
                <w:rFonts w:ascii="Arial Narrow" w:hAnsi="Arial Narrow" w:cs="Arial"/>
                <w:b/>
                <w:bCs/>
                <w:iCs/>
                <w:sz w:val="22"/>
                <w:szCs w:val="22"/>
                <w:lang w:val="es-CO"/>
              </w:rPr>
            </w:pPr>
            <w:r w:rsidRPr="003E614D">
              <w:rPr>
                <w:rFonts w:ascii="Arial Narrow" w:hAnsi="Arial Narrow" w:cs="Arial"/>
                <w:i/>
                <w:color w:val="FF0000"/>
                <w:sz w:val="22"/>
                <w:szCs w:val="22"/>
                <w:lang w:val="es-CO"/>
              </w:rPr>
              <w:t>Debe darse cumplimiento a la resolución de honorarios establecida por el Ministerio de Ambiente y Desarrollo Sostenible.</w:t>
            </w:r>
            <w:r w:rsidR="003E614D">
              <w:rPr>
                <w:rFonts w:ascii="Arial Narrow" w:hAnsi="Arial Narrow" w:cs="Arial"/>
                <w:i/>
                <w:color w:val="FF0000"/>
                <w:sz w:val="22"/>
                <w:szCs w:val="22"/>
                <w:lang w:val="es-CO"/>
              </w:rPr>
              <w:t>)</w:t>
            </w:r>
            <w:r w:rsidRPr="003E614D">
              <w:rPr>
                <w:rFonts w:ascii="Arial Narrow" w:hAnsi="Arial Narrow" w:cs="Arial"/>
                <w:b/>
                <w:iCs/>
                <w:sz w:val="22"/>
                <w:szCs w:val="22"/>
                <w:lang w:val="es-CO"/>
              </w:rPr>
              <w:t xml:space="preserve"> </w:t>
            </w:r>
          </w:p>
        </w:tc>
      </w:tr>
      <w:tr w:rsidR="00382416" w:rsidRPr="003E614D" w14:paraId="68B79C80" w14:textId="77777777">
        <w:tc>
          <w:tcPr>
            <w:tcW w:w="1579" w:type="dxa"/>
            <w:shd w:val="clear" w:color="auto" w:fill="auto"/>
            <w:vAlign w:val="center"/>
          </w:tcPr>
          <w:p w14:paraId="09867DE1" w14:textId="43A2F75E" w:rsidR="004A5762" w:rsidRPr="003E614D" w:rsidRDefault="004A5762" w:rsidP="00382416">
            <w:pPr>
              <w:pStyle w:val="Textoindependiente2"/>
              <w:rPr>
                <w:rFonts w:ascii="Arial Narrow" w:hAnsi="Arial Narrow" w:cs="Arial"/>
                <w:b/>
                <w:bCs/>
                <w:sz w:val="22"/>
                <w:szCs w:val="22"/>
              </w:rPr>
            </w:pPr>
            <w:r w:rsidRPr="003E614D">
              <w:rPr>
                <w:rFonts w:ascii="Arial Narrow" w:hAnsi="Arial Narrow" w:cs="Arial"/>
                <w:b/>
                <w:bCs/>
                <w:sz w:val="22"/>
                <w:szCs w:val="22"/>
              </w:rPr>
              <w:lastRenderedPageBreak/>
              <w:t>FORMA DE PAGO</w:t>
            </w:r>
          </w:p>
        </w:tc>
        <w:tc>
          <w:tcPr>
            <w:tcW w:w="7422" w:type="dxa"/>
            <w:gridSpan w:val="8"/>
            <w:shd w:val="clear" w:color="auto" w:fill="auto"/>
          </w:tcPr>
          <w:p w14:paraId="57031FBB" w14:textId="77777777" w:rsidR="000815D9" w:rsidRPr="003E614D" w:rsidRDefault="000815D9">
            <w:pPr>
              <w:autoSpaceDE w:val="0"/>
              <w:autoSpaceDN w:val="0"/>
              <w:adjustRightInd w:val="0"/>
              <w:jc w:val="both"/>
              <w:rPr>
                <w:rFonts w:ascii="Arial Narrow" w:hAnsi="Arial Narrow"/>
                <w:sz w:val="22"/>
                <w:szCs w:val="22"/>
              </w:rPr>
            </w:pPr>
            <w:r w:rsidRPr="003E614D">
              <w:rPr>
                <w:rFonts w:ascii="Arial Narrow" w:hAnsi="Arial Narrow" w:cs="Helvetica"/>
                <w:sz w:val="22"/>
                <w:szCs w:val="22"/>
              </w:rPr>
              <w:t>El Ministerio realizará el pago al contratista</w:t>
            </w:r>
            <w:r w:rsidRPr="003E614D">
              <w:rPr>
                <w:rFonts w:ascii="Arial Narrow" w:hAnsi="Arial Narrow"/>
                <w:sz w:val="22"/>
                <w:szCs w:val="22"/>
              </w:rPr>
              <w:t xml:space="preserve"> de la siguiente manera:</w:t>
            </w:r>
          </w:p>
          <w:p w14:paraId="2DE526D2" w14:textId="77777777" w:rsidR="000815D9" w:rsidRPr="003E614D" w:rsidRDefault="000815D9">
            <w:pPr>
              <w:autoSpaceDE w:val="0"/>
              <w:autoSpaceDN w:val="0"/>
              <w:adjustRightInd w:val="0"/>
              <w:jc w:val="both"/>
              <w:rPr>
                <w:rFonts w:ascii="Arial Narrow" w:hAnsi="Arial Narrow"/>
                <w:sz w:val="22"/>
                <w:szCs w:val="22"/>
              </w:rPr>
            </w:pPr>
            <w:r w:rsidRPr="003E614D">
              <w:rPr>
                <w:rFonts w:ascii="Arial Narrow" w:hAnsi="Arial Narrow"/>
                <w:sz w:val="22"/>
                <w:szCs w:val="22"/>
              </w:rPr>
              <w:t xml:space="preserve"> </w:t>
            </w:r>
          </w:p>
          <w:p w14:paraId="7BF201C8" w14:textId="7AFFC810" w:rsidR="00AD7161" w:rsidRPr="003E614D" w:rsidRDefault="000815D9">
            <w:pPr>
              <w:pStyle w:val="Textoindependiente2"/>
              <w:jc w:val="both"/>
              <w:rPr>
                <w:rFonts w:ascii="Arial Narrow" w:hAnsi="Arial Narrow"/>
                <w:sz w:val="22"/>
                <w:szCs w:val="22"/>
              </w:rPr>
            </w:pPr>
            <w:r w:rsidRPr="003E614D">
              <w:rPr>
                <w:rFonts w:ascii="Arial Narrow" w:hAnsi="Arial Narrow"/>
                <w:sz w:val="22"/>
                <w:szCs w:val="22"/>
              </w:rPr>
              <w:t xml:space="preserve">El valor del contrato se pagará al CONTRATISTA en mensualidades vencidas, cada una por valor de </w:t>
            </w:r>
            <w:r w:rsidRPr="003E614D">
              <w:rPr>
                <w:rFonts w:ascii="Arial Narrow" w:hAnsi="Arial Narrow"/>
                <w:color w:val="FF0000"/>
                <w:sz w:val="22"/>
                <w:szCs w:val="22"/>
              </w:rPr>
              <w:t>INDICAR EL VALOR EN LETRAS</w:t>
            </w:r>
            <w:r w:rsidRPr="003E614D">
              <w:rPr>
                <w:rFonts w:ascii="Arial Narrow" w:hAnsi="Arial Narrow"/>
                <w:sz w:val="22"/>
                <w:szCs w:val="22"/>
              </w:rPr>
              <w:t xml:space="preserve"> PESOS M/CTE ($ </w:t>
            </w:r>
            <w:r w:rsidRPr="003E614D">
              <w:rPr>
                <w:rFonts w:ascii="Arial Narrow" w:hAnsi="Arial Narrow"/>
                <w:color w:val="FF0000"/>
                <w:sz w:val="22"/>
                <w:szCs w:val="22"/>
              </w:rPr>
              <w:t>indicar el valor en números</w:t>
            </w:r>
            <w:r w:rsidRPr="003E614D">
              <w:rPr>
                <w:rFonts w:ascii="Arial Narrow" w:hAnsi="Arial Narrow"/>
                <w:sz w:val="22"/>
                <w:szCs w:val="22"/>
              </w:rPr>
              <w:t>)</w:t>
            </w:r>
            <w:r w:rsidR="00AD7161" w:rsidRPr="003E614D">
              <w:rPr>
                <w:rFonts w:ascii="Arial Narrow" w:hAnsi="Arial Narrow"/>
                <w:sz w:val="22"/>
                <w:szCs w:val="22"/>
              </w:rPr>
              <w:t>.</w:t>
            </w:r>
          </w:p>
          <w:p w14:paraId="41AB17C1" w14:textId="5BBB3063" w:rsidR="00AD7161" w:rsidRPr="003E614D" w:rsidRDefault="00AD7161">
            <w:pPr>
              <w:pStyle w:val="Textoindependiente2"/>
              <w:jc w:val="both"/>
              <w:rPr>
                <w:rFonts w:ascii="Arial Narrow" w:hAnsi="Arial Narrow"/>
                <w:sz w:val="22"/>
                <w:szCs w:val="22"/>
              </w:rPr>
            </w:pPr>
          </w:p>
          <w:p w14:paraId="373C27AC" w14:textId="3F437972" w:rsidR="00AD7161" w:rsidRPr="003E614D" w:rsidRDefault="00AD7161">
            <w:pPr>
              <w:pStyle w:val="Textoindependiente2"/>
              <w:jc w:val="both"/>
              <w:rPr>
                <w:rFonts w:ascii="Arial Narrow" w:hAnsi="Arial Narrow"/>
                <w:sz w:val="22"/>
                <w:szCs w:val="22"/>
              </w:rPr>
            </w:pPr>
            <w:r w:rsidRPr="003E614D">
              <w:rPr>
                <w:rFonts w:ascii="Arial Narrow" w:hAnsi="Arial Narrow"/>
                <w:sz w:val="22"/>
                <w:szCs w:val="22"/>
              </w:rPr>
              <w:t xml:space="preserve">Para los periodos que no correspondan a mensualidades completas, se cancelará la suma proporcional al valor mensual pactado por los días de servicio efectivamente prestados. Para el pago del contrato, los meses deben entenderse de treinta (30) días calendario. </w:t>
            </w:r>
          </w:p>
          <w:p w14:paraId="0797E1A1" w14:textId="32BF9CE0" w:rsidR="00AD7161" w:rsidRPr="003E614D" w:rsidRDefault="00AD7161">
            <w:pPr>
              <w:pStyle w:val="Textoindependiente2"/>
              <w:jc w:val="both"/>
              <w:rPr>
                <w:rFonts w:ascii="Arial Narrow" w:hAnsi="Arial Narrow" w:cs="Arial"/>
                <w:b/>
                <w:bCs/>
                <w:sz w:val="22"/>
                <w:szCs w:val="22"/>
              </w:rPr>
            </w:pPr>
          </w:p>
        </w:tc>
      </w:tr>
      <w:tr w:rsidR="00382416" w:rsidRPr="003E614D" w14:paraId="568147A6" w14:textId="77777777">
        <w:tc>
          <w:tcPr>
            <w:tcW w:w="1579" w:type="dxa"/>
            <w:shd w:val="clear" w:color="auto" w:fill="auto"/>
            <w:vAlign w:val="center"/>
          </w:tcPr>
          <w:p w14:paraId="66FBD17C" w14:textId="30F0B8A9" w:rsidR="004A5762" w:rsidRPr="003E614D" w:rsidRDefault="004A5762" w:rsidP="00382416">
            <w:pPr>
              <w:pStyle w:val="Textoindependiente2"/>
              <w:rPr>
                <w:rFonts w:ascii="Arial Narrow" w:hAnsi="Arial Narrow" w:cs="Arial"/>
                <w:b/>
                <w:bCs/>
                <w:sz w:val="22"/>
                <w:szCs w:val="22"/>
              </w:rPr>
            </w:pPr>
            <w:r w:rsidRPr="003E614D">
              <w:rPr>
                <w:rFonts w:ascii="Arial Narrow" w:hAnsi="Arial Narrow" w:cs="Arial"/>
                <w:b/>
                <w:bCs/>
                <w:sz w:val="22"/>
                <w:szCs w:val="22"/>
              </w:rPr>
              <w:t>PLAZO DE EJECUCIÓN</w:t>
            </w:r>
          </w:p>
        </w:tc>
        <w:tc>
          <w:tcPr>
            <w:tcW w:w="7422" w:type="dxa"/>
            <w:gridSpan w:val="8"/>
            <w:shd w:val="clear" w:color="auto" w:fill="auto"/>
          </w:tcPr>
          <w:p w14:paraId="20BC6C4C" w14:textId="77777777" w:rsidR="000815D9" w:rsidRPr="003E614D" w:rsidRDefault="000E589D">
            <w:pPr>
              <w:jc w:val="both"/>
              <w:rPr>
                <w:rFonts w:ascii="Arial Narrow" w:hAnsi="Arial Narrow" w:cs="Arial"/>
                <w:bCs/>
                <w:sz w:val="22"/>
                <w:szCs w:val="22"/>
              </w:rPr>
            </w:pPr>
            <w:r w:rsidRPr="003E614D">
              <w:rPr>
                <w:rFonts w:ascii="Arial Narrow" w:hAnsi="Arial Narrow" w:cs="Arial"/>
                <w:bCs/>
                <w:sz w:val="22"/>
                <w:szCs w:val="22"/>
              </w:rPr>
              <w:t xml:space="preserve">El término estrictamente indispensable para que el contratista cumpla con el objeto y obligaciones contractuales será </w:t>
            </w:r>
          </w:p>
          <w:p w14:paraId="2BF87F3A" w14:textId="77777777" w:rsidR="000815D9" w:rsidRPr="003E614D" w:rsidRDefault="000815D9">
            <w:pPr>
              <w:jc w:val="both"/>
              <w:rPr>
                <w:rFonts w:ascii="Arial Narrow" w:hAnsi="Arial Narrow" w:cs="Arial"/>
                <w:i/>
                <w:color w:val="FF0000"/>
                <w:sz w:val="22"/>
                <w:szCs w:val="22"/>
                <w:lang w:val="es-CO"/>
              </w:rPr>
            </w:pPr>
          </w:p>
          <w:p w14:paraId="3447F5B0" w14:textId="0954E7FB" w:rsidR="000815D9" w:rsidRPr="003E614D" w:rsidRDefault="000815D9">
            <w:pP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(El concepto de «término estrictamente indispensable», al que alude el numeral 3.º del artículo 32 de la Ley 80 de 1993, es el señalado en los estudios previos y en el objeto del contrato, y representa el lapso de tiempo durante el cual se espera que el contratista cumpla a cabalidad el objeto contractual, las actividades y las obligaciones que de él emanan, sin perjuicio de las prórrogas excepcionales que puedan acordarse para garantizar su cumplimiento. </w:t>
            </w:r>
          </w:p>
          <w:p w14:paraId="41E799F9" w14:textId="77777777" w:rsidR="000815D9" w:rsidRPr="003E614D" w:rsidRDefault="000815D9">
            <w:pPr>
              <w:jc w:val="both"/>
              <w:rPr>
                <w:rFonts w:ascii="Arial Narrow" w:hAnsi="Arial Narrow" w:cs="Arial"/>
                <w:i/>
                <w:color w:val="FF0000"/>
                <w:sz w:val="22"/>
                <w:szCs w:val="22"/>
                <w:lang w:val="es-CO"/>
              </w:rPr>
            </w:pPr>
          </w:p>
          <w:p w14:paraId="22DBC852" w14:textId="77777777" w:rsidR="000815D9" w:rsidRPr="003E614D" w:rsidRDefault="000815D9">
            <w:pP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 xml:space="preserve">En este numeral se deberá consignar el tiempo de ejecución en el cual se cumplirá con el objeto contractual. </w:t>
            </w:r>
          </w:p>
          <w:p w14:paraId="023BB004" w14:textId="77777777" w:rsidR="000815D9" w:rsidRPr="003E614D" w:rsidRDefault="000815D9">
            <w:pPr>
              <w:jc w:val="both"/>
              <w:rPr>
                <w:rFonts w:ascii="Arial Narrow" w:hAnsi="Arial Narrow" w:cs="Arial"/>
                <w:i/>
                <w:color w:val="FF0000"/>
                <w:sz w:val="22"/>
                <w:szCs w:val="22"/>
                <w:lang w:val="es-CO"/>
              </w:rPr>
            </w:pPr>
          </w:p>
          <w:p w14:paraId="04FEB526" w14:textId="48397662" w:rsidR="000E589D" w:rsidRPr="003E614D" w:rsidRDefault="000815D9">
            <w:pPr>
              <w:jc w:val="both"/>
              <w:rPr>
                <w:rFonts w:ascii="Arial Narrow" w:hAnsi="Arial Narrow" w:cs="Arial"/>
                <w:bCs/>
                <w:sz w:val="22"/>
                <w:szCs w:val="22"/>
              </w:rPr>
            </w:pPr>
            <w:r w:rsidRPr="003E614D">
              <w:rPr>
                <w:rFonts w:ascii="Arial Narrow" w:hAnsi="Arial Narrow" w:cs="Arial"/>
                <w:i/>
                <w:color w:val="FF0000"/>
                <w:sz w:val="22"/>
                <w:szCs w:val="22"/>
                <w:lang w:val="es-CO"/>
              </w:rPr>
              <w:t xml:space="preserve">Por favor tenga en cuenta que se debe establecer el plazo de ejecución en meses, días o hasta una fecha cierta o determinada (No describir plazos como: Mes y medio, 1.5 meses), </w:t>
            </w:r>
            <w:r w:rsidRPr="003E614D">
              <w:rPr>
                <w:rFonts w:ascii="Arial Narrow" w:hAnsi="Arial Narrow" w:cs="Arial"/>
                <w:i/>
                <w:color w:val="FF0000"/>
                <w:sz w:val="22"/>
                <w:szCs w:val="22"/>
                <w:lang w:val="es-CO"/>
              </w:rPr>
              <w:lastRenderedPageBreak/>
              <w:t>en todo caso sin exceder la vigencia fiscal respectiva, salvo que se cuente con aprobación para comprometer vigencias futuras. Si se establece el plazo en días y no se indica expresamente que son “calendario” el plazo se contará como día hábil.</w:t>
            </w:r>
          </w:p>
          <w:p w14:paraId="626110E3" w14:textId="77777777" w:rsidR="004A5762" w:rsidRPr="003E614D" w:rsidRDefault="004A5762">
            <w:pPr>
              <w:pStyle w:val="Textoindependiente2"/>
              <w:jc w:val="both"/>
              <w:rPr>
                <w:rFonts w:ascii="Arial Narrow" w:hAnsi="Arial Narrow" w:cs="Arial"/>
                <w:b/>
                <w:bCs/>
                <w:sz w:val="22"/>
                <w:szCs w:val="22"/>
                <w:lang w:val="es-ES_tradnl"/>
              </w:rPr>
            </w:pPr>
          </w:p>
          <w:p w14:paraId="0F98E058" w14:textId="77777777" w:rsidR="000815D9" w:rsidRPr="003E614D" w:rsidRDefault="000815D9">
            <w:pPr>
              <w:pStyle w:val="Textoindependiente2"/>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En el caso de exigirse garantías para el inicio de la ejecución del contrato, tenga en cuenta que dicho plazo comenzará a contarse a partir de la aprobación de la garantía)</w:t>
            </w:r>
          </w:p>
          <w:p w14:paraId="65A06CF8" w14:textId="78FCA6D3" w:rsidR="00386DAD" w:rsidRPr="003E614D" w:rsidRDefault="00386DAD">
            <w:pPr>
              <w:pStyle w:val="Textoindependiente2"/>
              <w:jc w:val="both"/>
              <w:rPr>
                <w:rFonts w:ascii="Arial Narrow" w:hAnsi="Arial Narrow" w:cs="Arial"/>
                <w:b/>
                <w:bCs/>
                <w:sz w:val="22"/>
                <w:szCs w:val="22"/>
                <w:lang w:val="es-ES_tradnl"/>
              </w:rPr>
            </w:pPr>
          </w:p>
        </w:tc>
      </w:tr>
      <w:tr w:rsidR="00382416" w:rsidRPr="003E614D" w14:paraId="3A577827" w14:textId="77777777">
        <w:tc>
          <w:tcPr>
            <w:tcW w:w="1579" w:type="dxa"/>
            <w:shd w:val="clear" w:color="auto" w:fill="auto"/>
            <w:vAlign w:val="center"/>
          </w:tcPr>
          <w:p w14:paraId="38A6982D" w14:textId="43948E1F" w:rsidR="004A5762" w:rsidRPr="003E614D" w:rsidRDefault="004A5762" w:rsidP="00382416">
            <w:pPr>
              <w:pStyle w:val="Textoindependiente2"/>
              <w:rPr>
                <w:rFonts w:ascii="Arial Narrow" w:hAnsi="Arial Narrow" w:cs="Arial"/>
                <w:b/>
                <w:bCs/>
                <w:sz w:val="22"/>
                <w:szCs w:val="22"/>
              </w:rPr>
            </w:pPr>
            <w:r w:rsidRPr="003E614D">
              <w:rPr>
                <w:rFonts w:ascii="Arial Narrow" w:hAnsi="Arial Narrow" w:cs="Arial"/>
                <w:b/>
                <w:bCs/>
                <w:sz w:val="22"/>
                <w:szCs w:val="22"/>
              </w:rPr>
              <w:lastRenderedPageBreak/>
              <w:t>SUPERVISIÓN</w:t>
            </w:r>
          </w:p>
        </w:tc>
        <w:tc>
          <w:tcPr>
            <w:tcW w:w="7422" w:type="dxa"/>
            <w:gridSpan w:val="8"/>
            <w:shd w:val="clear" w:color="auto" w:fill="auto"/>
          </w:tcPr>
          <w:p w14:paraId="6A28CD43" w14:textId="27D8CE28" w:rsidR="00386DAD" w:rsidRPr="003E614D" w:rsidRDefault="09C588CA">
            <w:pPr>
              <w:pStyle w:val="Textoindependiente2"/>
              <w:jc w:val="both"/>
              <w:rPr>
                <w:rFonts w:ascii="Arial Narrow" w:hAnsi="Arial Narrow" w:cs="Arial"/>
                <w:sz w:val="22"/>
                <w:szCs w:val="22"/>
              </w:rPr>
            </w:pPr>
            <w:r w:rsidRPr="003E614D">
              <w:rPr>
                <w:rFonts w:ascii="Arial Narrow" w:hAnsi="Arial Narrow" w:cs="Arial"/>
                <w:sz w:val="22"/>
                <w:szCs w:val="22"/>
              </w:rPr>
              <w:t>La supervisión y control de la ejecución del contrato estará a cargo de ________</w:t>
            </w:r>
            <w:r w:rsidRPr="003E614D">
              <w:rPr>
                <w:rFonts w:ascii="Arial Narrow" w:hAnsi="Arial Narrow" w:cs="Arial"/>
                <w:i/>
                <w:iCs/>
                <w:sz w:val="22"/>
                <w:szCs w:val="22"/>
              </w:rPr>
              <w:t xml:space="preserve"> </w:t>
            </w:r>
            <w:r w:rsidRPr="003E614D">
              <w:rPr>
                <w:rFonts w:ascii="Arial Narrow" w:hAnsi="Arial Narrow" w:cs="Arial"/>
                <w:i/>
                <w:iCs/>
                <w:color w:val="FF0000"/>
                <w:sz w:val="22"/>
                <w:szCs w:val="22"/>
              </w:rPr>
              <w:t xml:space="preserve">(indicar el </w:t>
            </w:r>
            <w:r w:rsidRPr="003E614D">
              <w:rPr>
                <w:rFonts w:ascii="Arial Narrow" w:hAnsi="Arial Narrow" w:cs="Arial"/>
                <w:b/>
                <w:bCs/>
                <w:i/>
                <w:iCs/>
                <w:color w:val="FF0000"/>
                <w:sz w:val="22"/>
                <w:szCs w:val="22"/>
              </w:rPr>
              <w:t>cargo</w:t>
            </w:r>
            <w:r w:rsidRPr="003E614D">
              <w:rPr>
                <w:rFonts w:ascii="Arial Narrow" w:hAnsi="Arial Narrow" w:cs="Arial"/>
                <w:i/>
                <w:iCs/>
                <w:color w:val="FF0000"/>
                <w:sz w:val="22"/>
                <w:szCs w:val="22"/>
              </w:rPr>
              <w:t xml:space="preserve"> del funcionario que ejercerá la supervisión, conforme a lo previsto en la circular 8300-2-32822 del 24 de septiembre de 2014)</w:t>
            </w:r>
            <w:r w:rsidRPr="003E614D">
              <w:rPr>
                <w:rFonts w:ascii="Arial Narrow" w:hAnsi="Arial Narrow" w:cs="Arial"/>
                <w:i/>
                <w:iCs/>
                <w:sz w:val="22"/>
                <w:szCs w:val="22"/>
              </w:rPr>
              <w:t xml:space="preserve">, </w:t>
            </w:r>
            <w:r w:rsidRPr="003E614D">
              <w:rPr>
                <w:rFonts w:ascii="Arial Narrow" w:hAnsi="Arial Narrow" w:cs="Arial"/>
                <w:sz w:val="22"/>
                <w:szCs w:val="22"/>
              </w:rPr>
              <w:t xml:space="preserve">del MINISTERIO o quien haga sus veces o quien designe por escrito el ordenador del gasto; quien deberá en el ejercicio de sus funciones observar lo dispuesto en el artículo 4 y el numeral 1° del artículo 26 de la Ley 80 de 1993 y los artículos 83 y 84 de la Ley 1474 de 2011, </w:t>
            </w:r>
            <w:r w:rsidRPr="003E614D">
              <w:rPr>
                <w:rFonts w:ascii="Arial Narrow" w:hAnsi="Arial Narrow"/>
                <w:sz w:val="22"/>
                <w:szCs w:val="22"/>
              </w:rPr>
              <w:t>las circulares 8300-3-37982 del 7 de noviembre de 2013 y 8300-2-32822 del 24 de septiembre de 2014 y el manual de contratación y el manual de supervisión de la entidad</w:t>
            </w:r>
            <w:r w:rsidRPr="003E614D">
              <w:rPr>
                <w:rFonts w:ascii="Arial Narrow" w:hAnsi="Arial Narrow" w:cs="Arial"/>
                <w:sz w:val="22"/>
                <w:szCs w:val="22"/>
              </w:rPr>
              <w:t>.</w:t>
            </w:r>
          </w:p>
        </w:tc>
      </w:tr>
      <w:tr w:rsidR="00FD697A" w:rsidRPr="003E614D" w14:paraId="3F21B14E" w14:textId="77777777">
        <w:trPr>
          <w:gridAfter w:val="1"/>
          <w:wAfter w:w="10" w:type="dxa"/>
        </w:trPr>
        <w:tc>
          <w:tcPr>
            <w:tcW w:w="1579" w:type="dxa"/>
            <w:vMerge w:val="restart"/>
            <w:shd w:val="clear" w:color="auto" w:fill="auto"/>
            <w:vAlign w:val="center"/>
          </w:tcPr>
          <w:p w14:paraId="007E7D54" w14:textId="5FE46322" w:rsidR="00E645F0" w:rsidRPr="003E614D" w:rsidRDefault="00E645F0" w:rsidP="00382416">
            <w:pPr>
              <w:pStyle w:val="Textoindependiente2"/>
              <w:rPr>
                <w:rFonts w:ascii="Arial Narrow" w:hAnsi="Arial Narrow" w:cs="Arial"/>
                <w:b/>
                <w:bCs/>
                <w:sz w:val="22"/>
                <w:szCs w:val="22"/>
              </w:rPr>
            </w:pPr>
            <w:r w:rsidRPr="003E614D">
              <w:rPr>
                <w:rFonts w:ascii="Arial Narrow" w:hAnsi="Arial Narrow" w:cs="Arial"/>
                <w:b/>
                <w:bCs/>
                <w:sz w:val="22"/>
                <w:szCs w:val="22"/>
              </w:rPr>
              <w:t>GARANTIAS</w:t>
            </w:r>
          </w:p>
        </w:tc>
        <w:tc>
          <w:tcPr>
            <w:tcW w:w="888" w:type="dxa"/>
            <w:vMerge w:val="restart"/>
            <w:shd w:val="clear" w:color="auto" w:fill="auto"/>
            <w:vAlign w:val="center"/>
          </w:tcPr>
          <w:p w14:paraId="23632A43" w14:textId="7E33506F" w:rsidR="00E645F0" w:rsidRPr="003E614D" w:rsidRDefault="28F51C24">
            <w:pPr>
              <w:pStyle w:val="Textoindependiente2"/>
              <w:jc w:val="both"/>
              <w:rPr>
                <w:rFonts w:ascii="Arial Narrow" w:hAnsi="Arial Narrow" w:cs="Arial"/>
                <w:sz w:val="22"/>
                <w:szCs w:val="22"/>
              </w:rPr>
            </w:pPr>
            <w:r w:rsidRPr="003E614D">
              <w:rPr>
                <w:rFonts w:ascii="Arial Narrow" w:hAnsi="Arial Narrow" w:cs="Arial"/>
                <w:b/>
                <w:bCs/>
                <w:sz w:val="22"/>
                <w:szCs w:val="22"/>
              </w:rPr>
              <w:t>APLICA</w:t>
            </w:r>
          </w:p>
        </w:tc>
        <w:tc>
          <w:tcPr>
            <w:tcW w:w="761" w:type="dxa"/>
            <w:shd w:val="clear" w:color="auto" w:fill="D9D9D9"/>
            <w:vAlign w:val="center"/>
          </w:tcPr>
          <w:p w14:paraId="2E591BFD" w14:textId="33A3C4D2" w:rsidR="00E645F0" w:rsidRPr="003E614D" w:rsidRDefault="00E645F0">
            <w:pPr>
              <w:pStyle w:val="Textoindependiente2"/>
              <w:jc w:val="both"/>
              <w:rPr>
                <w:rFonts w:ascii="Arial Narrow" w:hAnsi="Arial Narrow" w:cs="Arial"/>
                <w:sz w:val="22"/>
                <w:szCs w:val="22"/>
              </w:rPr>
            </w:pPr>
            <w:r w:rsidRPr="003E614D">
              <w:rPr>
                <w:rFonts w:ascii="Arial Narrow" w:hAnsi="Arial Narrow" w:cs="Arial"/>
                <w:b/>
                <w:bCs/>
                <w:sz w:val="22"/>
                <w:szCs w:val="22"/>
              </w:rPr>
              <w:t>SI</w:t>
            </w:r>
          </w:p>
        </w:tc>
        <w:tc>
          <w:tcPr>
            <w:tcW w:w="5763" w:type="dxa"/>
            <w:gridSpan w:val="5"/>
            <w:shd w:val="clear" w:color="auto" w:fill="auto"/>
          </w:tcPr>
          <w:p w14:paraId="7F8458BA" w14:textId="77777777" w:rsidR="00E645F0" w:rsidRPr="003E614D" w:rsidRDefault="00E645F0">
            <w:pPr>
              <w:pStyle w:val="ecxmsonormal"/>
              <w:shd w:val="clear" w:color="auto" w:fill="FFFFFF"/>
              <w:spacing w:before="0" w:beforeAutospacing="0" w:after="0" w:afterAutospacing="0"/>
              <w:jc w:val="both"/>
              <w:rPr>
                <w:rFonts w:ascii="Arial Narrow" w:hAnsi="Arial Narrow" w:cs="Arial"/>
                <w:color w:val="FF0000"/>
                <w:sz w:val="22"/>
                <w:szCs w:val="22"/>
                <w:lang w:val="es-ES"/>
              </w:rPr>
            </w:pPr>
            <w:r w:rsidRPr="003E614D">
              <w:rPr>
                <w:rFonts w:ascii="Arial Narrow" w:hAnsi="Arial Narrow" w:cs="Arial"/>
                <w:sz w:val="22"/>
                <w:szCs w:val="22"/>
                <w:lang w:val="es-ES"/>
              </w:rPr>
              <w:t>De acuerdo con lo establecido en el artículo 7 de la Ley 1150 de 2007, el numeral 7 del artículo 20 y el Libro 2, Parte 2 Capítulo I, Sección 3 del Decreto 1082 de 2015, la entidad ejecutora deberá amparar los riesgos derivados de la presente contratación, de conformidad con la siguiente tabla:</w:t>
            </w:r>
            <w:r w:rsidRPr="003E614D">
              <w:rPr>
                <w:rFonts w:ascii="Arial Narrow" w:hAnsi="Arial Narrow" w:cs="Arial"/>
                <w:color w:val="FF0000"/>
                <w:sz w:val="22"/>
                <w:szCs w:val="22"/>
                <w:lang w:val="es-ES"/>
              </w:rPr>
              <w:t xml:space="preserve"> </w:t>
            </w:r>
          </w:p>
          <w:p w14:paraId="134CE75C" w14:textId="77777777" w:rsidR="00E645F0" w:rsidRPr="003E614D" w:rsidRDefault="00E645F0">
            <w:pPr>
              <w:pStyle w:val="Textoindependiente2"/>
              <w:jc w:val="both"/>
              <w:rPr>
                <w:rFonts w:ascii="Arial Narrow" w:hAnsi="Arial Narrow" w:cs="Arial"/>
                <w:i/>
                <w:color w:val="FF0000"/>
                <w:spacing w:val="-2"/>
                <w:sz w:val="22"/>
                <w:szCs w:val="22"/>
              </w:rPr>
            </w:pPr>
          </w:p>
          <w:p w14:paraId="08547DC8" w14:textId="77777777" w:rsidR="00E645F0" w:rsidRPr="003E614D" w:rsidRDefault="00E645F0">
            <w:pPr>
              <w:pStyle w:val="ecxmsonormal"/>
              <w:shd w:val="clear" w:color="auto" w:fill="FFFFFF"/>
              <w:spacing w:before="0" w:beforeAutospacing="0" w:after="0" w:afterAutospacing="0"/>
              <w:jc w:val="both"/>
              <w:rPr>
                <w:rFonts w:ascii="Arial Narrow" w:hAnsi="Arial Narrow" w:cs="Arial"/>
                <w:i/>
                <w:color w:val="FF0000"/>
                <w:sz w:val="22"/>
                <w:szCs w:val="22"/>
                <w:lang w:val="es-ES"/>
              </w:rPr>
            </w:pPr>
            <w:r w:rsidRPr="003E614D">
              <w:rPr>
                <w:rFonts w:ascii="Arial Narrow" w:hAnsi="Arial Narrow" w:cs="Arial"/>
                <w:i/>
                <w:color w:val="FF0000"/>
                <w:sz w:val="22"/>
                <w:szCs w:val="22"/>
                <w:lang w:val="es-ES"/>
              </w:rPr>
              <w:t>(Indicar los riesgos que se ampararán mediante la garantía, a manera de ejemplo se citan las siguientes, CUANDO NO HAYA LUGAR A LA SOLICITUD DE PÓLIZAS, ELIMINE LA INFORMACIÓN QUE APARECE EN LA TABLA)</w:t>
            </w:r>
          </w:p>
          <w:p w14:paraId="0F9AC26E" w14:textId="7B87CA27" w:rsidR="00E645F0" w:rsidRPr="003E614D" w:rsidRDefault="00E645F0">
            <w:pPr>
              <w:pStyle w:val="Textoindependiente2"/>
              <w:jc w:val="both"/>
              <w:rPr>
                <w:rFonts w:ascii="Arial Narrow" w:hAnsi="Arial Narrow" w:cs="Arial"/>
                <w:sz w:val="22"/>
                <w:szCs w:val="22"/>
              </w:rPr>
            </w:pPr>
          </w:p>
        </w:tc>
      </w:tr>
      <w:tr w:rsidR="00FD697A" w:rsidRPr="003E614D" w14:paraId="393A5BFE" w14:textId="77777777">
        <w:trPr>
          <w:gridAfter w:val="1"/>
          <w:wAfter w:w="10" w:type="dxa"/>
        </w:trPr>
        <w:tc>
          <w:tcPr>
            <w:tcW w:w="1579" w:type="dxa"/>
            <w:vMerge/>
            <w:shd w:val="clear" w:color="auto" w:fill="auto"/>
            <w:vAlign w:val="center"/>
          </w:tcPr>
          <w:p w14:paraId="4050295E" w14:textId="114003F4" w:rsidR="00382416" w:rsidRPr="003E614D" w:rsidRDefault="00382416" w:rsidP="00382416">
            <w:pPr>
              <w:pStyle w:val="Textoindependiente2"/>
              <w:rPr>
                <w:rFonts w:ascii="Arial Narrow" w:hAnsi="Arial Narrow" w:cs="Arial"/>
                <w:b/>
                <w:bCs/>
                <w:sz w:val="22"/>
                <w:szCs w:val="22"/>
              </w:rPr>
            </w:pPr>
          </w:p>
        </w:tc>
        <w:tc>
          <w:tcPr>
            <w:tcW w:w="888" w:type="dxa"/>
            <w:vMerge/>
            <w:shd w:val="clear" w:color="auto" w:fill="auto"/>
            <w:vAlign w:val="center"/>
          </w:tcPr>
          <w:p w14:paraId="309967D5" w14:textId="77777777" w:rsidR="00382416" w:rsidRPr="003E614D" w:rsidRDefault="00382416">
            <w:pPr>
              <w:pStyle w:val="Textoindependiente2"/>
              <w:jc w:val="both"/>
              <w:rPr>
                <w:rFonts w:ascii="Arial Narrow" w:hAnsi="Arial Narrow" w:cs="Arial"/>
                <w:sz w:val="22"/>
                <w:szCs w:val="22"/>
              </w:rPr>
            </w:pPr>
          </w:p>
        </w:tc>
        <w:tc>
          <w:tcPr>
            <w:tcW w:w="761" w:type="dxa"/>
            <w:vMerge w:val="restart"/>
            <w:shd w:val="clear" w:color="auto" w:fill="D9D9D9"/>
            <w:vAlign w:val="center"/>
          </w:tcPr>
          <w:p w14:paraId="08312F53" w14:textId="51098FC2" w:rsidR="00382416" w:rsidRPr="003E614D" w:rsidRDefault="00382416">
            <w:pPr>
              <w:pStyle w:val="Textoindependiente2"/>
              <w:jc w:val="both"/>
              <w:rPr>
                <w:rFonts w:ascii="Arial Narrow" w:hAnsi="Arial Narrow" w:cs="Arial"/>
                <w:i/>
                <w:color w:val="FF0000"/>
                <w:spacing w:val="-2"/>
                <w:sz w:val="22"/>
                <w:szCs w:val="22"/>
              </w:rPr>
            </w:pPr>
            <w:r w:rsidRPr="003E614D">
              <w:rPr>
                <w:rFonts w:ascii="Arial Narrow" w:hAnsi="Arial Narrow" w:cs="Arial"/>
                <w:i/>
                <w:color w:val="FF0000"/>
                <w:spacing w:val="-2"/>
                <w:sz w:val="22"/>
                <w:szCs w:val="22"/>
              </w:rPr>
              <w:t>Marque con una “X”</w:t>
            </w:r>
          </w:p>
        </w:tc>
        <w:tc>
          <w:tcPr>
            <w:tcW w:w="2166" w:type="dxa"/>
            <w:shd w:val="clear" w:color="auto" w:fill="auto"/>
            <w:vAlign w:val="center"/>
          </w:tcPr>
          <w:p w14:paraId="3BAEE1BC" w14:textId="5563F17C" w:rsidR="00382416" w:rsidRPr="003E614D" w:rsidRDefault="5727E1D8">
            <w:pPr>
              <w:pStyle w:val="Textoindependiente2"/>
              <w:jc w:val="center"/>
              <w:rPr>
                <w:rFonts w:ascii="Arial Narrow" w:hAnsi="Arial Narrow" w:cs="Arial"/>
                <w:sz w:val="22"/>
                <w:szCs w:val="22"/>
              </w:rPr>
            </w:pPr>
            <w:r w:rsidRPr="003E614D">
              <w:rPr>
                <w:rFonts w:ascii="Arial Narrow" w:hAnsi="Arial Narrow" w:cs="Arial"/>
                <w:b/>
                <w:bCs/>
                <w:i/>
                <w:iCs/>
                <w:spacing w:val="-2"/>
                <w:sz w:val="22"/>
                <w:szCs w:val="22"/>
              </w:rPr>
              <w:t>Riesgo</w:t>
            </w:r>
          </w:p>
        </w:tc>
        <w:tc>
          <w:tcPr>
            <w:tcW w:w="1035" w:type="dxa"/>
            <w:gridSpan w:val="2"/>
            <w:shd w:val="clear" w:color="auto" w:fill="auto"/>
            <w:vAlign w:val="center"/>
          </w:tcPr>
          <w:p w14:paraId="3F16B294" w14:textId="76340D0B" w:rsidR="00382416" w:rsidRPr="003E614D" w:rsidRDefault="5727E1D8">
            <w:pPr>
              <w:pStyle w:val="Textoindependiente2"/>
              <w:jc w:val="center"/>
              <w:rPr>
                <w:rFonts w:ascii="Arial Narrow" w:hAnsi="Arial Narrow" w:cs="Arial"/>
                <w:sz w:val="22"/>
                <w:szCs w:val="22"/>
              </w:rPr>
            </w:pPr>
            <w:r w:rsidRPr="003E614D">
              <w:rPr>
                <w:rFonts w:ascii="Arial Narrow" w:hAnsi="Arial Narrow" w:cs="Arial"/>
                <w:b/>
                <w:bCs/>
                <w:i/>
                <w:iCs/>
                <w:spacing w:val="-2"/>
                <w:sz w:val="22"/>
                <w:szCs w:val="22"/>
              </w:rPr>
              <w:t>Porcentaje</w:t>
            </w:r>
          </w:p>
        </w:tc>
        <w:tc>
          <w:tcPr>
            <w:tcW w:w="823" w:type="dxa"/>
            <w:shd w:val="clear" w:color="auto" w:fill="auto"/>
            <w:vAlign w:val="center"/>
          </w:tcPr>
          <w:p w14:paraId="64CDA3F7" w14:textId="45E54785" w:rsidR="00382416" w:rsidRPr="003E614D" w:rsidRDefault="5727E1D8">
            <w:pPr>
              <w:pStyle w:val="Textoindependiente2"/>
              <w:jc w:val="center"/>
              <w:rPr>
                <w:rFonts w:ascii="Arial Narrow" w:hAnsi="Arial Narrow" w:cs="Arial"/>
                <w:sz w:val="22"/>
                <w:szCs w:val="22"/>
              </w:rPr>
            </w:pPr>
            <w:r w:rsidRPr="003E614D">
              <w:rPr>
                <w:rFonts w:ascii="Arial Narrow" w:hAnsi="Arial Narrow" w:cs="Arial"/>
                <w:b/>
                <w:bCs/>
                <w:i/>
                <w:iCs/>
                <w:spacing w:val="-2"/>
                <w:sz w:val="22"/>
                <w:szCs w:val="22"/>
              </w:rPr>
              <w:t>Sobre el valor</w:t>
            </w:r>
          </w:p>
        </w:tc>
        <w:tc>
          <w:tcPr>
            <w:tcW w:w="1739" w:type="dxa"/>
            <w:shd w:val="clear" w:color="auto" w:fill="auto"/>
            <w:vAlign w:val="center"/>
          </w:tcPr>
          <w:p w14:paraId="5E4FDF67" w14:textId="07F5A225" w:rsidR="00382416" w:rsidRPr="003E614D" w:rsidRDefault="5727E1D8">
            <w:pPr>
              <w:pStyle w:val="Textoindependiente2"/>
              <w:jc w:val="center"/>
              <w:rPr>
                <w:rFonts w:ascii="Arial Narrow" w:hAnsi="Arial Narrow" w:cs="Arial"/>
                <w:sz w:val="22"/>
                <w:szCs w:val="22"/>
              </w:rPr>
            </w:pPr>
            <w:r w:rsidRPr="003E614D">
              <w:rPr>
                <w:rFonts w:ascii="Arial Narrow" w:hAnsi="Arial Narrow" w:cs="Arial"/>
                <w:b/>
                <w:bCs/>
                <w:i/>
                <w:iCs/>
                <w:spacing w:val="-2"/>
                <w:sz w:val="22"/>
                <w:szCs w:val="22"/>
              </w:rPr>
              <w:t>Vigencia</w:t>
            </w:r>
          </w:p>
        </w:tc>
      </w:tr>
      <w:tr w:rsidR="00FD697A" w:rsidRPr="003E614D" w14:paraId="51E9F0A9" w14:textId="77777777">
        <w:trPr>
          <w:gridAfter w:val="1"/>
          <w:wAfter w:w="10" w:type="dxa"/>
        </w:trPr>
        <w:tc>
          <w:tcPr>
            <w:tcW w:w="1579" w:type="dxa"/>
            <w:vMerge/>
            <w:shd w:val="clear" w:color="auto" w:fill="auto"/>
            <w:vAlign w:val="center"/>
          </w:tcPr>
          <w:p w14:paraId="70B81055" w14:textId="53CAD58E" w:rsidR="00382416" w:rsidRPr="003E614D" w:rsidRDefault="00382416" w:rsidP="00382416">
            <w:pPr>
              <w:pStyle w:val="Textoindependiente2"/>
              <w:rPr>
                <w:rFonts w:ascii="Arial Narrow" w:hAnsi="Arial Narrow" w:cs="Arial"/>
                <w:b/>
                <w:bCs/>
                <w:sz w:val="22"/>
                <w:szCs w:val="22"/>
              </w:rPr>
            </w:pPr>
          </w:p>
        </w:tc>
        <w:tc>
          <w:tcPr>
            <w:tcW w:w="888" w:type="dxa"/>
            <w:vMerge/>
            <w:shd w:val="clear" w:color="auto" w:fill="auto"/>
            <w:vAlign w:val="center"/>
          </w:tcPr>
          <w:p w14:paraId="60579373" w14:textId="77777777" w:rsidR="00382416" w:rsidRPr="003E614D" w:rsidRDefault="00382416">
            <w:pPr>
              <w:pStyle w:val="Textoindependiente2"/>
              <w:jc w:val="both"/>
              <w:rPr>
                <w:rFonts w:ascii="Arial Narrow" w:hAnsi="Arial Narrow" w:cs="Arial"/>
                <w:sz w:val="22"/>
                <w:szCs w:val="22"/>
              </w:rPr>
            </w:pPr>
          </w:p>
        </w:tc>
        <w:tc>
          <w:tcPr>
            <w:tcW w:w="761" w:type="dxa"/>
            <w:vMerge/>
            <w:shd w:val="clear" w:color="auto" w:fill="auto"/>
            <w:vAlign w:val="center"/>
          </w:tcPr>
          <w:p w14:paraId="1AC09C63" w14:textId="77777777" w:rsidR="00382416" w:rsidRPr="003E614D" w:rsidRDefault="00382416">
            <w:pPr>
              <w:pStyle w:val="Textoindependiente2"/>
              <w:jc w:val="both"/>
              <w:rPr>
                <w:rFonts w:ascii="Arial Narrow" w:hAnsi="Arial Narrow" w:cs="Arial"/>
                <w:sz w:val="22"/>
                <w:szCs w:val="22"/>
              </w:rPr>
            </w:pPr>
          </w:p>
        </w:tc>
        <w:tc>
          <w:tcPr>
            <w:tcW w:w="2166" w:type="dxa"/>
            <w:shd w:val="clear" w:color="auto" w:fill="auto"/>
            <w:vAlign w:val="center"/>
          </w:tcPr>
          <w:p w14:paraId="64E4C203" w14:textId="755A1D56"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Cumplimiento del contrato (cubre el incumplimiento total o parcial, tardío o defectuoso, pago de multas y penal pecuniarias imputables al contratista)</w:t>
            </w:r>
          </w:p>
        </w:tc>
        <w:tc>
          <w:tcPr>
            <w:tcW w:w="1035" w:type="dxa"/>
            <w:gridSpan w:val="2"/>
            <w:shd w:val="clear" w:color="auto" w:fill="auto"/>
            <w:vAlign w:val="center"/>
          </w:tcPr>
          <w:p w14:paraId="1D24596A" w14:textId="77777777" w:rsidR="00382416" w:rsidRPr="003E614D" w:rsidRDefault="00382416">
            <w:pPr>
              <w:jc w:val="center"/>
              <w:rPr>
                <w:rFonts w:ascii="Arial Narrow" w:hAnsi="Arial Narrow" w:cs="Arial"/>
                <w:i/>
                <w:color w:val="FF0000"/>
                <w:spacing w:val="-2"/>
                <w:sz w:val="22"/>
                <w:szCs w:val="22"/>
              </w:rPr>
            </w:pPr>
          </w:p>
          <w:p w14:paraId="16870403" w14:textId="317518A8" w:rsidR="00382416" w:rsidRPr="003E614D" w:rsidRDefault="00672DD8">
            <w:pPr>
              <w:jc w:val="center"/>
              <w:rPr>
                <w:rFonts w:ascii="Arial Narrow" w:hAnsi="Arial Narrow" w:cs="Arial"/>
                <w:i/>
                <w:color w:val="FF0000"/>
                <w:spacing w:val="-2"/>
                <w:sz w:val="22"/>
                <w:szCs w:val="22"/>
              </w:rPr>
            </w:pPr>
            <w:r w:rsidRPr="003E614D">
              <w:rPr>
                <w:rFonts w:ascii="Arial Narrow" w:hAnsi="Arial Narrow" w:cs="Arial"/>
                <w:i/>
                <w:color w:val="FF0000"/>
                <w:spacing w:val="-2"/>
                <w:sz w:val="22"/>
                <w:szCs w:val="22"/>
              </w:rPr>
              <w:t>XX</w:t>
            </w:r>
            <w:r w:rsidR="00382416" w:rsidRPr="003E614D">
              <w:rPr>
                <w:rFonts w:ascii="Arial Narrow" w:hAnsi="Arial Narrow" w:cs="Arial"/>
                <w:i/>
                <w:color w:val="FF0000"/>
                <w:spacing w:val="-2"/>
                <w:sz w:val="22"/>
                <w:szCs w:val="22"/>
              </w:rPr>
              <w:t xml:space="preserve"> %</w:t>
            </w:r>
          </w:p>
          <w:p w14:paraId="36F3D40B" w14:textId="77777777" w:rsidR="00382416" w:rsidRPr="003E614D" w:rsidRDefault="00382416">
            <w:pPr>
              <w:pStyle w:val="Textoindependiente2"/>
              <w:jc w:val="both"/>
              <w:rPr>
                <w:rFonts w:ascii="Arial Narrow" w:hAnsi="Arial Narrow" w:cs="Arial"/>
                <w:sz w:val="22"/>
                <w:szCs w:val="22"/>
              </w:rPr>
            </w:pPr>
          </w:p>
        </w:tc>
        <w:tc>
          <w:tcPr>
            <w:tcW w:w="823" w:type="dxa"/>
            <w:shd w:val="clear" w:color="auto" w:fill="auto"/>
            <w:vAlign w:val="center"/>
          </w:tcPr>
          <w:p w14:paraId="431A7380" w14:textId="54B1AC06"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Del valor total del contrato</w:t>
            </w:r>
          </w:p>
        </w:tc>
        <w:tc>
          <w:tcPr>
            <w:tcW w:w="1739" w:type="dxa"/>
            <w:shd w:val="clear" w:color="auto" w:fill="auto"/>
            <w:vAlign w:val="center"/>
          </w:tcPr>
          <w:p w14:paraId="27786C92" w14:textId="3F214037"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El plazo de ejecución del contrato y 6 meses más o hasta la liquidación del contrato.</w:t>
            </w:r>
          </w:p>
        </w:tc>
      </w:tr>
      <w:tr w:rsidR="00FD697A" w:rsidRPr="003E614D" w14:paraId="69278263" w14:textId="77777777">
        <w:trPr>
          <w:gridAfter w:val="1"/>
          <w:wAfter w:w="10" w:type="dxa"/>
        </w:trPr>
        <w:tc>
          <w:tcPr>
            <w:tcW w:w="1579" w:type="dxa"/>
            <w:vMerge/>
            <w:shd w:val="clear" w:color="auto" w:fill="auto"/>
            <w:vAlign w:val="center"/>
          </w:tcPr>
          <w:p w14:paraId="59119B3F" w14:textId="77777777" w:rsidR="00382416" w:rsidRPr="003E614D" w:rsidRDefault="00382416" w:rsidP="00382416">
            <w:pPr>
              <w:pStyle w:val="Textoindependiente2"/>
              <w:rPr>
                <w:rFonts w:ascii="Arial Narrow" w:hAnsi="Arial Narrow" w:cs="Arial"/>
                <w:b/>
                <w:bCs/>
                <w:sz w:val="22"/>
                <w:szCs w:val="22"/>
              </w:rPr>
            </w:pPr>
          </w:p>
        </w:tc>
        <w:tc>
          <w:tcPr>
            <w:tcW w:w="888" w:type="dxa"/>
            <w:vMerge/>
            <w:shd w:val="clear" w:color="auto" w:fill="auto"/>
            <w:vAlign w:val="center"/>
          </w:tcPr>
          <w:p w14:paraId="137DB4B4" w14:textId="77777777" w:rsidR="00382416" w:rsidRPr="003E614D" w:rsidRDefault="00382416">
            <w:pPr>
              <w:pStyle w:val="Textoindependiente2"/>
              <w:jc w:val="both"/>
              <w:rPr>
                <w:rFonts w:ascii="Arial Narrow" w:hAnsi="Arial Narrow" w:cs="Arial"/>
                <w:sz w:val="22"/>
                <w:szCs w:val="22"/>
              </w:rPr>
            </w:pPr>
          </w:p>
        </w:tc>
        <w:tc>
          <w:tcPr>
            <w:tcW w:w="761" w:type="dxa"/>
            <w:vMerge/>
            <w:shd w:val="clear" w:color="auto" w:fill="auto"/>
            <w:vAlign w:val="center"/>
          </w:tcPr>
          <w:p w14:paraId="588A17AF" w14:textId="77777777" w:rsidR="00382416" w:rsidRPr="003E614D" w:rsidRDefault="00382416">
            <w:pPr>
              <w:pStyle w:val="Textoindependiente2"/>
              <w:jc w:val="both"/>
              <w:rPr>
                <w:rFonts w:ascii="Arial Narrow" w:hAnsi="Arial Narrow" w:cs="Arial"/>
                <w:sz w:val="22"/>
                <w:szCs w:val="22"/>
              </w:rPr>
            </w:pPr>
          </w:p>
        </w:tc>
        <w:tc>
          <w:tcPr>
            <w:tcW w:w="2166" w:type="dxa"/>
            <w:shd w:val="clear" w:color="auto" w:fill="auto"/>
            <w:vAlign w:val="center"/>
          </w:tcPr>
          <w:p w14:paraId="14DA9685" w14:textId="79A9563E"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Calidad del Servicio (perjuicios derivados de la deficiente calidad del servicio prestado)</w:t>
            </w:r>
          </w:p>
        </w:tc>
        <w:tc>
          <w:tcPr>
            <w:tcW w:w="1035" w:type="dxa"/>
            <w:gridSpan w:val="2"/>
            <w:shd w:val="clear" w:color="auto" w:fill="auto"/>
            <w:vAlign w:val="center"/>
          </w:tcPr>
          <w:p w14:paraId="20CD19A6" w14:textId="2B7067B5" w:rsidR="00382416" w:rsidRPr="003E614D" w:rsidRDefault="00672DD8">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XX</w:t>
            </w:r>
            <w:r w:rsidR="00382416" w:rsidRPr="003E614D">
              <w:rPr>
                <w:rFonts w:ascii="Arial Narrow" w:hAnsi="Arial Narrow" w:cs="Arial"/>
                <w:i/>
                <w:color w:val="FF0000"/>
                <w:spacing w:val="-2"/>
                <w:sz w:val="22"/>
                <w:szCs w:val="22"/>
              </w:rPr>
              <w:t>%</w:t>
            </w:r>
          </w:p>
        </w:tc>
        <w:tc>
          <w:tcPr>
            <w:tcW w:w="823" w:type="dxa"/>
            <w:shd w:val="clear" w:color="auto" w:fill="auto"/>
            <w:vAlign w:val="center"/>
          </w:tcPr>
          <w:p w14:paraId="775DCB05" w14:textId="7587DB20"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Del valor total del contrato</w:t>
            </w:r>
          </w:p>
        </w:tc>
        <w:tc>
          <w:tcPr>
            <w:tcW w:w="1739" w:type="dxa"/>
            <w:shd w:val="clear" w:color="auto" w:fill="auto"/>
            <w:vAlign w:val="center"/>
          </w:tcPr>
          <w:p w14:paraId="6759553A" w14:textId="77EE4E63"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El plazo de ejecución del contrato y 6 meses más.</w:t>
            </w:r>
          </w:p>
        </w:tc>
      </w:tr>
      <w:tr w:rsidR="00382416" w:rsidRPr="003E614D" w14:paraId="07F1F871" w14:textId="77777777">
        <w:trPr>
          <w:gridAfter w:val="1"/>
          <w:wAfter w:w="10" w:type="dxa"/>
        </w:trPr>
        <w:tc>
          <w:tcPr>
            <w:tcW w:w="1579" w:type="dxa"/>
            <w:vMerge/>
            <w:shd w:val="clear" w:color="auto" w:fill="auto"/>
            <w:vAlign w:val="center"/>
          </w:tcPr>
          <w:p w14:paraId="1D6E6522" w14:textId="77777777" w:rsidR="00382416" w:rsidRPr="003E614D" w:rsidRDefault="00382416" w:rsidP="00382416">
            <w:pPr>
              <w:pStyle w:val="Textoindependiente2"/>
              <w:rPr>
                <w:rFonts w:ascii="Arial Narrow" w:hAnsi="Arial Narrow" w:cs="Arial"/>
                <w:b/>
                <w:bCs/>
                <w:sz w:val="22"/>
                <w:szCs w:val="22"/>
              </w:rPr>
            </w:pPr>
          </w:p>
        </w:tc>
        <w:tc>
          <w:tcPr>
            <w:tcW w:w="888" w:type="dxa"/>
            <w:vMerge/>
            <w:shd w:val="clear" w:color="auto" w:fill="auto"/>
            <w:vAlign w:val="center"/>
          </w:tcPr>
          <w:p w14:paraId="2F2A91F5" w14:textId="77777777" w:rsidR="00382416" w:rsidRPr="003E614D" w:rsidRDefault="00382416">
            <w:pPr>
              <w:pStyle w:val="Textoindependiente2"/>
              <w:jc w:val="both"/>
              <w:rPr>
                <w:rFonts w:ascii="Arial Narrow" w:hAnsi="Arial Narrow" w:cs="Arial"/>
                <w:sz w:val="22"/>
                <w:szCs w:val="22"/>
              </w:rPr>
            </w:pPr>
          </w:p>
        </w:tc>
        <w:tc>
          <w:tcPr>
            <w:tcW w:w="761" w:type="dxa"/>
            <w:vMerge/>
            <w:shd w:val="clear" w:color="auto" w:fill="auto"/>
            <w:vAlign w:val="center"/>
          </w:tcPr>
          <w:p w14:paraId="0F2E3E39" w14:textId="77777777" w:rsidR="00382416" w:rsidRPr="003E614D" w:rsidRDefault="00382416">
            <w:pPr>
              <w:pStyle w:val="Textoindependiente2"/>
              <w:jc w:val="both"/>
              <w:rPr>
                <w:rFonts w:ascii="Arial Narrow" w:hAnsi="Arial Narrow" w:cs="Arial"/>
                <w:sz w:val="22"/>
                <w:szCs w:val="22"/>
              </w:rPr>
            </w:pPr>
          </w:p>
        </w:tc>
        <w:tc>
          <w:tcPr>
            <w:tcW w:w="5763" w:type="dxa"/>
            <w:gridSpan w:val="5"/>
            <w:shd w:val="clear" w:color="auto" w:fill="auto"/>
            <w:vAlign w:val="center"/>
          </w:tcPr>
          <w:p w14:paraId="2820A8A1" w14:textId="77777777" w:rsidR="00382416" w:rsidRPr="003E614D" w:rsidRDefault="00382416">
            <w:pPr>
              <w:pStyle w:val="Textoindependiente2"/>
              <w:jc w:val="both"/>
              <w:rPr>
                <w:rFonts w:ascii="Arial Narrow" w:hAnsi="Arial Narrow" w:cs="Arial"/>
                <w:i/>
                <w:color w:val="FF0000"/>
                <w:spacing w:val="-2"/>
                <w:sz w:val="22"/>
                <w:szCs w:val="22"/>
              </w:rPr>
            </w:pPr>
          </w:p>
        </w:tc>
      </w:tr>
      <w:tr w:rsidR="00FD697A" w:rsidRPr="003E614D" w14:paraId="0159B4F1" w14:textId="77777777">
        <w:trPr>
          <w:gridAfter w:val="1"/>
          <w:wAfter w:w="10" w:type="dxa"/>
          <w:trHeight w:val="1434"/>
        </w:trPr>
        <w:tc>
          <w:tcPr>
            <w:tcW w:w="1579" w:type="dxa"/>
            <w:vMerge/>
            <w:shd w:val="clear" w:color="auto" w:fill="auto"/>
            <w:vAlign w:val="center"/>
          </w:tcPr>
          <w:p w14:paraId="32741D94" w14:textId="77777777" w:rsidR="00E645F0" w:rsidRPr="003E614D" w:rsidRDefault="00E645F0" w:rsidP="00382416">
            <w:pPr>
              <w:pStyle w:val="Textoindependiente2"/>
              <w:rPr>
                <w:rFonts w:ascii="Arial Narrow" w:hAnsi="Arial Narrow" w:cs="Arial"/>
                <w:b/>
                <w:bCs/>
                <w:sz w:val="22"/>
                <w:szCs w:val="22"/>
              </w:rPr>
            </w:pPr>
          </w:p>
        </w:tc>
        <w:tc>
          <w:tcPr>
            <w:tcW w:w="888" w:type="dxa"/>
            <w:vMerge/>
            <w:shd w:val="clear" w:color="auto" w:fill="auto"/>
            <w:vAlign w:val="center"/>
          </w:tcPr>
          <w:p w14:paraId="2B9F7FE6" w14:textId="77777777" w:rsidR="00E645F0" w:rsidRPr="003E614D" w:rsidRDefault="00E645F0">
            <w:pPr>
              <w:pStyle w:val="Textoindependiente2"/>
              <w:jc w:val="both"/>
              <w:rPr>
                <w:rFonts w:ascii="Arial Narrow" w:hAnsi="Arial Narrow" w:cs="Arial"/>
                <w:sz w:val="22"/>
                <w:szCs w:val="22"/>
              </w:rPr>
            </w:pPr>
          </w:p>
        </w:tc>
        <w:tc>
          <w:tcPr>
            <w:tcW w:w="761" w:type="dxa"/>
            <w:shd w:val="clear" w:color="auto" w:fill="D9D9D9"/>
            <w:vAlign w:val="center"/>
          </w:tcPr>
          <w:p w14:paraId="20FA58D3" w14:textId="3078B111" w:rsidR="00E645F0" w:rsidRPr="003E614D" w:rsidRDefault="00E645F0">
            <w:pPr>
              <w:pStyle w:val="Textoindependiente2"/>
              <w:jc w:val="both"/>
              <w:rPr>
                <w:rFonts w:ascii="Arial Narrow" w:hAnsi="Arial Narrow" w:cs="Arial"/>
                <w:b/>
                <w:bCs/>
                <w:sz w:val="22"/>
                <w:szCs w:val="22"/>
              </w:rPr>
            </w:pPr>
            <w:r w:rsidRPr="003E614D">
              <w:rPr>
                <w:rFonts w:ascii="Arial Narrow" w:hAnsi="Arial Narrow" w:cs="Arial"/>
                <w:b/>
                <w:bCs/>
                <w:sz w:val="22"/>
                <w:szCs w:val="22"/>
              </w:rPr>
              <w:t>NO</w:t>
            </w:r>
          </w:p>
        </w:tc>
        <w:tc>
          <w:tcPr>
            <w:tcW w:w="5763" w:type="dxa"/>
            <w:gridSpan w:val="5"/>
            <w:vMerge w:val="restart"/>
            <w:shd w:val="clear" w:color="auto" w:fill="auto"/>
            <w:vAlign w:val="center"/>
          </w:tcPr>
          <w:p w14:paraId="01DB742B" w14:textId="5AA22DF2" w:rsidR="00382416" w:rsidRPr="003E614D" w:rsidRDefault="00382416">
            <w:pPr>
              <w:pStyle w:val="Textoindependiente2"/>
              <w:jc w:val="both"/>
              <w:rPr>
                <w:rFonts w:ascii="Arial Narrow" w:hAnsi="Arial Narrow" w:cs="Arial"/>
                <w:i/>
                <w:color w:val="FF0000"/>
                <w:sz w:val="22"/>
                <w:szCs w:val="22"/>
              </w:rPr>
            </w:pPr>
            <w:r w:rsidRPr="003E614D">
              <w:rPr>
                <w:rFonts w:ascii="Arial Narrow" w:hAnsi="Arial Narrow" w:cs="Arial"/>
                <w:i/>
                <w:color w:val="FF0000"/>
                <w:sz w:val="22"/>
                <w:szCs w:val="22"/>
              </w:rPr>
              <w:t>En el evento en el que se soliciten garantías, se recomienda eliminar este texto y en su lugar colocar NO APLICA.</w:t>
            </w:r>
          </w:p>
          <w:p w14:paraId="1AC97B8D" w14:textId="77777777" w:rsidR="00382416" w:rsidRPr="003E614D" w:rsidRDefault="00382416">
            <w:pPr>
              <w:pStyle w:val="Textoindependiente2"/>
              <w:jc w:val="both"/>
              <w:rPr>
                <w:rFonts w:ascii="Arial Narrow" w:hAnsi="Arial Narrow" w:cs="Arial"/>
                <w:i/>
                <w:color w:val="FF0000"/>
                <w:sz w:val="22"/>
                <w:szCs w:val="22"/>
              </w:rPr>
            </w:pPr>
          </w:p>
          <w:p w14:paraId="592B5E68" w14:textId="4EFCDEAE" w:rsidR="00382416" w:rsidRPr="003E614D" w:rsidRDefault="00382416">
            <w:pPr>
              <w:pStyle w:val="Textoindependiente2"/>
              <w:jc w:val="both"/>
              <w:rPr>
                <w:rFonts w:ascii="Arial Narrow" w:hAnsi="Arial Narrow" w:cs="Arial"/>
                <w:i/>
                <w:color w:val="FF0000"/>
                <w:sz w:val="22"/>
                <w:szCs w:val="22"/>
              </w:rPr>
            </w:pPr>
            <w:r w:rsidRPr="003E614D">
              <w:rPr>
                <w:rFonts w:ascii="Arial Narrow" w:hAnsi="Arial Narrow" w:cs="Arial"/>
                <w:i/>
                <w:color w:val="FF0000"/>
                <w:sz w:val="22"/>
                <w:szCs w:val="22"/>
              </w:rPr>
              <w:t>Cuando</w:t>
            </w:r>
            <w:r w:rsidR="00E645F0" w:rsidRPr="003E614D">
              <w:rPr>
                <w:rFonts w:ascii="Arial Narrow" w:hAnsi="Arial Narrow" w:cs="Arial"/>
                <w:i/>
                <w:color w:val="FF0000"/>
                <w:sz w:val="22"/>
                <w:szCs w:val="22"/>
              </w:rPr>
              <w:t xml:space="preserve"> el valor del contrato sea inferior al diez por ciento (10%) de la menor cuantía del Ministerio, así como la naturaleza, forma de pago, </w:t>
            </w:r>
            <w:r w:rsidR="00E645F0" w:rsidRPr="003E614D">
              <w:rPr>
                <w:rFonts w:ascii="Arial Narrow" w:hAnsi="Arial Narrow" w:cs="Arial"/>
                <w:i/>
                <w:color w:val="FF0000"/>
                <w:sz w:val="22"/>
                <w:szCs w:val="22"/>
              </w:rPr>
              <w:lastRenderedPageBreak/>
              <w:t xml:space="preserve">el plazo de ejecución, la previsión por parte del Ministerio de herramientas de seguimiento y control a la ejecución y la inclusión de cláusulas de conminación y excepcionales; se podrá prescindir de la exigencia de garantías, en este evento el texto será el siguiente: </w:t>
            </w:r>
          </w:p>
          <w:p w14:paraId="55F79273" w14:textId="77777777" w:rsidR="00382416" w:rsidRPr="003E614D" w:rsidRDefault="00382416">
            <w:pPr>
              <w:pStyle w:val="Textoindependiente2"/>
              <w:jc w:val="both"/>
              <w:rPr>
                <w:rFonts w:ascii="Arial Narrow" w:hAnsi="Arial Narrow" w:cs="Arial"/>
                <w:i/>
                <w:color w:val="FF0000"/>
                <w:sz w:val="22"/>
                <w:szCs w:val="22"/>
              </w:rPr>
            </w:pPr>
          </w:p>
          <w:p w14:paraId="018C605E" w14:textId="549A1285" w:rsidR="00E645F0" w:rsidRPr="003E614D" w:rsidRDefault="00E645F0">
            <w:pPr>
              <w:pStyle w:val="Textoindependiente2"/>
              <w:jc w:val="both"/>
              <w:rPr>
                <w:rFonts w:ascii="Arial Narrow" w:hAnsi="Arial Narrow" w:cs="Arial"/>
                <w:i/>
                <w:color w:val="FF0000"/>
                <w:spacing w:val="-2"/>
                <w:sz w:val="22"/>
                <w:szCs w:val="22"/>
              </w:rPr>
            </w:pPr>
            <w:r w:rsidRPr="003E614D">
              <w:rPr>
                <w:rFonts w:ascii="Arial Narrow" w:hAnsi="Arial Narrow" w:cs="Arial"/>
                <w:i/>
                <w:color w:val="FF0000"/>
                <w:sz w:val="22"/>
                <w:szCs w:val="22"/>
              </w:rPr>
              <w:t>“Teniendo  en  cuenta que  el  valor  del  contrato  es  inferior  al diez  por ciento (10%) de  la menor cuantía del Ministerio, así como la naturaleza, forma de pago, el plazo de ejecución, la previsión por parte del Ministerio 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2.2.1.2.1.4.5 del Decreto 1082 de 2015</w:t>
            </w:r>
            <w:r w:rsidR="00382416" w:rsidRPr="003E614D">
              <w:rPr>
                <w:rFonts w:ascii="Arial Narrow" w:hAnsi="Arial Narrow" w:cs="Arial"/>
                <w:i/>
                <w:color w:val="FF0000"/>
                <w:sz w:val="22"/>
                <w:szCs w:val="22"/>
              </w:rPr>
              <w:t>”</w:t>
            </w:r>
          </w:p>
        </w:tc>
      </w:tr>
      <w:tr w:rsidR="00FD697A" w:rsidRPr="003E614D" w14:paraId="0D505384" w14:textId="77777777">
        <w:trPr>
          <w:gridAfter w:val="1"/>
          <w:wAfter w:w="10" w:type="dxa"/>
          <w:trHeight w:val="1443"/>
        </w:trPr>
        <w:tc>
          <w:tcPr>
            <w:tcW w:w="1579" w:type="dxa"/>
            <w:vMerge/>
            <w:shd w:val="clear" w:color="auto" w:fill="auto"/>
            <w:vAlign w:val="center"/>
          </w:tcPr>
          <w:p w14:paraId="366EA325" w14:textId="77777777" w:rsidR="00382416" w:rsidRPr="003E614D" w:rsidRDefault="00382416" w:rsidP="00382416">
            <w:pPr>
              <w:pStyle w:val="Textoindependiente2"/>
              <w:rPr>
                <w:rFonts w:ascii="Arial Narrow" w:hAnsi="Arial Narrow" w:cs="Arial"/>
                <w:b/>
                <w:bCs/>
                <w:sz w:val="22"/>
                <w:szCs w:val="22"/>
              </w:rPr>
            </w:pPr>
          </w:p>
        </w:tc>
        <w:tc>
          <w:tcPr>
            <w:tcW w:w="888" w:type="dxa"/>
            <w:vMerge/>
            <w:shd w:val="clear" w:color="auto" w:fill="auto"/>
            <w:vAlign w:val="center"/>
          </w:tcPr>
          <w:p w14:paraId="4D759456" w14:textId="77777777" w:rsidR="00382416" w:rsidRPr="003E614D" w:rsidRDefault="00382416">
            <w:pPr>
              <w:pStyle w:val="Textoindependiente2"/>
              <w:jc w:val="both"/>
              <w:rPr>
                <w:rFonts w:ascii="Arial Narrow" w:hAnsi="Arial Narrow" w:cs="Arial"/>
                <w:sz w:val="22"/>
                <w:szCs w:val="22"/>
              </w:rPr>
            </w:pPr>
          </w:p>
        </w:tc>
        <w:tc>
          <w:tcPr>
            <w:tcW w:w="761" w:type="dxa"/>
            <w:tcBorders>
              <w:bottom w:val="single" w:sz="4" w:space="0" w:color="auto"/>
            </w:tcBorders>
            <w:shd w:val="clear" w:color="auto" w:fill="D9D9D9"/>
            <w:vAlign w:val="center"/>
          </w:tcPr>
          <w:p w14:paraId="32C8958A" w14:textId="4AB30681" w:rsidR="00382416" w:rsidRPr="003E614D" w:rsidRDefault="00382416">
            <w:pPr>
              <w:pStyle w:val="Textoindependiente2"/>
              <w:jc w:val="both"/>
              <w:rPr>
                <w:rFonts w:ascii="Arial Narrow" w:hAnsi="Arial Narrow" w:cs="Arial"/>
                <w:sz w:val="22"/>
                <w:szCs w:val="22"/>
              </w:rPr>
            </w:pPr>
            <w:r w:rsidRPr="003E614D">
              <w:rPr>
                <w:rFonts w:ascii="Arial Narrow" w:hAnsi="Arial Narrow" w:cs="Arial"/>
                <w:i/>
                <w:color w:val="FF0000"/>
                <w:spacing w:val="-2"/>
                <w:sz w:val="22"/>
                <w:szCs w:val="22"/>
              </w:rPr>
              <w:t>Marque con una “X”</w:t>
            </w:r>
          </w:p>
        </w:tc>
        <w:tc>
          <w:tcPr>
            <w:tcW w:w="5763" w:type="dxa"/>
            <w:gridSpan w:val="5"/>
            <w:vMerge/>
            <w:shd w:val="clear" w:color="auto" w:fill="auto"/>
            <w:vAlign w:val="center"/>
          </w:tcPr>
          <w:p w14:paraId="541D90FE" w14:textId="77777777" w:rsidR="00382416" w:rsidRPr="003E614D" w:rsidRDefault="00382416">
            <w:pPr>
              <w:pStyle w:val="Textoindependiente2"/>
              <w:jc w:val="both"/>
              <w:rPr>
                <w:rFonts w:ascii="Arial Narrow" w:hAnsi="Arial Narrow" w:cs="Arial"/>
                <w:i/>
                <w:color w:val="FF0000"/>
                <w:sz w:val="22"/>
                <w:szCs w:val="22"/>
              </w:rPr>
            </w:pPr>
          </w:p>
        </w:tc>
      </w:tr>
    </w:tbl>
    <w:p w14:paraId="3EA6536E" w14:textId="0DDB6859" w:rsidR="004A5762" w:rsidRPr="003E614D" w:rsidRDefault="004A5762" w:rsidP="004A5762">
      <w:pPr>
        <w:pStyle w:val="Textoindependiente2"/>
        <w:jc w:val="both"/>
        <w:rPr>
          <w:rFonts w:ascii="Arial Narrow" w:hAnsi="Arial Narrow" w:cs="Arial"/>
          <w:b/>
          <w:bCs/>
          <w:sz w:val="22"/>
          <w:szCs w:val="22"/>
        </w:rPr>
      </w:pPr>
    </w:p>
    <w:p w14:paraId="768EEB03" w14:textId="77777777" w:rsidR="000815D9" w:rsidRPr="003E614D" w:rsidRDefault="000815D9" w:rsidP="004A5762">
      <w:pPr>
        <w:pStyle w:val="Textoindependiente2"/>
        <w:ind w:left="360"/>
        <w:jc w:val="both"/>
        <w:rPr>
          <w:rFonts w:ascii="Arial Narrow" w:hAnsi="Arial Narrow" w:cs="Arial"/>
          <w:b/>
          <w:bCs/>
          <w:sz w:val="22"/>
          <w:szCs w:val="22"/>
        </w:rPr>
      </w:pPr>
    </w:p>
    <w:p w14:paraId="4D0F79EB" w14:textId="6F9BEF95" w:rsidR="00CD7DE0" w:rsidRPr="003E614D" w:rsidRDefault="00CD7DE0" w:rsidP="005C527B">
      <w:pPr>
        <w:pStyle w:val="Textoindependiente2"/>
        <w:numPr>
          <w:ilvl w:val="0"/>
          <w:numId w:val="1"/>
        </w:numPr>
        <w:jc w:val="both"/>
        <w:rPr>
          <w:rFonts w:ascii="Arial Narrow" w:hAnsi="Arial Narrow" w:cs="Arial"/>
          <w:b/>
          <w:bCs/>
          <w:sz w:val="22"/>
          <w:szCs w:val="22"/>
        </w:rPr>
      </w:pPr>
      <w:r w:rsidRPr="003E614D">
        <w:rPr>
          <w:rFonts w:ascii="Arial Narrow" w:hAnsi="Arial Narrow" w:cs="Arial"/>
          <w:b/>
          <w:bCs/>
          <w:sz w:val="22"/>
          <w:szCs w:val="22"/>
        </w:rPr>
        <w:t>ANALISIS SOBRE LA CONVENIENCIA DE REALIZAR LA CONTRATACIÓN Y DESCRIPCIÓN DE LA NECESIDAD QUE SE PRETENDE SATISFACER</w:t>
      </w:r>
    </w:p>
    <w:p w14:paraId="65C4FDAB" w14:textId="77777777" w:rsidR="00CD7DE0" w:rsidRPr="003E614D" w:rsidRDefault="00CD7DE0" w:rsidP="005C527B">
      <w:pPr>
        <w:pStyle w:val="Textoindependiente2"/>
        <w:jc w:val="both"/>
        <w:rPr>
          <w:rFonts w:ascii="Arial Narrow" w:hAnsi="Arial Narrow" w:cs="Arial"/>
          <w:sz w:val="22"/>
          <w:szCs w:val="22"/>
        </w:rPr>
      </w:pPr>
    </w:p>
    <w:p w14:paraId="51446608" w14:textId="77777777" w:rsidR="00D04C3B" w:rsidRPr="003E614D" w:rsidRDefault="00C6119B"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Según lo previsto </w:t>
      </w:r>
      <w:r w:rsidR="00880DED" w:rsidRPr="003E614D">
        <w:rPr>
          <w:rFonts w:ascii="Arial Narrow" w:hAnsi="Arial Narrow"/>
          <w:i/>
          <w:color w:val="FF0000"/>
          <w:sz w:val="22"/>
          <w:szCs w:val="22"/>
        </w:rPr>
        <w:t xml:space="preserve">en el </w:t>
      </w:r>
      <w:r w:rsidRPr="003E614D">
        <w:rPr>
          <w:rFonts w:ascii="Arial Narrow" w:hAnsi="Arial Narrow"/>
          <w:i/>
          <w:color w:val="FF0000"/>
          <w:sz w:val="22"/>
          <w:szCs w:val="22"/>
        </w:rPr>
        <w:t xml:space="preserve">numeral 1 del </w:t>
      </w:r>
      <w:r w:rsidR="002D31E8" w:rsidRPr="003E614D">
        <w:rPr>
          <w:rFonts w:ascii="Arial Narrow" w:hAnsi="Arial Narrow"/>
          <w:i/>
          <w:color w:val="FF0000"/>
          <w:sz w:val="22"/>
          <w:szCs w:val="22"/>
        </w:rPr>
        <w:t>artículo</w:t>
      </w:r>
      <w:r w:rsidR="00880DED" w:rsidRPr="003E614D">
        <w:rPr>
          <w:rFonts w:ascii="Arial Narrow" w:hAnsi="Arial Narrow"/>
          <w:i/>
          <w:color w:val="FF0000"/>
          <w:sz w:val="22"/>
          <w:szCs w:val="22"/>
        </w:rPr>
        <w:t xml:space="preserve"> 2</w:t>
      </w:r>
      <w:r w:rsidR="005D7D11" w:rsidRPr="003E614D">
        <w:rPr>
          <w:rFonts w:ascii="Arial Narrow" w:hAnsi="Arial Narrow"/>
          <w:i/>
          <w:color w:val="FF0000"/>
          <w:sz w:val="22"/>
          <w:szCs w:val="22"/>
        </w:rPr>
        <w:t>.2.1.1.2.1.1</w:t>
      </w:r>
      <w:r w:rsidR="00880DED" w:rsidRPr="003E614D">
        <w:rPr>
          <w:rFonts w:ascii="Arial Narrow" w:hAnsi="Arial Narrow"/>
          <w:i/>
          <w:color w:val="FF0000"/>
          <w:sz w:val="22"/>
          <w:szCs w:val="22"/>
        </w:rPr>
        <w:t xml:space="preserve"> del Decreto </w:t>
      </w:r>
      <w:r w:rsidR="005D7D11" w:rsidRPr="003E614D">
        <w:rPr>
          <w:rFonts w:ascii="Arial Narrow" w:hAnsi="Arial Narrow"/>
          <w:i/>
          <w:color w:val="FF0000"/>
          <w:sz w:val="22"/>
          <w:szCs w:val="22"/>
        </w:rPr>
        <w:t>1082</w:t>
      </w:r>
      <w:r w:rsidR="00880DED" w:rsidRPr="003E614D">
        <w:rPr>
          <w:rFonts w:ascii="Arial Narrow" w:hAnsi="Arial Narrow"/>
          <w:i/>
          <w:color w:val="FF0000"/>
          <w:sz w:val="22"/>
          <w:szCs w:val="22"/>
        </w:rPr>
        <w:t xml:space="preserve"> de 201</w:t>
      </w:r>
      <w:r w:rsidR="005D7D11" w:rsidRPr="003E614D">
        <w:rPr>
          <w:rFonts w:ascii="Arial Narrow" w:hAnsi="Arial Narrow"/>
          <w:i/>
          <w:color w:val="FF0000"/>
          <w:sz w:val="22"/>
          <w:szCs w:val="22"/>
        </w:rPr>
        <w:t>5</w:t>
      </w:r>
      <w:r w:rsidRPr="003E614D">
        <w:rPr>
          <w:rFonts w:ascii="Arial Narrow" w:hAnsi="Arial Narrow"/>
          <w:i/>
          <w:color w:val="FF0000"/>
          <w:sz w:val="22"/>
          <w:szCs w:val="22"/>
        </w:rPr>
        <w:t xml:space="preserve">, </w:t>
      </w:r>
      <w:r w:rsidR="00880DED" w:rsidRPr="003E614D">
        <w:rPr>
          <w:rFonts w:ascii="Arial Narrow" w:hAnsi="Arial Narrow"/>
          <w:i/>
          <w:color w:val="FF0000"/>
          <w:sz w:val="22"/>
          <w:szCs w:val="22"/>
        </w:rPr>
        <w:t xml:space="preserve">se debe </w:t>
      </w:r>
      <w:r w:rsidR="00C43CF4" w:rsidRPr="003E614D">
        <w:rPr>
          <w:rFonts w:ascii="Arial Narrow" w:hAnsi="Arial Narrow"/>
          <w:i/>
          <w:color w:val="FF0000"/>
          <w:sz w:val="22"/>
          <w:szCs w:val="22"/>
        </w:rPr>
        <w:t>describir la necesidad q</w:t>
      </w:r>
      <w:r w:rsidR="00880DED" w:rsidRPr="003E614D">
        <w:rPr>
          <w:rFonts w:ascii="Arial Narrow" w:hAnsi="Arial Narrow"/>
          <w:i/>
          <w:color w:val="FF0000"/>
          <w:sz w:val="22"/>
          <w:szCs w:val="22"/>
        </w:rPr>
        <w:t xml:space="preserve">ue la </w:t>
      </w:r>
      <w:r w:rsidR="00C43CF4" w:rsidRPr="003E614D">
        <w:rPr>
          <w:rFonts w:ascii="Arial Narrow" w:hAnsi="Arial Narrow"/>
          <w:i/>
          <w:color w:val="FF0000"/>
          <w:sz w:val="22"/>
          <w:szCs w:val="22"/>
        </w:rPr>
        <w:t xml:space="preserve">dependencia solicitante pretende </w:t>
      </w:r>
      <w:r w:rsidR="00880DED" w:rsidRPr="003E614D">
        <w:rPr>
          <w:rFonts w:ascii="Arial Narrow" w:hAnsi="Arial Narrow"/>
          <w:i/>
          <w:color w:val="FF0000"/>
          <w:sz w:val="22"/>
          <w:szCs w:val="22"/>
        </w:rPr>
        <w:t xml:space="preserve">satisfacer con la contratación. </w:t>
      </w:r>
    </w:p>
    <w:p w14:paraId="480B23BD" w14:textId="77777777" w:rsidR="00D04C3B" w:rsidRPr="003E614D" w:rsidRDefault="00D04C3B"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6E66D389" w14:textId="77777777" w:rsidR="00C43CF4" w:rsidRPr="003E614D" w:rsidRDefault="00C43CF4"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Se sugiere hacer una descripción de las funciones </w:t>
      </w:r>
      <w:r w:rsidR="004C3340" w:rsidRPr="003E614D">
        <w:rPr>
          <w:rFonts w:ascii="Arial Narrow" w:hAnsi="Arial Narrow"/>
          <w:i/>
          <w:color w:val="FF0000"/>
          <w:sz w:val="22"/>
          <w:szCs w:val="22"/>
        </w:rPr>
        <w:t xml:space="preserve">precisas </w:t>
      </w:r>
      <w:r w:rsidRPr="003E614D">
        <w:rPr>
          <w:rFonts w:ascii="Arial Narrow" w:hAnsi="Arial Narrow"/>
          <w:i/>
          <w:color w:val="FF0000"/>
          <w:sz w:val="22"/>
          <w:szCs w:val="22"/>
        </w:rPr>
        <w:t xml:space="preserve">de la dependencia (Decreto 3570 de 2011), que enmarcan el proyecto de inversión del cual surge la necesidad, con el fin de </w:t>
      </w:r>
      <w:r w:rsidR="004C3340" w:rsidRPr="003E614D">
        <w:rPr>
          <w:rFonts w:ascii="Arial Narrow" w:hAnsi="Arial Narrow"/>
          <w:i/>
          <w:color w:val="FF0000"/>
          <w:sz w:val="22"/>
          <w:szCs w:val="22"/>
        </w:rPr>
        <w:t>justificar de qué</w:t>
      </w:r>
      <w:r w:rsidRPr="003E614D">
        <w:rPr>
          <w:rFonts w:ascii="Arial Narrow" w:hAnsi="Arial Narrow"/>
          <w:i/>
          <w:color w:val="FF0000"/>
          <w:sz w:val="22"/>
          <w:szCs w:val="22"/>
        </w:rPr>
        <w:t xml:space="preserve"> forma la presente contratación contribu</w:t>
      </w:r>
      <w:r w:rsidR="004C3340" w:rsidRPr="003E614D">
        <w:rPr>
          <w:rFonts w:ascii="Arial Narrow" w:hAnsi="Arial Narrow"/>
          <w:i/>
          <w:color w:val="FF0000"/>
          <w:sz w:val="22"/>
          <w:szCs w:val="22"/>
        </w:rPr>
        <w:t>irá</w:t>
      </w:r>
      <w:r w:rsidRPr="003E614D">
        <w:rPr>
          <w:rFonts w:ascii="Arial Narrow" w:hAnsi="Arial Narrow"/>
          <w:i/>
          <w:color w:val="FF0000"/>
          <w:sz w:val="22"/>
          <w:szCs w:val="22"/>
        </w:rPr>
        <w:t xml:space="preserve"> al cumplimiento de dicha función, del proyecto de inversión y del plan de acción.  </w:t>
      </w:r>
    </w:p>
    <w:p w14:paraId="79CE32B7" w14:textId="77777777" w:rsidR="009D2CBB" w:rsidRPr="003E614D" w:rsidRDefault="009D2CBB"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767C91BC" w14:textId="66C95125" w:rsidR="009D2CBB" w:rsidRPr="003E614D" w:rsidRDefault="009D2CBB"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Si </w:t>
      </w:r>
      <w:r w:rsidR="00DF68B4" w:rsidRPr="003E614D">
        <w:rPr>
          <w:rFonts w:ascii="Arial Narrow" w:hAnsi="Arial Narrow"/>
          <w:i/>
          <w:color w:val="FF0000"/>
          <w:sz w:val="22"/>
          <w:szCs w:val="22"/>
        </w:rPr>
        <w:t>en la planeación contractual que realice</w:t>
      </w:r>
      <w:r w:rsidRPr="003E614D">
        <w:rPr>
          <w:rFonts w:ascii="Arial Narrow" w:hAnsi="Arial Narrow"/>
          <w:i/>
          <w:color w:val="FF0000"/>
          <w:sz w:val="22"/>
          <w:szCs w:val="22"/>
        </w:rPr>
        <w:t xml:space="preserve"> cada área se </w:t>
      </w:r>
      <w:r w:rsidR="00DF68B4" w:rsidRPr="003E614D">
        <w:rPr>
          <w:rFonts w:ascii="Arial Narrow" w:hAnsi="Arial Narrow"/>
          <w:i/>
          <w:color w:val="FF0000"/>
          <w:sz w:val="22"/>
          <w:szCs w:val="22"/>
        </w:rPr>
        <w:t>evidencia la necesidad de</w:t>
      </w:r>
      <w:r w:rsidRPr="003E614D">
        <w:rPr>
          <w:rFonts w:ascii="Arial Narrow" w:hAnsi="Arial Narrow"/>
          <w:i/>
          <w:color w:val="FF0000"/>
          <w:sz w:val="22"/>
          <w:szCs w:val="22"/>
        </w:rPr>
        <w:t xml:space="preserve"> </w:t>
      </w:r>
      <w:r w:rsidR="009C6198" w:rsidRPr="003E614D">
        <w:rPr>
          <w:rFonts w:ascii="Arial Narrow" w:hAnsi="Arial Narrow"/>
          <w:i/>
          <w:color w:val="FF0000"/>
          <w:sz w:val="22"/>
          <w:szCs w:val="22"/>
        </w:rPr>
        <w:t>conformar grupos interdisciplinario</w:t>
      </w:r>
      <w:r w:rsidRPr="003E614D">
        <w:rPr>
          <w:rFonts w:ascii="Arial Narrow" w:hAnsi="Arial Narrow"/>
          <w:i/>
          <w:color w:val="FF0000"/>
          <w:sz w:val="22"/>
          <w:szCs w:val="22"/>
        </w:rPr>
        <w:t xml:space="preserve"> para </w:t>
      </w:r>
      <w:r w:rsidR="00DF68B4" w:rsidRPr="003E614D">
        <w:rPr>
          <w:rFonts w:ascii="Arial Narrow" w:hAnsi="Arial Narrow"/>
          <w:i/>
          <w:color w:val="FF0000"/>
          <w:sz w:val="22"/>
          <w:szCs w:val="22"/>
        </w:rPr>
        <w:t>desarrollar las actividades proyectadas</w:t>
      </w:r>
      <w:r w:rsidRPr="003E614D">
        <w:rPr>
          <w:rFonts w:ascii="Arial Narrow" w:hAnsi="Arial Narrow"/>
          <w:i/>
          <w:color w:val="FF0000"/>
          <w:sz w:val="22"/>
          <w:szCs w:val="22"/>
        </w:rPr>
        <w:t xml:space="preserve">, </w:t>
      </w:r>
      <w:r w:rsidR="00DF68B4" w:rsidRPr="003E614D">
        <w:rPr>
          <w:rFonts w:ascii="Arial Narrow" w:hAnsi="Arial Narrow"/>
          <w:i/>
          <w:color w:val="FF0000"/>
          <w:sz w:val="22"/>
          <w:szCs w:val="22"/>
        </w:rPr>
        <w:t>se deberá</w:t>
      </w:r>
      <w:r w:rsidRPr="003E614D">
        <w:rPr>
          <w:rFonts w:ascii="Arial Narrow" w:hAnsi="Arial Narrow"/>
          <w:i/>
          <w:color w:val="FF0000"/>
          <w:sz w:val="22"/>
          <w:szCs w:val="22"/>
        </w:rPr>
        <w:t xml:space="preserve"> </w:t>
      </w:r>
      <w:r w:rsidR="00F04211" w:rsidRPr="003E614D">
        <w:rPr>
          <w:rFonts w:ascii="Arial Narrow" w:hAnsi="Arial Narrow"/>
          <w:i/>
          <w:color w:val="FF0000"/>
          <w:sz w:val="22"/>
          <w:szCs w:val="22"/>
        </w:rPr>
        <w:t>señalar los roles que deberá cumplir cada una de las personas que lo integren. En dicho caso, podrán proyectarse objetos iguales</w:t>
      </w:r>
      <w:r w:rsidR="003E614D">
        <w:rPr>
          <w:rFonts w:ascii="Arial Narrow" w:hAnsi="Arial Narrow"/>
          <w:i/>
          <w:color w:val="FF0000"/>
          <w:sz w:val="22"/>
          <w:szCs w:val="22"/>
        </w:rPr>
        <w:t xml:space="preserve">, </w:t>
      </w:r>
      <w:r w:rsidR="003E614D" w:rsidRPr="003E614D">
        <w:rPr>
          <w:rFonts w:ascii="Arial Narrow" w:hAnsi="Arial Narrow"/>
          <w:i/>
          <w:color w:val="FF0000"/>
          <w:sz w:val="22"/>
          <w:szCs w:val="22"/>
          <w:highlight w:val="yellow"/>
        </w:rPr>
        <w:t>los cuales requieren la respectiva autorización que deberá obrar dentro de la etapa precontractual de SECOP II</w:t>
      </w:r>
      <w:r w:rsidR="00F04211" w:rsidRPr="003E614D">
        <w:rPr>
          <w:rFonts w:ascii="Arial Narrow" w:hAnsi="Arial Narrow"/>
          <w:i/>
          <w:color w:val="FF0000"/>
          <w:sz w:val="22"/>
          <w:szCs w:val="22"/>
        </w:rPr>
        <w:t>.</w:t>
      </w:r>
    </w:p>
    <w:p w14:paraId="23EFD1DC" w14:textId="77777777" w:rsidR="00045D47" w:rsidRPr="003E614D" w:rsidRDefault="00045D47"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4252A270" w14:textId="77777777" w:rsidR="00B17086" w:rsidRPr="003E614D" w:rsidRDefault="00045D47"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Tenga en cuenta que “Los contratos de prestación de servicios no deben celebrarse para satisfacer necesidades misionales de carácter permanente de la administración. En ningún evento se pueden suscribir contratos para encubrir, ocultar o disfrazar relaciones de carácter laboral” </w:t>
      </w:r>
    </w:p>
    <w:p w14:paraId="772E8165" w14:textId="77777777" w:rsidR="004B0828" w:rsidRPr="003E614D" w:rsidRDefault="004B0828"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4E26F04F" w14:textId="77777777" w:rsidR="004B0828" w:rsidRPr="003E614D" w:rsidRDefault="004B0828"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De conformidad con lo establecido en la Directiva Presidencial No. 08 de 2022</w:t>
      </w:r>
      <w:r w:rsidR="005668CE" w:rsidRPr="003E614D">
        <w:rPr>
          <w:rFonts w:ascii="Arial Narrow" w:hAnsi="Arial Narrow"/>
          <w:i/>
          <w:color w:val="FF0000"/>
          <w:sz w:val="22"/>
          <w:szCs w:val="22"/>
        </w:rPr>
        <w:t xml:space="preserve"> del 17 de septiembre de 2022</w:t>
      </w:r>
      <w:r w:rsidRPr="003E614D">
        <w:rPr>
          <w:rFonts w:ascii="Arial Narrow" w:hAnsi="Arial Narrow"/>
          <w:i/>
          <w:color w:val="FF0000"/>
          <w:sz w:val="22"/>
          <w:szCs w:val="22"/>
        </w:rPr>
        <w:t>, las entidades públicas solo podrán celebrar contratos de prestación de servicios cuando sea estrictamente necesario por el volumen de trabajo que tenga a su cargo la planta de personal o por la necesidad de conocimientos especializados.</w:t>
      </w:r>
    </w:p>
    <w:p w14:paraId="46DDE0D6" w14:textId="77777777" w:rsidR="004B0828" w:rsidRPr="003E614D" w:rsidRDefault="004B0828"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49075F4A" w14:textId="77777777" w:rsidR="004B0828" w:rsidRPr="003E614D" w:rsidRDefault="004B0828"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Por ello, al elaborar la justificación de la necesidad deberá detallar en cada caso con cifras de procesos, numero de proyectos, gestión mensual, razones de complejidad </w:t>
      </w:r>
      <w:r w:rsidR="00C47E63" w:rsidRPr="003E614D">
        <w:rPr>
          <w:rFonts w:ascii="Arial Narrow" w:hAnsi="Arial Narrow"/>
          <w:i/>
          <w:color w:val="FF0000"/>
          <w:sz w:val="22"/>
          <w:szCs w:val="22"/>
        </w:rPr>
        <w:t>del servicio a contratar y el tiempo durante el cual se requerirá ese apoyo que en ningún caso tiene vocación de permanencia.</w:t>
      </w:r>
    </w:p>
    <w:p w14:paraId="3ADF62CA" w14:textId="77777777" w:rsidR="001102C1" w:rsidRPr="003E614D" w:rsidRDefault="001102C1"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26DDAF1C" w14:textId="77777777" w:rsidR="001102C1" w:rsidRPr="003E614D" w:rsidRDefault="001102C1"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Así mismo señala la Directiva Presidencial que excepcionalmente </w:t>
      </w:r>
      <w:r w:rsidRPr="003E614D">
        <w:rPr>
          <w:rFonts w:ascii="Arial Narrow" w:hAnsi="Arial Narrow"/>
          <w:i/>
          <w:color w:val="FF0000"/>
          <w:sz w:val="22"/>
          <w:szCs w:val="22"/>
          <w:lang w:val="es-MX"/>
        </w:rPr>
        <w:t>se podrán suscribir con recursos de proyectos de inversión contratos de prestación de servicios para apoyar la gestión de las entidades estatales</w:t>
      </w:r>
      <w:r w:rsidR="005668CE" w:rsidRPr="003E614D">
        <w:rPr>
          <w:rFonts w:ascii="Arial Narrow" w:hAnsi="Arial Narrow"/>
          <w:i/>
          <w:color w:val="FF0000"/>
          <w:sz w:val="22"/>
          <w:szCs w:val="22"/>
          <w:lang w:val="es-MX"/>
        </w:rPr>
        <w:t>. A</w:t>
      </w:r>
      <w:r w:rsidRPr="003E614D">
        <w:rPr>
          <w:rFonts w:ascii="Arial Narrow" w:hAnsi="Arial Narrow"/>
          <w:i/>
          <w:color w:val="FF0000"/>
          <w:sz w:val="22"/>
          <w:szCs w:val="22"/>
          <w:lang w:val="es-MX"/>
        </w:rPr>
        <w:t xml:space="preserve">l estructurarse nuevos proyectos de inversión el </w:t>
      </w:r>
      <w:r w:rsidR="005668CE" w:rsidRPr="003E614D">
        <w:rPr>
          <w:rFonts w:ascii="Arial Narrow" w:hAnsi="Arial Narrow"/>
          <w:i/>
          <w:color w:val="FF0000"/>
          <w:sz w:val="22"/>
          <w:szCs w:val="22"/>
          <w:lang w:val="es-MX"/>
        </w:rPr>
        <w:t>D</w:t>
      </w:r>
      <w:r w:rsidRPr="003E614D">
        <w:rPr>
          <w:rFonts w:ascii="Arial Narrow" w:hAnsi="Arial Narrow"/>
          <w:i/>
          <w:color w:val="FF0000"/>
          <w:sz w:val="22"/>
          <w:szCs w:val="22"/>
          <w:lang w:val="es-MX"/>
        </w:rPr>
        <w:t xml:space="preserve">epartamento </w:t>
      </w:r>
      <w:r w:rsidR="005668CE" w:rsidRPr="003E614D">
        <w:rPr>
          <w:rFonts w:ascii="Arial Narrow" w:hAnsi="Arial Narrow"/>
          <w:i/>
          <w:color w:val="FF0000"/>
          <w:sz w:val="22"/>
          <w:szCs w:val="22"/>
          <w:lang w:val="es-MX"/>
        </w:rPr>
        <w:t>N</w:t>
      </w:r>
      <w:r w:rsidRPr="003E614D">
        <w:rPr>
          <w:rFonts w:ascii="Arial Narrow" w:hAnsi="Arial Narrow"/>
          <w:i/>
          <w:color w:val="FF0000"/>
          <w:sz w:val="22"/>
          <w:szCs w:val="22"/>
          <w:lang w:val="es-MX"/>
        </w:rPr>
        <w:t xml:space="preserve">acional de </w:t>
      </w:r>
      <w:r w:rsidR="005668CE" w:rsidRPr="003E614D">
        <w:rPr>
          <w:rFonts w:ascii="Arial Narrow" w:hAnsi="Arial Narrow"/>
          <w:i/>
          <w:color w:val="FF0000"/>
          <w:sz w:val="22"/>
          <w:szCs w:val="22"/>
          <w:lang w:val="es-MX"/>
        </w:rPr>
        <w:t>P</w:t>
      </w:r>
      <w:r w:rsidRPr="003E614D">
        <w:rPr>
          <w:rFonts w:ascii="Arial Narrow" w:hAnsi="Arial Narrow"/>
          <w:i/>
          <w:color w:val="FF0000"/>
          <w:sz w:val="22"/>
          <w:szCs w:val="22"/>
          <w:lang w:val="es-MX"/>
        </w:rPr>
        <w:t xml:space="preserve">laneación verifica la razonabilidad </w:t>
      </w:r>
      <w:r w:rsidRPr="003E614D">
        <w:rPr>
          <w:rFonts w:ascii="Arial Narrow" w:hAnsi="Arial Narrow"/>
          <w:i/>
          <w:color w:val="FF0000"/>
          <w:sz w:val="22"/>
          <w:szCs w:val="22"/>
          <w:lang w:val="es-MX"/>
        </w:rPr>
        <w:lastRenderedPageBreak/>
        <w:t>de los porcentajes que se incluyan en</w:t>
      </w:r>
      <w:r w:rsidR="005668CE" w:rsidRPr="003E614D">
        <w:rPr>
          <w:rFonts w:ascii="Arial Narrow" w:hAnsi="Arial Narrow"/>
          <w:i/>
          <w:color w:val="FF0000"/>
          <w:sz w:val="22"/>
          <w:szCs w:val="22"/>
          <w:lang w:val="es-MX"/>
        </w:rPr>
        <w:t xml:space="preserve"> </w:t>
      </w:r>
      <w:r w:rsidRPr="003E614D">
        <w:rPr>
          <w:rFonts w:ascii="Arial Narrow" w:hAnsi="Arial Narrow"/>
          <w:i/>
          <w:color w:val="FF0000"/>
          <w:sz w:val="22"/>
          <w:szCs w:val="22"/>
          <w:lang w:val="es-MX"/>
        </w:rPr>
        <w:t xml:space="preserve">las fichas de los proyectos para rubros como gastos o apoyo a la gerencia del proyecto. </w:t>
      </w:r>
    </w:p>
    <w:p w14:paraId="219382D7" w14:textId="77777777" w:rsidR="00B17086" w:rsidRPr="003E614D" w:rsidRDefault="00B17086"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p>
    <w:p w14:paraId="330F3864" w14:textId="77777777" w:rsidR="0054094C" w:rsidRPr="003E614D" w:rsidRDefault="0087235A" w:rsidP="005C527B">
      <w:pPr>
        <w:pStyle w:val="Default"/>
        <w:pBdr>
          <w:top w:val="single" w:sz="4" w:space="1" w:color="auto"/>
          <w:left w:val="single" w:sz="4" w:space="4" w:color="auto"/>
          <w:bottom w:val="single" w:sz="4" w:space="1" w:color="auto"/>
          <w:right w:val="single" w:sz="4" w:space="0" w:color="auto"/>
        </w:pBdr>
        <w:jc w:val="both"/>
        <w:rPr>
          <w:rFonts w:ascii="Arial Narrow" w:hAnsi="Arial Narrow"/>
          <w:i/>
          <w:color w:val="FF0000"/>
          <w:sz w:val="22"/>
          <w:szCs w:val="22"/>
        </w:rPr>
      </w:pPr>
      <w:r w:rsidRPr="003E614D">
        <w:rPr>
          <w:rFonts w:ascii="Arial Narrow" w:hAnsi="Arial Narrow"/>
          <w:i/>
          <w:color w:val="FF0000"/>
          <w:sz w:val="22"/>
          <w:szCs w:val="22"/>
        </w:rPr>
        <w:t xml:space="preserve">Por último, en caso de </w:t>
      </w:r>
      <w:r w:rsidR="00F9484B" w:rsidRPr="003E614D">
        <w:rPr>
          <w:rFonts w:ascii="Arial Narrow" w:hAnsi="Arial Narrow"/>
          <w:i/>
          <w:color w:val="FF0000"/>
          <w:sz w:val="22"/>
          <w:szCs w:val="22"/>
        </w:rPr>
        <w:t>requerir la</w:t>
      </w:r>
      <w:r w:rsidRPr="003E614D">
        <w:rPr>
          <w:rFonts w:ascii="Arial Narrow" w:hAnsi="Arial Narrow"/>
          <w:i/>
          <w:color w:val="FF0000"/>
          <w:sz w:val="22"/>
          <w:szCs w:val="22"/>
        </w:rPr>
        <w:t xml:space="preserve"> asistencia presencial a las instalaciones del Ministerio </w:t>
      </w:r>
      <w:r w:rsidR="00B17086" w:rsidRPr="003E614D">
        <w:rPr>
          <w:rFonts w:ascii="Arial Narrow" w:hAnsi="Arial Narrow"/>
          <w:i/>
          <w:color w:val="FF0000"/>
          <w:sz w:val="22"/>
          <w:szCs w:val="22"/>
        </w:rPr>
        <w:t xml:space="preserve">para el cumplimiento de las actividades pactadas, </w:t>
      </w:r>
      <w:r w:rsidRPr="003E614D">
        <w:rPr>
          <w:rFonts w:ascii="Arial Narrow" w:hAnsi="Arial Narrow"/>
          <w:i/>
          <w:color w:val="FF0000"/>
          <w:sz w:val="22"/>
          <w:szCs w:val="22"/>
        </w:rPr>
        <w:t>deberá justificar dicha necesidad</w:t>
      </w:r>
      <w:r w:rsidR="00B17086" w:rsidRPr="003E614D">
        <w:rPr>
          <w:rFonts w:ascii="Arial Narrow" w:hAnsi="Arial Narrow"/>
          <w:i/>
          <w:color w:val="FF0000"/>
          <w:sz w:val="22"/>
          <w:szCs w:val="22"/>
        </w:rPr>
        <w:t xml:space="preserve">. </w:t>
      </w:r>
    </w:p>
    <w:p w14:paraId="2DACE26C" w14:textId="5E6C3C53" w:rsidR="008540CF" w:rsidRPr="003E614D" w:rsidRDefault="008540CF" w:rsidP="66CC2721">
      <w:pPr>
        <w:pStyle w:val="Default"/>
        <w:pBdr>
          <w:top w:val="single" w:sz="4" w:space="1" w:color="auto"/>
          <w:left w:val="single" w:sz="4" w:space="4" w:color="auto"/>
          <w:bottom w:val="single" w:sz="4" w:space="1" w:color="auto"/>
          <w:right w:val="single" w:sz="4" w:space="0" w:color="auto"/>
        </w:pBdr>
        <w:jc w:val="both"/>
        <w:rPr>
          <w:rFonts w:ascii="Arial Narrow" w:hAnsi="Arial Narrow"/>
          <w:i/>
          <w:iCs/>
          <w:color w:val="FF0000"/>
          <w:sz w:val="22"/>
          <w:szCs w:val="22"/>
        </w:rPr>
      </w:pPr>
    </w:p>
    <w:tbl>
      <w:tblPr>
        <w:tblW w:w="8762" w:type="dxa"/>
        <w:tblInd w:w="2" w:type="dxa"/>
        <w:tblCellMar>
          <w:left w:w="0" w:type="dxa"/>
          <w:right w:w="0" w:type="dxa"/>
        </w:tblCellMar>
        <w:tblLook w:val="04A0" w:firstRow="1" w:lastRow="0" w:firstColumn="1" w:lastColumn="0" w:noHBand="0" w:noVBand="1"/>
      </w:tblPr>
      <w:tblGrid>
        <w:gridCol w:w="4028"/>
        <w:gridCol w:w="4881"/>
      </w:tblGrid>
      <w:tr w:rsidR="0054094C" w:rsidRPr="003E614D" w14:paraId="1E84C577" w14:textId="77777777" w:rsidTr="00672DD8">
        <w:trPr>
          <w:trHeight w:val="130"/>
        </w:trPr>
        <w:tc>
          <w:tcPr>
            <w:tcW w:w="0" w:type="auto"/>
            <w:tcBorders>
              <w:top w:val="single" w:sz="8" w:space="0" w:color="auto"/>
              <w:left w:val="single" w:sz="8" w:space="0" w:color="auto"/>
              <w:bottom w:val="single" w:sz="8" w:space="0" w:color="auto"/>
              <w:right w:val="single" w:sz="8" w:space="0" w:color="auto"/>
            </w:tcBorders>
            <w:shd w:val="clear" w:color="auto" w:fill="D0CECE"/>
            <w:noWrap/>
            <w:tcMar>
              <w:top w:w="0" w:type="dxa"/>
              <w:left w:w="70" w:type="dxa"/>
              <w:bottom w:w="0" w:type="dxa"/>
              <w:right w:w="70" w:type="dxa"/>
            </w:tcMar>
            <w:vAlign w:val="center"/>
            <w:hideMark/>
          </w:tcPr>
          <w:p w14:paraId="5C770267" w14:textId="77777777" w:rsidR="0054094C" w:rsidRPr="003E614D" w:rsidRDefault="0054094C">
            <w:pPr>
              <w:pStyle w:val="Textoindependiente2"/>
              <w:jc w:val="both"/>
              <w:rPr>
                <w:rFonts w:ascii="Arial Narrow" w:hAnsi="Arial Narrow"/>
                <w:b/>
                <w:bCs/>
                <w:color w:val="FF0000"/>
                <w:sz w:val="22"/>
                <w:szCs w:val="22"/>
              </w:rPr>
            </w:pPr>
            <w:r w:rsidRPr="003E614D">
              <w:rPr>
                <w:rFonts w:ascii="Arial Narrow" w:hAnsi="Arial Narrow"/>
                <w:b/>
                <w:bCs/>
                <w:color w:val="FF0000"/>
                <w:sz w:val="22"/>
                <w:szCs w:val="22"/>
              </w:rPr>
              <w:t>Identificación Presupuestal</w:t>
            </w:r>
          </w:p>
        </w:tc>
        <w:tc>
          <w:tcPr>
            <w:tcW w:w="4898" w:type="dxa"/>
            <w:tcBorders>
              <w:top w:val="single" w:sz="8" w:space="0" w:color="auto"/>
              <w:left w:val="nil"/>
              <w:bottom w:val="single" w:sz="8" w:space="0" w:color="auto"/>
              <w:right w:val="single" w:sz="8" w:space="0" w:color="auto"/>
            </w:tcBorders>
            <w:shd w:val="clear" w:color="auto" w:fill="D0CECE"/>
            <w:noWrap/>
            <w:tcMar>
              <w:top w:w="0" w:type="dxa"/>
              <w:left w:w="70" w:type="dxa"/>
              <w:bottom w:w="0" w:type="dxa"/>
              <w:right w:w="70" w:type="dxa"/>
            </w:tcMar>
            <w:vAlign w:val="center"/>
            <w:hideMark/>
          </w:tcPr>
          <w:p w14:paraId="5CA419F5" w14:textId="77777777" w:rsidR="0054094C" w:rsidRPr="003E614D" w:rsidRDefault="0054094C">
            <w:pPr>
              <w:pStyle w:val="Textoindependiente2"/>
              <w:jc w:val="both"/>
              <w:rPr>
                <w:rFonts w:ascii="Arial Narrow" w:hAnsi="Arial Narrow"/>
                <w:b/>
                <w:bCs/>
                <w:color w:val="FF0000"/>
                <w:sz w:val="22"/>
                <w:szCs w:val="22"/>
              </w:rPr>
            </w:pPr>
            <w:r w:rsidRPr="003E614D">
              <w:rPr>
                <w:rFonts w:ascii="Arial Narrow" w:hAnsi="Arial Narrow"/>
                <w:b/>
                <w:bCs/>
                <w:color w:val="FF0000"/>
                <w:sz w:val="22"/>
                <w:szCs w:val="22"/>
              </w:rPr>
              <w:t xml:space="preserve">Descripción </w:t>
            </w:r>
          </w:p>
        </w:tc>
      </w:tr>
      <w:tr w:rsidR="0054094C" w:rsidRPr="003E614D" w14:paraId="51296E63" w14:textId="77777777" w:rsidTr="00672DD8">
        <w:trPr>
          <w:trHeight w:val="378"/>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982A90"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 xml:space="preserve">Nombre del Proyecto </w:t>
            </w:r>
          </w:p>
        </w:tc>
        <w:tc>
          <w:tcPr>
            <w:tcW w:w="4898" w:type="dxa"/>
            <w:tcBorders>
              <w:top w:val="nil"/>
              <w:left w:val="nil"/>
              <w:bottom w:val="single" w:sz="8" w:space="0" w:color="auto"/>
              <w:right w:val="single" w:sz="8" w:space="0" w:color="auto"/>
            </w:tcBorders>
            <w:tcMar>
              <w:top w:w="0" w:type="dxa"/>
              <w:left w:w="70" w:type="dxa"/>
              <w:bottom w:w="0" w:type="dxa"/>
              <w:right w:w="70" w:type="dxa"/>
            </w:tcMar>
            <w:vAlign w:val="center"/>
          </w:tcPr>
          <w:p w14:paraId="76A5C953"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77804F4C" w14:textId="77777777" w:rsidTr="00672DD8">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7CA1E8"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Código PBIN del Proyecto</w:t>
            </w:r>
          </w:p>
        </w:tc>
        <w:tc>
          <w:tcPr>
            <w:tcW w:w="489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15C283B"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0D0C6F58" w14:textId="77777777" w:rsidTr="00672DD8">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06F1E28"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Meta del proyecto</w:t>
            </w:r>
          </w:p>
        </w:tc>
        <w:tc>
          <w:tcPr>
            <w:tcW w:w="489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1E4AEA3"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381B47C5" w14:textId="77777777" w:rsidTr="00672DD8">
        <w:trPr>
          <w:trHeight w:val="503"/>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184B6D"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Actividad principal del Plan de Acción</w:t>
            </w:r>
          </w:p>
        </w:tc>
        <w:tc>
          <w:tcPr>
            <w:tcW w:w="4898" w:type="dxa"/>
            <w:tcBorders>
              <w:top w:val="nil"/>
              <w:left w:val="nil"/>
              <w:bottom w:val="single" w:sz="8" w:space="0" w:color="auto"/>
              <w:right w:val="single" w:sz="8" w:space="0" w:color="auto"/>
            </w:tcBorders>
            <w:tcMar>
              <w:top w:w="0" w:type="dxa"/>
              <w:left w:w="70" w:type="dxa"/>
              <w:bottom w:w="0" w:type="dxa"/>
              <w:right w:w="70" w:type="dxa"/>
            </w:tcMar>
            <w:vAlign w:val="center"/>
          </w:tcPr>
          <w:p w14:paraId="0C1260E1"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3C174259" w14:textId="77777777" w:rsidTr="00672DD8">
        <w:trPr>
          <w:trHeight w:val="254"/>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9D149B"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Actividad(es) desagregada(s) del Plan de Acción</w:t>
            </w:r>
          </w:p>
        </w:tc>
        <w:tc>
          <w:tcPr>
            <w:tcW w:w="4898" w:type="dxa"/>
            <w:tcBorders>
              <w:top w:val="nil"/>
              <w:left w:val="nil"/>
              <w:bottom w:val="single" w:sz="8" w:space="0" w:color="auto"/>
              <w:right w:val="single" w:sz="8" w:space="0" w:color="auto"/>
            </w:tcBorders>
            <w:tcMar>
              <w:top w:w="0" w:type="dxa"/>
              <w:left w:w="70" w:type="dxa"/>
              <w:bottom w:w="0" w:type="dxa"/>
              <w:right w:w="70" w:type="dxa"/>
            </w:tcMar>
            <w:vAlign w:val="center"/>
          </w:tcPr>
          <w:p w14:paraId="6A2C2F16"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1D728984" w14:textId="77777777" w:rsidTr="00672DD8">
        <w:trPr>
          <w:trHeight w:val="254"/>
        </w:trPr>
        <w:tc>
          <w:tcPr>
            <w:tcW w:w="0" w:type="auto"/>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635924A0"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Número del (los) Certificado(s) de Disponibilidad Presupuestal - CDP</w:t>
            </w:r>
          </w:p>
        </w:tc>
        <w:tc>
          <w:tcPr>
            <w:tcW w:w="489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6DDEF539"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287F628E" w14:textId="77777777" w:rsidTr="00672DD8">
        <w:trPr>
          <w:trHeight w:val="130"/>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23F87"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Posición(es) Catalogo de Gasto del CDP</w:t>
            </w:r>
          </w:p>
        </w:tc>
        <w:tc>
          <w:tcPr>
            <w:tcW w:w="489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2D1C0F30"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5F8B3FF6" w14:textId="77777777" w:rsidTr="00672DD8">
        <w:trPr>
          <w:trHeight w:val="254"/>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F4AB51"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Fuente del recurso</w:t>
            </w:r>
          </w:p>
        </w:tc>
        <w:tc>
          <w:tcPr>
            <w:tcW w:w="48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A5D1212"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5E5227F6" w14:textId="77777777" w:rsidTr="00672DD8">
        <w:trPr>
          <w:trHeight w:val="130"/>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1B148"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Número del Recurso</w:t>
            </w:r>
          </w:p>
        </w:tc>
        <w:tc>
          <w:tcPr>
            <w:tcW w:w="48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339B0D18" w14:textId="77777777" w:rsidR="0054094C" w:rsidRPr="003E614D" w:rsidRDefault="0054094C">
            <w:pPr>
              <w:pStyle w:val="Textoindependiente2"/>
              <w:jc w:val="both"/>
              <w:rPr>
                <w:rFonts w:ascii="Arial Narrow" w:hAnsi="Arial Narrow"/>
                <w:color w:val="FF0000"/>
                <w:sz w:val="22"/>
                <w:szCs w:val="22"/>
              </w:rPr>
            </w:pPr>
          </w:p>
        </w:tc>
      </w:tr>
      <w:tr w:rsidR="0054094C" w:rsidRPr="003E614D" w14:paraId="26A471CC" w14:textId="77777777" w:rsidTr="00672DD8">
        <w:trPr>
          <w:trHeight w:val="130"/>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42805BC" w14:textId="77777777" w:rsidR="0054094C" w:rsidRPr="003E614D" w:rsidRDefault="0054094C">
            <w:pPr>
              <w:pStyle w:val="Textoindependiente2"/>
              <w:jc w:val="both"/>
              <w:rPr>
                <w:rFonts w:ascii="Arial Narrow" w:hAnsi="Arial Narrow"/>
                <w:color w:val="FF0000"/>
                <w:sz w:val="22"/>
                <w:szCs w:val="22"/>
              </w:rPr>
            </w:pPr>
            <w:r w:rsidRPr="003E614D">
              <w:rPr>
                <w:rFonts w:ascii="Arial Narrow" w:hAnsi="Arial Narrow"/>
                <w:color w:val="FF0000"/>
                <w:sz w:val="22"/>
                <w:szCs w:val="22"/>
              </w:rPr>
              <w:t>Unidad Ejecutora</w:t>
            </w:r>
          </w:p>
        </w:tc>
        <w:tc>
          <w:tcPr>
            <w:tcW w:w="48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E70C0E1" w14:textId="77777777" w:rsidR="0054094C" w:rsidRPr="003E614D" w:rsidRDefault="0054094C">
            <w:pPr>
              <w:pStyle w:val="Textoindependiente2"/>
              <w:jc w:val="both"/>
              <w:rPr>
                <w:rFonts w:ascii="Arial Narrow" w:hAnsi="Arial Narrow"/>
                <w:color w:val="FF0000"/>
                <w:sz w:val="22"/>
                <w:szCs w:val="22"/>
              </w:rPr>
            </w:pPr>
          </w:p>
        </w:tc>
      </w:tr>
    </w:tbl>
    <w:p w14:paraId="7EB2F4BB" w14:textId="3263B0BB" w:rsidR="00672DD8" w:rsidRPr="003E614D" w:rsidRDefault="00672DD8" w:rsidP="00672DD8">
      <w:pPr>
        <w:pStyle w:val="Prrafodelista"/>
        <w:ind w:left="360"/>
        <w:jc w:val="both"/>
        <w:rPr>
          <w:rFonts w:ascii="Arial Narrow" w:hAnsi="Arial Narrow" w:cs="Arial"/>
          <w:b/>
          <w:bCs/>
          <w:sz w:val="22"/>
          <w:szCs w:val="22"/>
        </w:rPr>
      </w:pPr>
    </w:p>
    <w:p w14:paraId="357FC715" w14:textId="02053F9C" w:rsidR="00672DD8" w:rsidRPr="003E614D" w:rsidRDefault="00672DD8" w:rsidP="00672DD8">
      <w:pPr>
        <w:pStyle w:val="Prrafodelista"/>
        <w:ind w:left="360"/>
        <w:jc w:val="both"/>
        <w:rPr>
          <w:rFonts w:ascii="Arial Narrow" w:hAnsi="Arial Narrow" w:cs="Arial"/>
          <w:b/>
          <w:bCs/>
          <w:sz w:val="22"/>
          <w:szCs w:val="22"/>
        </w:rPr>
      </w:pPr>
    </w:p>
    <w:p w14:paraId="1E65E205" w14:textId="77777777" w:rsidR="00672DD8" w:rsidRPr="003E614D" w:rsidRDefault="00672DD8" w:rsidP="00672DD8">
      <w:pPr>
        <w:pStyle w:val="Prrafodelista"/>
        <w:ind w:left="360"/>
        <w:jc w:val="both"/>
        <w:rPr>
          <w:rFonts w:ascii="Arial Narrow" w:hAnsi="Arial Narrow" w:cs="Arial"/>
          <w:b/>
          <w:bCs/>
          <w:sz w:val="22"/>
          <w:szCs w:val="22"/>
        </w:rPr>
      </w:pPr>
    </w:p>
    <w:p w14:paraId="47F73558" w14:textId="6E66F431" w:rsidR="00CD7DE0" w:rsidRPr="003E614D" w:rsidRDefault="00CD7DE0" w:rsidP="005C527B">
      <w:pPr>
        <w:pStyle w:val="Prrafodelista"/>
        <w:numPr>
          <w:ilvl w:val="0"/>
          <w:numId w:val="1"/>
        </w:numPr>
        <w:jc w:val="both"/>
        <w:rPr>
          <w:rFonts w:ascii="Arial Narrow" w:hAnsi="Arial Narrow" w:cs="Arial"/>
          <w:b/>
          <w:bCs/>
          <w:sz w:val="22"/>
          <w:szCs w:val="22"/>
        </w:rPr>
      </w:pPr>
      <w:r w:rsidRPr="003E614D">
        <w:rPr>
          <w:rFonts w:ascii="Arial Narrow" w:hAnsi="Arial Narrow" w:cs="Arial"/>
          <w:b/>
          <w:bCs/>
          <w:sz w:val="22"/>
          <w:szCs w:val="22"/>
        </w:rPr>
        <w:t>ESPECIFICACIONES E IDENTIFICACIÓN DEL CONTRATO A CELEBRAR.</w:t>
      </w:r>
    </w:p>
    <w:p w14:paraId="71C64C87" w14:textId="77777777" w:rsidR="00F00DC2" w:rsidRPr="003E614D" w:rsidRDefault="00F00DC2" w:rsidP="005C527B">
      <w:pPr>
        <w:jc w:val="both"/>
        <w:rPr>
          <w:rFonts w:ascii="Arial Narrow" w:hAnsi="Arial Narrow" w:cs="Arial"/>
          <w:b/>
          <w:bCs/>
          <w:sz w:val="22"/>
          <w:szCs w:val="22"/>
        </w:rPr>
      </w:pPr>
    </w:p>
    <w:p w14:paraId="486EF582" w14:textId="77777777" w:rsidR="00CD7DE0" w:rsidRPr="003E614D" w:rsidRDefault="00CD7DE0" w:rsidP="000E589D">
      <w:pPr>
        <w:pStyle w:val="Prrafodelista"/>
        <w:numPr>
          <w:ilvl w:val="1"/>
          <w:numId w:val="12"/>
        </w:numPr>
        <w:jc w:val="both"/>
        <w:rPr>
          <w:rFonts w:ascii="Arial Narrow" w:hAnsi="Arial Narrow" w:cs="Arial"/>
          <w:b/>
          <w:bCs/>
          <w:sz w:val="22"/>
          <w:szCs w:val="22"/>
        </w:rPr>
      </w:pPr>
      <w:r w:rsidRPr="003E614D">
        <w:rPr>
          <w:rFonts w:ascii="Arial Narrow" w:hAnsi="Arial Narrow" w:cs="Arial"/>
          <w:b/>
          <w:bCs/>
          <w:sz w:val="22"/>
          <w:szCs w:val="22"/>
        </w:rPr>
        <w:t>OBLIGACIONES ESPECÍFICAS QUE DEBE CUMPLIR EL CONTRATISTA</w:t>
      </w:r>
      <w:r w:rsidR="00E94F8A" w:rsidRPr="003E614D">
        <w:rPr>
          <w:rFonts w:ascii="Arial Narrow" w:hAnsi="Arial Narrow" w:cs="Arial"/>
          <w:b/>
          <w:bCs/>
          <w:sz w:val="22"/>
          <w:szCs w:val="22"/>
        </w:rPr>
        <w:t>:</w:t>
      </w:r>
    </w:p>
    <w:p w14:paraId="63CD5325" w14:textId="77777777" w:rsidR="007479E2" w:rsidRPr="003E614D" w:rsidRDefault="007479E2" w:rsidP="005C527B">
      <w:pPr>
        <w:jc w:val="both"/>
        <w:rPr>
          <w:rFonts w:ascii="Arial Narrow" w:hAnsi="Arial Narrow" w:cs="Arial"/>
          <w:bCs/>
          <w:sz w:val="22"/>
          <w:szCs w:val="22"/>
        </w:rPr>
      </w:pPr>
    </w:p>
    <w:p w14:paraId="56FB8C5B" w14:textId="77777777" w:rsidR="00CD7DE0" w:rsidRPr="003E614D" w:rsidRDefault="00CE5FC8"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 xml:space="preserve">Descripción enunciativa de </w:t>
      </w:r>
      <w:r w:rsidR="007479E2" w:rsidRPr="003E614D">
        <w:rPr>
          <w:rFonts w:ascii="Arial Narrow" w:hAnsi="Arial Narrow" w:cs="Arial"/>
          <w:i/>
          <w:color w:val="FF0000"/>
          <w:sz w:val="22"/>
          <w:szCs w:val="22"/>
          <w:lang w:val="es-CO" w:eastAsia="en-US"/>
        </w:rPr>
        <w:t xml:space="preserve">cada una de </w:t>
      </w:r>
      <w:r w:rsidRPr="003E614D">
        <w:rPr>
          <w:rFonts w:ascii="Arial Narrow" w:hAnsi="Arial Narrow" w:cs="Arial"/>
          <w:i/>
          <w:color w:val="FF0000"/>
          <w:sz w:val="22"/>
          <w:szCs w:val="22"/>
          <w:lang w:val="es-CO" w:eastAsia="en-US"/>
        </w:rPr>
        <w:t>las actividades a desarrollar por el futuro contratista</w:t>
      </w:r>
      <w:r w:rsidR="007479E2" w:rsidRPr="003E614D">
        <w:rPr>
          <w:rFonts w:ascii="Arial Narrow" w:hAnsi="Arial Narrow" w:cs="Arial"/>
          <w:i/>
          <w:color w:val="FF0000"/>
          <w:sz w:val="22"/>
          <w:szCs w:val="22"/>
          <w:lang w:val="es-CO" w:eastAsia="en-US"/>
        </w:rPr>
        <w:t>,</w:t>
      </w:r>
      <w:r w:rsidRPr="003E614D">
        <w:rPr>
          <w:rFonts w:ascii="Arial Narrow" w:hAnsi="Arial Narrow" w:cs="Arial"/>
          <w:i/>
          <w:color w:val="FF0000"/>
          <w:sz w:val="22"/>
          <w:szCs w:val="22"/>
          <w:lang w:val="es-CO" w:eastAsia="en-US"/>
        </w:rPr>
        <w:t xml:space="preserve"> las cuales deberá</w:t>
      </w:r>
      <w:r w:rsidR="007479E2" w:rsidRPr="003E614D">
        <w:rPr>
          <w:rFonts w:ascii="Arial Narrow" w:hAnsi="Arial Narrow" w:cs="Arial"/>
          <w:i/>
          <w:color w:val="FF0000"/>
          <w:sz w:val="22"/>
          <w:szCs w:val="22"/>
          <w:lang w:val="es-CO" w:eastAsia="en-US"/>
        </w:rPr>
        <w:t>n</w:t>
      </w:r>
      <w:r w:rsidRPr="003E614D">
        <w:rPr>
          <w:rFonts w:ascii="Arial Narrow" w:hAnsi="Arial Narrow" w:cs="Arial"/>
          <w:i/>
          <w:color w:val="FF0000"/>
          <w:sz w:val="22"/>
          <w:szCs w:val="22"/>
          <w:lang w:val="es-CO" w:eastAsia="en-US"/>
        </w:rPr>
        <w:t xml:space="preserve"> tener estricta relación con el objeto </w:t>
      </w:r>
      <w:r w:rsidR="007479E2" w:rsidRPr="003E614D">
        <w:rPr>
          <w:rFonts w:ascii="Arial Narrow" w:hAnsi="Arial Narrow" w:cs="Arial"/>
          <w:i/>
          <w:color w:val="FF0000"/>
          <w:sz w:val="22"/>
          <w:szCs w:val="22"/>
          <w:lang w:val="es-CO" w:eastAsia="en-US"/>
        </w:rPr>
        <w:t>del contrato</w:t>
      </w:r>
      <w:r w:rsidRPr="003E614D">
        <w:rPr>
          <w:rFonts w:ascii="Arial Narrow" w:hAnsi="Arial Narrow" w:cs="Arial"/>
          <w:i/>
          <w:color w:val="FF0000"/>
          <w:sz w:val="22"/>
          <w:szCs w:val="22"/>
          <w:lang w:val="es-CO" w:eastAsia="en-US"/>
        </w:rPr>
        <w:t>.</w:t>
      </w:r>
      <w:r w:rsidR="007479E2" w:rsidRPr="003E614D">
        <w:rPr>
          <w:rFonts w:ascii="Arial Narrow" w:hAnsi="Arial Narrow" w:cs="Arial"/>
          <w:i/>
          <w:color w:val="FF0000"/>
          <w:sz w:val="22"/>
          <w:szCs w:val="22"/>
          <w:lang w:val="es-CO" w:eastAsia="en-US"/>
        </w:rPr>
        <w:t xml:space="preserve"> </w:t>
      </w:r>
    </w:p>
    <w:p w14:paraId="0B4457B4" w14:textId="77777777" w:rsidR="00A66A07" w:rsidRPr="003E614D" w:rsidRDefault="00A66A07"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Para la descripción de las presentes obligaciones se debe tener en cuenta:</w:t>
      </w:r>
    </w:p>
    <w:p w14:paraId="57E5434B" w14:textId="77777777" w:rsidR="00A66A07" w:rsidRPr="003E614D" w:rsidRDefault="00A66A07"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w:t>
      </w:r>
      <w:r w:rsidR="006B7CC9" w:rsidRPr="003E614D">
        <w:rPr>
          <w:rFonts w:ascii="Arial Narrow" w:hAnsi="Arial Narrow" w:cs="Arial"/>
          <w:i/>
          <w:color w:val="FF0000"/>
          <w:sz w:val="22"/>
          <w:szCs w:val="22"/>
          <w:lang w:val="es-CO" w:eastAsia="en-US"/>
        </w:rPr>
        <w:t xml:space="preserve"> </w:t>
      </w:r>
      <w:r w:rsidRPr="003E614D">
        <w:rPr>
          <w:rFonts w:ascii="Arial Narrow" w:hAnsi="Arial Narrow" w:cs="Arial"/>
          <w:i/>
          <w:color w:val="FF0000"/>
          <w:sz w:val="22"/>
          <w:szCs w:val="22"/>
          <w:lang w:val="es-CO" w:eastAsia="en-US"/>
        </w:rPr>
        <w:t>Estas obligaciones deben iniciar su descripción con el verbo rector correspondiente</w:t>
      </w:r>
      <w:r w:rsidR="004E1CF3" w:rsidRPr="003E614D">
        <w:rPr>
          <w:rFonts w:ascii="Arial Narrow" w:hAnsi="Arial Narrow" w:cs="Arial"/>
          <w:i/>
          <w:color w:val="FF0000"/>
          <w:sz w:val="22"/>
          <w:szCs w:val="22"/>
          <w:lang w:val="es-CO" w:eastAsia="en-US"/>
        </w:rPr>
        <w:t>.</w:t>
      </w:r>
    </w:p>
    <w:p w14:paraId="11538936" w14:textId="77777777" w:rsidR="006B7CC9" w:rsidRPr="003E614D" w:rsidRDefault="00A66A07"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-L</w:t>
      </w:r>
      <w:r w:rsidR="006B7CC9" w:rsidRPr="003E614D">
        <w:rPr>
          <w:rFonts w:ascii="Arial Narrow" w:hAnsi="Arial Narrow" w:cs="Arial"/>
          <w:i/>
          <w:color w:val="FF0000"/>
          <w:sz w:val="22"/>
          <w:szCs w:val="22"/>
          <w:lang w:val="es-CO" w:eastAsia="en-US"/>
        </w:rPr>
        <w:t>as obligaciones descritas deben guardar relación con el perfil profesional del contratista.</w:t>
      </w:r>
    </w:p>
    <w:p w14:paraId="4CC3A4D9" w14:textId="77777777" w:rsidR="00D62285" w:rsidRPr="003E614D" w:rsidRDefault="00A66A07"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 No detallar los productos y/o informes específicos, los cuales se enunciarán en el numeral 2.5. del presente formato.</w:t>
      </w:r>
      <w:r w:rsidR="00D62285" w:rsidRPr="003E614D">
        <w:rPr>
          <w:rFonts w:ascii="Arial Narrow" w:hAnsi="Arial Narrow" w:cs="Arial"/>
          <w:i/>
          <w:color w:val="FF0000"/>
          <w:sz w:val="22"/>
          <w:szCs w:val="22"/>
          <w:lang w:val="es-CO" w:eastAsia="en-US"/>
        </w:rPr>
        <w:t xml:space="preserve"> </w:t>
      </w:r>
    </w:p>
    <w:p w14:paraId="0897F692" w14:textId="77777777" w:rsidR="00D62285" w:rsidRPr="003E614D" w:rsidRDefault="00A66A07"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w:t>
      </w:r>
      <w:r w:rsidR="00D62285" w:rsidRPr="003E614D">
        <w:rPr>
          <w:rFonts w:ascii="Arial Narrow" w:hAnsi="Arial Narrow" w:cs="Arial"/>
          <w:i/>
          <w:color w:val="FF0000"/>
          <w:sz w:val="22"/>
          <w:szCs w:val="22"/>
          <w:lang w:val="es-CO" w:eastAsia="en-US"/>
        </w:rPr>
        <w:t>No incluir en este punto las obligaciones generales que se enlistan en el numeral 2.3. del presente formato.</w:t>
      </w:r>
    </w:p>
    <w:p w14:paraId="48DAFB6E" w14:textId="77777777" w:rsidR="00F04211" w:rsidRPr="003E614D" w:rsidRDefault="00F04211"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-Cuando se trate de contratos con objetos iguales, deberá diferenciar los roles a desempeñar en las obligaciones específicas.</w:t>
      </w:r>
    </w:p>
    <w:p w14:paraId="296B1E85" w14:textId="77777777" w:rsidR="000E589D" w:rsidRPr="003E614D" w:rsidRDefault="000E589D" w:rsidP="005C527B">
      <w:pPr>
        <w:jc w:val="both"/>
        <w:rPr>
          <w:rFonts w:ascii="Arial Narrow" w:hAnsi="Arial Narrow" w:cs="Arial"/>
          <w:b/>
          <w:bCs/>
          <w:sz w:val="22"/>
          <w:szCs w:val="22"/>
          <w:lang w:val="es-CO"/>
        </w:rPr>
      </w:pPr>
    </w:p>
    <w:p w14:paraId="75FFA380" w14:textId="5B1C0D12" w:rsidR="00CD7DE0" w:rsidRPr="003E614D" w:rsidRDefault="00CD7DE0" w:rsidP="000E589D">
      <w:pPr>
        <w:pStyle w:val="Prrafodelista"/>
        <w:numPr>
          <w:ilvl w:val="1"/>
          <w:numId w:val="12"/>
        </w:numPr>
        <w:jc w:val="both"/>
        <w:rPr>
          <w:rFonts w:ascii="Arial Narrow" w:hAnsi="Arial Narrow" w:cs="Arial"/>
          <w:b/>
          <w:bCs/>
          <w:sz w:val="22"/>
          <w:szCs w:val="22"/>
        </w:rPr>
      </w:pPr>
      <w:r w:rsidRPr="003E614D">
        <w:rPr>
          <w:rFonts w:ascii="Arial Narrow" w:hAnsi="Arial Narrow" w:cs="Arial"/>
          <w:b/>
          <w:bCs/>
          <w:sz w:val="22"/>
          <w:szCs w:val="22"/>
        </w:rPr>
        <w:t>OBLIGACIONES GENERALES QUE DEBE CUMPLIR EL CONTRATISTA</w:t>
      </w:r>
    </w:p>
    <w:p w14:paraId="6B30604E" w14:textId="77777777" w:rsidR="00955C04" w:rsidRPr="003E614D" w:rsidRDefault="00955C04" w:rsidP="005C527B">
      <w:pPr>
        <w:jc w:val="both"/>
        <w:rPr>
          <w:rFonts w:ascii="Arial Narrow" w:hAnsi="Arial Narrow" w:cs="Arial"/>
          <w:b/>
          <w:bCs/>
          <w:sz w:val="22"/>
          <w:szCs w:val="22"/>
        </w:rPr>
      </w:pPr>
    </w:p>
    <w:p w14:paraId="39EB8573" w14:textId="77777777" w:rsidR="00955C04" w:rsidRPr="003E614D" w:rsidRDefault="00CD7DE0"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Cumplir </w:t>
      </w:r>
      <w:r w:rsidR="00E34CCB" w:rsidRPr="003E614D">
        <w:rPr>
          <w:rFonts w:ascii="Arial Narrow" w:hAnsi="Arial Narrow" w:cs="Arial"/>
          <w:sz w:val="22"/>
          <w:szCs w:val="22"/>
          <w:lang w:val="es-CO"/>
        </w:rPr>
        <w:t xml:space="preserve">con </w:t>
      </w:r>
      <w:r w:rsidR="00955C04" w:rsidRPr="003E614D">
        <w:rPr>
          <w:rFonts w:ascii="Arial Narrow" w:hAnsi="Arial Narrow" w:cs="Arial"/>
          <w:sz w:val="22"/>
          <w:szCs w:val="22"/>
          <w:lang w:val="es-CO"/>
        </w:rPr>
        <w:t>el objeto del contrato.</w:t>
      </w:r>
    </w:p>
    <w:p w14:paraId="1B6B6306" w14:textId="71071D18" w:rsidR="00995AE5" w:rsidRPr="003E614D" w:rsidRDefault="00995AE5"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Presentar los informes y/o productos, de conformidad con lo establecido en el contrato.</w:t>
      </w:r>
    </w:p>
    <w:p w14:paraId="01C29348" w14:textId="77777777" w:rsidR="003B7D72" w:rsidRPr="003E614D" w:rsidRDefault="00CD7DE0"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Dar cumplimiento a las obligaciones con los sistemas de seguridad social en salud, pensión</w:t>
      </w:r>
      <w:r w:rsidR="004F28B4" w:rsidRPr="003E614D">
        <w:rPr>
          <w:rFonts w:ascii="Arial Narrow" w:hAnsi="Arial Narrow" w:cs="Arial"/>
          <w:sz w:val="22"/>
          <w:szCs w:val="22"/>
          <w:lang w:val="es-CO"/>
        </w:rPr>
        <w:t xml:space="preserve">, sistema general de riesgos laborales </w:t>
      </w:r>
      <w:r w:rsidRPr="003E614D">
        <w:rPr>
          <w:rFonts w:ascii="Arial Narrow" w:hAnsi="Arial Narrow" w:cs="Arial"/>
          <w:sz w:val="22"/>
          <w:szCs w:val="22"/>
          <w:lang w:val="es-CO"/>
        </w:rPr>
        <w:t>y aportes parafiscales, cuando haya lugar</w:t>
      </w:r>
      <w:r w:rsidR="00955C04" w:rsidRPr="003E614D">
        <w:rPr>
          <w:rFonts w:ascii="Arial Narrow" w:hAnsi="Arial Narrow" w:cs="Arial"/>
          <w:sz w:val="22"/>
          <w:szCs w:val="22"/>
          <w:lang w:val="es-CO"/>
        </w:rPr>
        <w:t xml:space="preserve"> a ello</w:t>
      </w:r>
      <w:r w:rsidRPr="003E614D">
        <w:rPr>
          <w:rFonts w:ascii="Arial Narrow" w:hAnsi="Arial Narrow" w:cs="Arial"/>
          <w:sz w:val="22"/>
          <w:szCs w:val="22"/>
          <w:lang w:val="es-CO"/>
        </w:rPr>
        <w:t xml:space="preserve">, y presentar los documentos respectivos que así lo acrediten, conforme lo establecido en el artículo 50 de la Ley 789 </w:t>
      </w:r>
      <w:r w:rsidR="003B7D72" w:rsidRPr="003E614D">
        <w:rPr>
          <w:rFonts w:ascii="Arial Narrow" w:hAnsi="Arial Narrow" w:cs="Arial"/>
          <w:sz w:val="22"/>
          <w:szCs w:val="22"/>
          <w:lang w:val="es-CO"/>
        </w:rPr>
        <w:t>de 2002, en la Ley 828 de 2003, la</w:t>
      </w:r>
      <w:r w:rsidRPr="003E614D">
        <w:rPr>
          <w:rFonts w:ascii="Arial Narrow" w:hAnsi="Arial Narrow" w:cs="Arial"/>
          <w:sz w:val="22"/>
          <w:szCs w:val="22"/>
          <w:lang w:val="es-CO"/>
        </w:rPr>
        <w:t xml:space="preserve"> </w:t>
      </w:r>
      <w:r w:rsidR="00CE1A48" w:rsidRPr="003E614D">
        <w:rPr>
          <w:rFonts w:ascii="Arial Narrow" w:hAnsi="Arial Narrow" w:cs="Arial"/>
          <w:sz w:val="22"/>
          <w:szCs w:val="22"/>
          <w:lang w:val="es-CO"/>
        </w:rPr>
        <w:t xml:space="preserve">Ley 1562 de 2012, decreto </w:t>
      </w:r>
      <w:r w:rsidR="002752F3" w:rsidRPr="003E614D">
        <w:rPr>
          <w:rFonts w:ascii="Arial Narrow" w:hAnsi="Arial Narrow" w:cs="Arial"/>
          <w:sz w:val="22"/>
          <w:szCs w:val="22"/>
          <w:lang w:val="es-CO"/>
        </w:rPr>
        <w:t>1072 de 2015</w:t>
      </w:r>
      <w:r w:rsidR="00E34CCB" w:rsidRPr="003E614D">
        <w:rPr>
          <w:rFonts w:ascii="Arial Narrow" w:hAnsi="Arial Narrow" w:cs="Arial"/>
          <w:sz w:val="22"/>
          <w:szCs w:val="22"/>
          <w:lang w:val="es-CO"/>
        </w:rPr>
        <w:t xml:space="preserve"> </w:t>
      </w:r>
      <w:r w:rsidR="00955C04" w:rsidRPr="003E614D">
        <w:rPr>
          <w:rFonts w:ascii="Arial Narrow" w:hAnsi="Arial Narrow" w:cs="Arial"/>
          <w:sz w:val="22"/>
          <w:szCs w:val="22"/>
          <w:lang w:val="es-CO"/>
        </w:rPr>
        <w:t>y demás normas que regulen la materia</w:t>
      </w:r>
      <w:r w:rsidR="00E34CCB" w:rsidRPr="003E614D">
        <w:rPr>
          <w:rFonts w:ascii="Arial Narrow" w:hAnsi="Arial Narrow" w:cs="Arial"/>
          <w:sz w:val="22"/>
          <w:szCs w:val="22"/>
          <w:lang w:val="es-CO"/>
        </w:rPr>
        <w:t>.</w:t>
      </w:r>
    </w:p>
    <w:p w14:paraId="095BA5C3" w14:textId="70B874B8" w:rsidR="00672DD8" w:rsidRPr="003E614D" w:rsidRDefault="00672DD8"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lastRenderedPageBreak/>
        <w:t xml:space="preserve">Presentar los informes de ejecución y soportes, conforme la forma de pago del contrato, dentro de los primeros 5 días hábiles de cada mensualidad (Solo aplica para contratos con pago periódicos mensuales). </w:t>
      </w:r>
    </w:p>
    <w:p w14:paraId="2098EA2E" w14:textId="38F425D1" w:rsidR="00CD7DE0" w:rsidRPr="003E614D" w:rsidRDefault="00CD7DE0"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Reportar </w:t>
      </w:r>
      <w:r w:rsidR="00995AE5" w:rsidRPr="003E614D">
        <w:rPr>
          <w:rFonts w:ascii="Arial Narrow" w:hAnsi="Arial Narrow" w:cs="Arial"/>
          <w:sz w:val="22"/>
          <w:szCs w:val="22"/>
          <w:lang w:val="es-CO"/>
        </w:rPr>
        <w:t xml:space="preserve">al supervisor, </w:t>
      </w:r>
      <w:r w:rsidRPr="003E614D">
        <w:rPr>
          <w:rFonts w:ascii="Arial Narrow" w:hAnsi="Arial Narrow" w:cs="Arial"/>
          <w:sz w:val="22"/>
          <w:szCs w:val="22"/>
          <w:lang w:val="es-CO"/>
        </w:rPr>
        <w:t>de manera inmediata</w:t>
      </w:r>
      <w:r w:rsidR="00995AE5" w:rsidRPr="003E614D">
        <w:rPr>
          <w:rFonts w:ascii="Arial Narrow" w:hAnsi="Arial Narrow" w:cs="Arial"/>
          <w:sz w:val="22"/>
          <w:szCs w:val="22"/>
          <w:lang w:val="es-CO"/>
        </w:rPr>
        <w:t>,</w:t>
      </w:r>
      <w:r w:rsidRPr="003E614D">
        <w:rPr>
          <w:rFonts w:ascii="Arial Narrow" w:hAnsi="Arial Narrow" w:cs="Arial"/>
          <w:sz w:val="22"/>
          <w:szCs w:val="22"/>
          <w:lang w:val="es-CO"/>
        </w:rPr>
        <w:t xml:space="preserve"> cualquier novedad o anomalía </w:t>
      </w:r>
      <w:r w:rsidR="00995AE5" w:rsidRPr="003E614D">
        <w:rPr>
          <w:rFonts w:ascii="Arial Narrow" w:hAnsi="Arial Narrow" w:cs="Arial"/>
          <w:sz w:val="22"/>
          <w:szCs w:val="22"/>
          <w:lang w:val="es-CO"/>
        </w:rPr>
        <w:t xml:space="preserve">que pueda afectar la ejecución del </w:t>
      </w:r>
      <w:r w:rsidRPr="003E614D">
        <w:rPr>
          <w:rFonts w:ascii="Arial Narrow" w:hAnsi="Arial Narrow" w:cs="Arial"/>
          <w:sz w:val="22"/>
          <w:szCs w:val="22"/>
          <w:lang w:val="es-CO"/>
        </w:rPr>
        <w:t xml:space="preserve">contrato. </w:t>
      </w:r>
    </w:p>
    <w:p w14:paraId="255CA2F5" w14:textId="77777777" w:rsidR="00CD7DE0" w:rsidRPr="003E614D" w:rsidRDefault="00CD7DE0"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Guardar total reserva de la información que por razón del servicio y desarrollo de sus actividades obtenga. Esta es de propiedad del </w:t>
      </w:r>
      <w:r w:rsidR="005668CE" w:rsidRPr="003E614D">
        <w:rPr>
          <w:rFonts w:ascii="Arial Narrow" w:hAnsi="Arial Narrow" w:cs="Arial"/>
          <w:sz w:val="22"/>
          <w:szCs w:val="22"/>
          <w:lang w:val="es-CO"/>
        </w:rPr>
        <w:t>Ministerio</w:t>
      </w:r>
      <w:r w:rsidRPr="003E614D">
        <w:rPr>
          <w:rFonts w:ascii="Arial Narrow" w:hAnsi="Arial Narrow" w:cs="Arial"/>
          <w:sz w:val="22"/>
          <w:szCs w:val="22"/>
          <w:lang w:val="es-CO"/>
        </w:rPr>
        <w:t xml:space="preserve"> y solo salvo expreso requerimiento de autoridad competente podrá ser divulgada.</w:t>
      </w:r>
    </w:p>
    <w:p w14:paraId="6DE45CFB" w14:textId="77777777" w:rsidR="005D7D11" w:rsidRPr="003E614D" w:rsidRDefault="005D7D11" w:rsidP="005C527B">
      <w:pPr>
        <w:numPr>
          <w:ilvl w:val="0"/>
          <w:numId w:val="2"/>
        </w:numPr>
        <w:ind w:left="709" w:hanging="425"/>
        <w:jc w:val="both"/>
        <w:rPr>
          <w:rFonts w:ascii="Arial Narrow" w:hAnsi="Arial Narrow" w:cs="Arial"/>
          <w:sz w:val="22"/>
          <w:szCs w:val="22"/>
        </w:rPr>
      </w:pPr>
      <w:r w:rsidRPr="003E614D">
        <w:rPr>
          <w:rFonts w:ascii="Arial Narrow" w:hAnsi="Arial Narrow"/>
          <w:sz w:val="22"/>
          <w:szCs w:val="22"/>
        </w:rPr>
        <w:t>Dar aplicación a las políticas y emplear los formatos del Sistema Integrado de Gestión, Sistema de Seguridad de la Información y demás, aprobados por la Entidad.</w:t>
      </w:r>
    </w:p>
    <w:p w14:paraId="6CCFEA10" w14:textId="77777777" w:rsidR="00045D47" w:rsidRPr="003E614D" w:rsidRDefault="00045D47"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Asistir de manera presencial a las instalaciones del Ministerio para el cumplimiento de las actividades pactadas, siempre y cuando la necesidad del servicio así lo requiera.</w:t>
      </w:r>
    </w:p>
    <w:p w14:paraId="7F5362C4" w14:textId="77777777" w:rsidR="00995AE5" w:rsidRPr="003E614D" w:rsidRDefault="00995AE5"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Responder por la salvaguarda y preservación de los equipos y elementos que le sean asignados para el cumplimiento de sus actividades contractuales.</w:t>
      </w:r>
    </w:p>
    <w:p w14:paraId="3D00FC41" w14:textId="77777777" w:rsidR="000621ED" w:rsidRPr="003E614D" w:rsidRDefault="00CD7DE0" w:rsidP="000621ED">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Acatar las instrucciones que durante el desarrollo del contrato le imparta el </w:t>
      </w:r>
      <w:r w:rsidR="005668CE" w:rsidRPr="003E614D">
        <w:rPr>
          <w:rFonts w:ascii="Arial Narrow" w:hAnsi="Arial Narrow" w:cs="Arial"/>
          <w:sz w:val="22"/>
          <w:szCs w:val="22"/>
          <w:lang w:val="es-CO"/>
        </w:rPr>
        <w:t>Ministerio</w:t>
      </w:r>
      <w:r w:rsidRPr="003E614D">
        <w:rPr>
          <w:rFonts w:ascii="Arial Narrow" w:hAnsi="Arial Narrow" w:cs="Arial"/>
          <w:sz w:val="22"/>
          <w:szCs w:val="22"/>
          <w:lang w:val="es-CO"/>
        </w:rPr>
        <w:t>, a través del supervisor del contrato.</w:t>
      </w:r>
    </w:p>
    <w:p w14:paraId="69DA179D" w14:textId="77777777" w:rsidR="000621ED" w:rsidRPr="003E614D" w:rsidRDefault="000621ED" w:rsidP="000621ED">
      <w:pPr>
        <w:numPr>
          <w:ilvl w:val="0"/>
          <w:numId w:val="2"/>
        </w:numPr>
        <w:ind w:left="709" w:hanging="425"/>
        <w:jc w:val="both"/>
        <w:rPr>
          <w:rFonts w:ascii="Arial Narrow" w:hAnsi="Arial Narrow" w:cs="Arial"/>
          <w:sz w:val="22"/>
          <w:szCs w:val="22"/>
          <w:lang w:val="es-CO"/>
        </w:rPr>
      </w:pPr>
      <w:r w:rsidRPr="003E614D">
        <w:rPr>
          <w:rFonts w:ascii="Arial Narrow" w:hAnsi="Arial Narrow"/>
          <w:sz w:val="22"/>
          <w:szCs w:val="22"/>
        </w:rPr>
        <w:t>Cargar los informes de ejecución del contrato</w:t>
      </w:r>
      <w:r w:rsidR="00142B4B" w:rsidRPr="003E614D">
        <w:rPr>
          <w:rFonts w:ascii="Arial Narrow" w:hAnsi="Arial Narrow"/>
          <w:sz w:val="22"/>
          <w:szCs w:val="22"/>
        </w:rPr>
        <w:t xml:space="preserve"> y sus soportes</w:t>
      </w:r>
      <w:r w:rsidRPr="003E614D">
        <w:rPr>
          <w:rFonts w:ascii="Arial Narrow" w:hAnsi="Arial Narrow"/>
          <w:sz w:val="22"/>
          <w:szCs w:val="22"/>
        </w:rPr>
        <w:t xml:space="preserve"> en la plataforma SECOP II, </w:t>
      </w:r>
      <w:r w:rsidR="00142B4B" w:rsidRPr="003E614D">
        <w:rPr>
          <w:rFonts w:ascii="Arial Narrow" w:hAnsi="Arial Narrow"/>
          <w:sz w:val="22"/>
          <w:szCs w:val="22"/>
        </w:rPr>
        <w:t>de acuerdo con</w:t>
      </w:r>
      <w:r w:rsidRPr="003E614D">
        <w:rPr>
          <w:rFonts w:ascii="Arial Narrow" w:hAnsi="Arial Narrow"/>
          <w:sz w:val="22"/>
          <w:szCs w:val="22"/>
        </w:rPr>
        <w:t xml:space="preserve"> los lineamientos establecidos por Colombia Compra Eficiente de conformidad a los manuales y guías elaborados por la Agencia Nacional de Contratación Pública.</w:t>
      </w:r>
    </w:p>
    <w:p w14:paraId="6EC8BF3E" w14:textId="77777777" w:rsidR="003C44B2" w:rsidRPr="003E614D" w:rsidRDefault="003C44B2" w:rsidP="00F97118">
      <w:pPr>
        <w:numPr>
          <w:ilvl w:val="0"/>
          <w:numId w:val="2"/>
        </w:numPr>
        <w:ind w:left="709" w:hanging="425"/>
        <w:jc w:val="both"/>
        <w:rPr>
          <w:rFonts w:ascii="Arial Narrow" w:hAnsi="Arial Narrow" w:cs="Arial"/>
          <w:sz w:val="22"/>
          <w:szCs w:val="22"/>
        </w:rPr>
      </w:pPr>
      <w:r w:rsidRPr="003E614D">
        <w:rPr>
          <w:rFonts w:ascii="Arial Narrow" w:hAnsi="Arial Narrow" w:cs="Arial"/>
          <w:sz w:val="22"/>
          <w:szCs w:val="22"/>
        </w:rPr>
        <w:t>El contratista deberá cumplir con todas los procedimientos y exigencias establecidos para los contratos y sus modificaciones en la plataforma SECOP II</w:t>
      </w:r>
      <w:r w:rsidR="00745D8C" w:rsidRPr="003E614D">
        <w:rPr>
          <w:rFonts w:ascii="Arial Narrow" w:hAnsi="Arial Narrow" w:cs="Arial"/>
          <w:sz w:val="22"/>
          <w:szCs w:val="22"/>
        </w:rPr>
        <w:t xml:space="preserve"> de manera inmediata.</w:t>
      </w:r>
    </w:p>
    <w:p w14:paraId="265DAC3B" w14:textId="77777777" w:rsidR="00BD3D8D" w:rsidRPr="003E614D" w:rsidRDefault="00BD3D8D"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Desplazarse al lugar en que se requi</w:t>
      </w:r>
      <w:r w:rsidR="006D5B5C" w:rsidRPr="003E614D">
        <w:rPr>
          <w:rFonts w:ascii="Arial Narrow" w:hAnsi="Arial Narrow" w:cs="Arial"/>
          <w:sz w:val="22"/>
          <w:szCs w:val="22"/>
          <w:lang w:val="es-CO"/>
        </w:rPr>
        <w:t xml:space="preserve">era la prestación del servicio (siempre que sea diferente al lugar de ejecución del contrato), </w:t>
      </w:r>
      <w:r w:rsidR="00730D71" w:rsidRPr="003E614D">
        <w:rPr>
          <w:rFonts w:ascii="Arial Narrow" w:hAnsi="Arial Narrow" w:cs="Arial"/>
          <w:sz w:val="22"/>
          <w:szCs w:val="22"/>
          <w:lang w:val="es-CO"/>
        </w:rPr>
        <w:t xml:space="preserve">en </w:t>
      </w:r>
      <w:r w:rsidRPr="003E614D">
        <w:rPr>
          <w:rFonts w:ascii="Arial Narrow" w:hAnsi="Arial Narrow" w:cs="Arial"/>
          <w:sz w:val="22"/>
          <w:szCs w:val="22"/>
          <w:lang w:val="es-CO"/>
        </w:rPr>
        <w:t>cumplimiento del objeto contractual</w:t>
      </w:r>
      <w:r w:rsidR="00730D71" w:rsidRPr="003E614D">
        <w:rPr>
          <w:rFonts w:ascii="Arial Narrow" w:hAnsi="Arial Narrow" w:cs="Arial"/>
          <w:sz w:val="22"/>
          <w:szCs w:val="22"/>
          <w:lang w:val="es-CO"/>
        </w:rPr>
        <w:t>.</w:t>
      </w:r>
      <w:r w:rsidRPr="003E614D">
        <w:rPr>
          <w:rFonts w:ascii="Arial Narrow" w:hAnsi="Arial Narrow" w:cs="Arial"/>
          <w:sz w:val="22"/>
          <w:szCs w:val="22"/>
          <w:lang w:val="es-CO"/>
        </w:rPr>
        <w:t xml:space="preserve">  </w:t>
      </w:r>
    </w:p>
    <w:p w14:paraId="72A50CE7" w14:textId="77777777" w:rsidR="00E97C1F" w:rsidRPr="003E614D" w:rsidRDefault="00C46B16"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Informar a la entidad la administradora de riesgos laborales, a la cual se encuentra afiliado para que ésta realice la correspondiente novedad en la afiliación del nuevo </w:t>
      </w:r>
      <w:r w:rsidR="005D7D11" w:rsidRPr="003E614D">
        <w:rPr>
          <w:rFonts w:ascii="Arial Narrow" w:hAnsi="Arial Narrow" w:cs="Arial"/>
          <w:sz w:val="22"/>
          <w:szCs w:val="22"/>
          <w:lang w:val="es-CO"/>
        </w:rPr>
        <w:t>contrato</w:t>
      </w:r>
      <w:r w:rsidRPr="003E614D">
        <w:rPr>
          <w:rFonts w:ascii="Arial Narrow" w:hAnsi="Arial Narrow" w:cs="Arial"/>
          <w:sz w:val="22"/>
          <w:szCs w:val="22"/>
          <w:lang w:val="es-CO"/>
        </w:rPr>
        <w:t xml:space="preserve"> (inciso 2 del artí</w:t>
      </w:r>
      <w:r w:rsidR="00BC5E76" w:rsidRPr="003E614D">
        <w:rPr>
          <w:rFonts w:ascii="Arial Narrow" w:hAnsi="Arial Narrow" w:cs="Arial"/>
          <w:sz w:val="22"/>
          <w:szCs w:val="22"/>
          <w:lang w:val="es-CO"/>
        </w:rPr>
        <w:t xml:space="preserve">culo </w:t>
      </w:r>
      <w:r w:rsidR="007340D0" w:rsidRPr="003E614D">
        <w:rPr>
          <w:rFonts w:ascii="Arial Narrow" w:hAnsi="Arial Narrow" w:cs="Arial"/>
          <w:sz w:val="22"/>
          <w:szCs w:val="22"/>
          <w:lang w:val="es-CO"/>
        </w:rPr>
        <w:t>2.2.4.2.2.</w:t>
      </w:r>
      <w:r w:rsidR="00BC5E76" w:rsidRPr="003E614D">
        <w:rPr>
          <w:rFonts w:ascii="Arial Narrow" w:hAnsi="Arial Narrow" w:cs="Arial"/>
          <w:sz w:val="22"/>
          <w:szCs w:val="22"/>
          <w:lang w:val="es-CO"/>
        </w:rPr>
        <w:t xml:space="preserve">9 del Decreto </w:t>
      </w:r>
      <w:r w:rsidR="007340D0" w:rsidRPr="003E614D">
        <w:rPr>
          <w:rFonts w:ascii="Arial Narrow" w:hAnsi="Arial Narrow" w:cs="Arial"/>
          <w:sz w:val="22"/>
          <w:szCs w:val="22"/>
          <w:lang w:val="es-CO"/>
        </w:rPr>
        <w:t>1072 de 2015</w:t>
      </w:r>
      <w:r w:rsidR="00BC5E76" w:rsidRPr="003E614D">
        <w:rPr>
          <w:rFonts w:ascii="Arial Narrow" w:hAnsi="Arial Narrow" w:cs="Arial"/>
          <w:sz w:val="22"/>
          <w:szCs w:val="22"/>
          <w:lang w:val="es-CO"/>
        </w:rPr>
        <w:t>).</w:t>
      </w:r>
    </w:p>
    <w:p w14:paraId="40ECDFF8" w14:textId="64CC6A01" w:rsidR="00D07597" w:rsidRPr="003E614D" w:rsidRDefault="00D07597"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Diligenciar el formato F-A-GFI-38 “Anexo usos catálogo de clasificación presupuestal – CCP”</w:t>
      </w:r>
      <w:r w:rsidR="00E4557D" w:rsidRPr="003E614D">
        <w:rPr>
          <w:rFonts w:ascii="Arial Narrow" w:hAnsi="Arial Narrow" w:cs="Arial"/>
          <w:sz w:val="22"/>
          <w:szCs w:val="22"/>
          <w:lang w:val="es-CO"/>
        </w:rPr>
        <w:t xml:space="preserve"> o el que haga sus veces</w:t>
      </w:r>
      <w:r w:rsidRPr="003E614D">
        <w:rPr>
          <w:rFonts w:ascii="Arial Narrow" w:hAnsi="Arial Narrow" w:cs="Arial"/>
          <w:sz w:val="22"/>
          <w:szCs w:val="22"/>
          <w:lang w:val="es-CO"/>
        </w:rPr>
        <w:t xml:space="preserve">, publicado en el Sistema Integrado de Gestión </w:t>
      </w:r>
      <w:r w:rsidR="00CF5A4F" w:rsidRPr="003E614D">
        <w:rPr>
          <w:rFonts w:ascii="Arial Narrow" w:hAnsi="Arial Narrow" w:cs="Arial"/>
          <w:sz w:val="22"/>
          <w:szCs w:val="22"/>
          <w:lang w:val="es-CO"/>
        </w:rPr>
        <w:t>y presentarlo anexo a cada cuenta</w:t>
      </w:r>
      <w:r w:rsidR="00E773B8" w:rsidRPr="003E614D">
        <w:rPr>
          <w:rFonts w:ascii="Arial Narrow" w:hAnsi="Arial Narrow" w:cs="Arial"/>
          <w:sz w:val="22"/>
          <w:szCs w:val="22"/>
          <w:lang w:val="es-CO"/>
        </w:rPr>
        <w:t>, o el que se encuentre vigente</w:t>
      </w:r>
      <w:r w:rsidR="00CF5A4F" w:rsidRPr="003E614D">
        <w:rPr>
          <w:rFonts w:ascii="Arial Narrow" w:hAnsi="Arial Narrow" w:cs="Arial"/>
          <w:sz w:val="22"/>
          <w:szCs w:val="22"/>
          <w:lang w:val="es-CO"/>
        </w:rPr>
        <w:t>.</w:t>
      </w:r>
    </w:p>
    <w:p w14:paraId="5A591638" w14:textId="77777777" w:rsidR="00E92ABD" w:rsidRPr="003E614D" w:rsidRDefault="00E92ABD"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lang w:val="es-CO"/>
        </w:rPr>
        <w:t xml:space="preserve">Practicarse un examen preocupacional y allegar el certificado respectivo al MINISTERIO en los términos y oportunidades establecidos en el artículo </w:t>
      </w:r>
      <w:r w:rsidR="007340D0" w:rsidRPr="003E614D">
        <w:rPr>
          <w:rFonts w:ascii="Arial Narrow" w:hAnsi="Arial Narrow" w:cs="Arial"/>
          <w:sz w:val="22"/>
          <w:szCs w:val="22"/>
          <w:lang w:val="es-CO"/>
        </w:rPr>
        <w:t>2.2.4.2.2.</w:t>
      </w:r>
      <w:r w:rsidRPr="003E614D">
        <w:rPr>
          <w:rFonts w:ascii="Arial Narrow" w:hAnsi="Arial Narrow" w:cs="Arial"/>
          <w:sz w:val="22"/>
          <w:szCs w:val="22"/>
          <w:lang w:val="es-CO"/>
        </w:rPr>
        <w:t xml:space="preserve">18 del Decreto </w:t>
      </w:r>
      <w:r w:rsidR="007340D0" w:rsidRPr="003E614D">
        <w:rPr>
          <w:rFonts w:ascii="Arial Narrow" w:hAnsi="Arial Narrow" w:cs="Arial"/>
          <w:sz w:val="22"/>
          <w:szCs w:val="22"/>
          <w:lang w:val="es-CO"/>
        </w:rPr>
        <w:t>1072 de 2015</w:t>
      </w:r>
      <w:r w:rsidRPr="003E614D">
        <w:rPr>
          <w:rFonts w:ascii="Arial Narrow" w:hAnsi="Arial Narrow" w:cs="Arial"/>
          <w:sz w:val="22"/>
          <w:szCs w:val="22"/>
          <w:lang w:val="es-CO"/>
        </w:rPr>
        <w:t>.</w:t>
      </w:r>
    </w:p>
    <w:p w14:paraId="26B6361E" w14:textId="77777777" w:rsidR="003C44B2" w:rsidRPr="003E614D" w:rsidRDefault="003C44B2" w:rsidP="005C527B">
      <w:pPr>
        <w:numPr>
          <w:ilvl w:val="0"/>
          <w:numId w:val="2"/>
        </w:numPr>
        <w:ind w:left="709" w:hanging="425"/>
        <w:jc w:val="both"/>
        <w:rPr>
          <w:rFonts w:ascii="Arial Narrow" w:hAnsi="Arial Narrow" w:cs="Arial"/>
          <w:sz w:val="22"/>
          <w:szCs w:val="22"/>
          <w:lang w:val="es-CO"/>
        </w:rPr>
      </w:pPr>
      <w:bookmarkStart w:id="0" w:name="_Toc404676666"/>
      <w:r w:rsidRPr="003E614D">
        <w:rPr>
          <w:rFonts w:ascii="Arial Narrow" w:hAnsi="Arial Narrow"/>
          <w:sz w:val="22"/>
          <w:szCs w:val="22"/>
        </w:rPr>
        <w:t>Conocer y aplicar la normatividad y disposiciones legales vigentes en seguridad y salud en el trabajo en la ejecución de sus actividades.</w:t>
      </w:r>
      <w:bookmarkEnd w:id="0"/>
      <w:r w:rsidRPr="003E614D">
        <w:rPr>
          <w:rFonts w:ascii="Arial Narrow" w:hAnsi="Arial Narrow"/>
          <w:sz w:val="22"/>
          <w:szCs w:val="22"/>
        </w:rPr>
        <w:t xml:space="preserve"> </w:t>
      </w:r>
    </w:p>
    <w:p w14:paraId="3746D339" w14:textId="77777777" w:rsidR="003C44B2" w:rsidRPr="003E614D" w:rsidRDefault="003C44B2" w:rsidP="005C527B">
      <w:pPr>
        <w:numPr>
          <w:ilvl w:val="0"/>
          <w:numId w:val="2"/>
        </w:numPr>
        <w:ind w:left="709" w:hanging="425"/>
        <w:jc w:val="both"/>
        <w:rPr>
          <w:rFonts w:ascii="Arial Narrow" w:hAnsi="Arial Narrow" w:cs="Arial"/>
          <w:sz w:val="22"/>
          <w:szCs w:val="22"/>
          <w:lang w:val="es-CO"/>
        </w:rPr>
      </w:pPr>
      <w:bookmarkStart w:id="1" w:name="_Toc404676668"/>
      <w:r w:rsidRPr="003E614D">
        <w:rPr>
          <w:rFonts w:ascii="Arial Narrow" w:hAnsi="Arial Narrow"/>
          <w:sz w:val="22"/>
          <w:szCs w:val="22"/>
        </w:rPr>
        <w:t>Durante el desarrollo de las actividades, el contratista debe conocer y aplicar normas, procedimientos e instructivos para la prevención de accidentes de trabajo y lesiones establecidas por el Ministerio de Ambiente y Desarrollo Sostenible.</w:t>
      </w:r>
      <w:bookmarkEnd w:id="1"/>
      <w:r w:rsidRPr="003E614D">
        <w:rPr>
          <w:rFonts w:ascii="Arial Narrow" w:hAnsi="Arial Narrow"/>
          <w:sz w:val="22"/>
          <w:szCs w:val="22"/>
        </w:rPr>
        <w:t xml:space="preserve"> </w:t>
      </w:r>
      <w:bookmarkStart w:id="2" w:name="_Toc404676669"/>
    </w:p>
    <w:bookmarkEnd w:id="2"/>
    <w:p w14:paraId="3321FFA2" w14:textId="77777777" w:rsidR="003C44B2" w:rsidRPr="003E614D" w:rsidRDefault="003C44B2"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color w:val="000000"/>
          <w:sz w:val="22"/>
          <w:szCs w:val="22"/>
          <w:shd w:val="clear" w:color="auto" w:fill="FFFFFF"/>
        </w:rPr>
        <w:t>Suscribir conjuntamente con el Supervisor el Acta de confidencialidad de la información establecido en el MADSIG cuando aplique según el objeto del contrato y lo establecido en el Manual de Contratación de la Entidad</w:t>
      </w:r>
      <w:r w:rsidR="00D738C5" w:rsidRPr="003E614D">
        <w:rPr>
          <w:rFonts w:ascii="Arial Narrow" w:hAnsi="Arial Narrow" w:cs="Arial"/>
          <w:color w:val="000000"/>
          <w:sz w:val="22"/>
          <w:szCs w:val="22"/>
          <w:shd w:val="clear" w:color="auto" w:fill="FFFFFF"/>
        </w:rPr>
        <w:t xml:space="preserve"> (cuando aplique)</w:t>
      </w:r>
      <w:r w:rsidRPr="003E614D">
        <w:rPr>
          <w:rFonts w:ascii="Arial Narrow" w:hAnsi="Arial Narrow" w:cs="Arial"/>
          <w:color w:val="000000"/>
          <w:sz w:val="22"/>
          <w:szCs w:val="22"/>
          <w:shd w:val="clear" w:color="auto" w:fill="FFFFFF"/>
        </w:rPr>
        <w:t xml:space="preserve">. </w:t>
      </w:r>
    </w:p>
    <w:p w14:paraId="3A58C018" w14:textId="0CEF6C81" w:rsidR="003C44B2" w:rsidRPr="003E614D" w:rsidRDefault="00D0366D" w:rsidP="005C527B">
      <w:pPr>
        <w:numPr>
          <w:ilvl w:val="0"/>
          <w:numId w:val="2"/>
        </w:numPr>
        <w:ind w:left="709" w:hanging="425"/>
        <w:jc w:val="both"/>
        <w:rPr>
          <w:rFonts w:ascii="Arial Narrow" w:hAnsi="Arial Narrow" w:cs="Arial"/>
          <w:sz w:val="22"/>
          <w:szCs w:val="22"/>
          <w:lang w:val="es-CO"/>
        </w:rPr>
      </w:pPr>
      <w:r w:rsidRPr="003E614D">
        <w:rPr>
          <w:rFonts w:ascii="Arial Narrow" w:hAnsi="Arial Narrow" w:cs="Arial"/>
          <w:color w:val="000000"/>
          <w:sz w:val="22"/>
          <w:szCs w:val="22"/>
          <w:shd w:val="clear" w:color="auto" w:fill="FFFFFF"/>
        </w:rPr>
        <w:t xml:space="preserve">Presentar los productos con </w:t>
      </w:r>
      <w:r w:rsidR="003C44B2" w:rsidRPr="003E614D">
        <w:rPr>
          <w:rFonts w:ascii="Arial Narrow" w:hAnsi="Arial Narrow" w:cs="Arial"/>
          <w:color w:val="000000"/>
          <w:sz w:val="22"/>
          <w:szCs w:val="22"/>
          <w:shd w:val="clear" w:color="auto" w:fill="FFFFFF"/>
        </w:rPr>
        <w:t>copia en medio digital, salvo que sobre los mismos pesen restricciones establecidas por la Ley</w:t>
      </w:r>
      <w:r w:rsidR="00700585" w:rsidRPr="003E614D">
        <w:rPr>
          <w:rFonts w:ascii="Arial Narrow" w:hAnsi="Arial Narrow" w:cs="Arial"/>
          <w:color w:val="000000"/>
          <w:sz w:val="22"/>
          <w:szCs w:val="22"/>
          <w:shd w:val="clear" w:color="auto" w:fill="FFFFFF"/>
        </w:rPr>
        <w:t xml:space="preserve"> (cuando aplique)</w:t>
      </w:r>
      <w:r w:rsidRPr="003E614D">
        <w:rPr>
          <w:rFonts w:ascii="Arial Narrow" w:hAnsi="Arial Narrow" w:cs="Arial"/>
          <w:color w:val="000000"/>
          <w:sz w:val="22"/>
          <w:szCs w:val="22"/>
          <w:shd w:val="clear" w:color="auto" w:fill="FFFFFF"/>
        </w:rPr>
        <w:t>, conforme las instrucciones del supervisor del contrato</w:t>
      </w:r>
      <w:r w:rsidR="003C44B2" w:rsidRPr="003E614D">
        <w:rPr>
          <w:rFonts w:ascii="Arial Narrow" w:hAnsi="Arial Narrow" w:cs="Arial"/>
          <w:color w:val="000000"/>
          <w:sz w:val="22"/>
          <w:szCs w:val="22"/>
          <w:shd w:val="clear" w:color="auto" w:fill="FFFFFF"/>
        </w:rPr>
        <w:t>.</w:t>
      </w:r>
      <w:r w:rsidR="003C44B2" w:rsidRPr="003E614D">
        <w:rPr>
          <w:rFonts w:ascii="Arial Narrow" w:hAnsi="Arial Narrow" w:cs="Arial"/>
          <w:b/>
          <w:color w:val="000000"/>
          <w:sz w:val="22"/>
          <w:szCs w:val="22"/>
          <w:shd w:val="clear" w:color="auto" w:fill="FFFFFF"/>
        </w:rPr>
        <w:t xml:space="preserve"> </w:t>
      </w:r>
    </w:p>
    <w:p w14:paraId="79CE352D" w14:textId="77777777" w:rsidR="00F23BE3" w:rsidRPr="003E614D" w:rsidRDefault="00F23BE3" w:rsidP="00F23BE3">
      <w:pPr>
        <w:numPr>
          <w:ilvl w:val="0"/>
          <w:numId w:val="2"/>
        </w:numPr>
        <w:ind w:left="709" w:hanging="425"/>
        <w:jc w:val="both"/>
        <w:rPr>
          <w:rFonts w:ascii="Arial Narrow" w:hAnsi="Arial Narrow" w:cs="Arial"/>
          <w:color w:val="000000"/>
          <w:sz w:val="22"/>
          <w:szCs w:val="22"/>
          <w:shd w:val="clear" w:color="auto" w:fill="FFFFFF"/>
        </w:rPr>
      </w:pPr>
      <w:r w:rsidRPr="003E614D">
        <w:rPr>
          <w:rFonts w:ascii="Arial Narrow" w:hAnsi="Arial Narrow" w:cs="Arial"/>
          <w:color w:val="000000"/>
          <w:sz w:val="22"/>
          <w:szCs w:val="22"/>
          <w:shd w:val="clear" w:color="auto" w:fill="FFFFFF"/>
        </w:rPr>
        <w:t xml:space="preserve">Acatar e implementar todas las medidas de bioseguridad en el trabajo expedidos por el Gobierno Nacional, el Ministerio y especialmente, la Resolución 666 de 2020 expedida por el 666 del 24 de abril de 2020 expedida por el Ministerio de Salud y Protección Social. </w:t>
      </w:r>
    </w:p>
    <w:p w14:paraId="76DB0517" w14:textId="77777777" w:rsidR="00DD61E8" w:rsidRPr="003E614D" w:rsidRDefault="00DD61E8" w:rsidP="00F23BE3">
      <w:pPr>
        <w:numPr>
          <w:ilvl w:val="0"/>
          <w:numId w:val="2"/>
        </w:numPr>
        <w:ind w:left="709" w:hanging="425"/>
        <w:jc w:val="both"/>
        <w:rPr>
          <w:rFonts w:ascii="Arial Narrow" w:hAnsi="Arial Narrow" w:cs="Arial"/>
          <w:color w:val="000000"/>
          <w:sz w:val="22"/>
          <w:szCs w:val="22"/>
          <w:shd w:val="clear" w:color="auto" w:fill="FFFFFF"/>
        </w:rPr>
      </w:pPr>
      <w:r w:rsidRPr="003E614D">
        <w:rPr>
          <w:rFonts w:ascii="Arial Narrow" w:hAnsi="Arial Narrow" w:cs="Arial"/>
          <w:color w:val="000000"/>
          <w:sz w:val="22"/>
          <w:szCs w:val="22"/>
          <w:shd w:val="clear" w:color="auto" w:fill="FFFFFF"/>
        </w:rPr>
        <w:t xml:space="preserve">EL/LA CONTRATISTA dentro de los 30 días siguientes al último pago recibido por concepto de honorarios, deberá remitir al supervisor del contrato el soporte del pago de los aportes al Sistema de Seguridad Social Integral realizado correspondiente al periodo de cotización del último mes cobrado, so pena que se adelanten las acciones administrativas y contractuales a que haya lugar. </w:t>
      </w:r>
    </w:p>
    <w:p w14:paraId="4B5F4C66" w14:textId="77777777" w:rsidR="00F23BE3" w:rsidRPr="003E614D" w:rsidRDefault="00F23BE3" w:rsidP="00F23BE3">
      <w:pPr>
        <w:numPr>
          <w:ilvl w:val="0"/>
          <w:numId w:val="2"/>
        </w:numPr>
        <w:ind w:left="709" w:hanging="425"/>
        <w:jc w:val="both"/>
        <w:rPr>
          <w:rFonts w:ascii="Arial Narrow" w:hAnsi="Arial Narrow" w:cs="Arial"/>
          <w:color w:val="000000"/>
          <w:sz w:val="22"/>
          <w:szCs w:val="22"/>
          <w:shd w:val="clear" w:color="auto" w:fill="FFFFFF"/>
        </w:rPr>
      </w:pPr>
      <w:r w:rsidRPr="003E614D">
        <w:rPr>
          <w:rFonts w:ascii="Arial Narrow" w:hAnsi="Arial Narrow" w:cs="Arial"/>
          <w:color w:val="000000"/>
          <w:sz w:val="22"/>
          <w:szCs w:val="22"/>
          <w:shd w:val="clear" w:color="auto" w:fill="FFFFFF"/>
        </w:rPr>
        <w:lastRenderedPageBreak/>
        <w:t xml:space="preserve">Presentar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 </w:t>
      </w:r>
    </w:p>
    <w:p w14:paraId="2202C770" w14:textId="77777777" w:rsidR="00F23BE3" w:rsidRPr="003E614D" w:rsidRDefault="00F23BE3" w:rsidP="00F23BE3">
      <w:pPr>
        <w:numPr>
          <w:ilvl w:val="0"/>
          <w:numId w:val="2"/>
        </w:numPr>
        <w:ind w:left="709" w:hanging="425"/>
        <w:jc w:val="both"/>
        <w:rPr>
          <w:rFonts w:ascii="Arial Narrow" w:hAnsi="Arial Narrow" w:cs="Arial"/>
          <w:sz w:val="22"/>
          <w:szCs w:val="22"/>
          <w:lang w:val="es-CO"/>
        </w:rPr>
      </w:pPr>
      <w:r w:rsidRPr="003E614D">
        <w:rPr>
          <w:rFonts w:ascii="Arial Narrow" w:hAnsi="Arial Narrow" w:cs="Arial"/>
          <w:sz w:val="22"/>
          <w:szCs w:val="22"/>
        </w:rPr>
        <w:t>Cumplir con los lineamientos y procedimientos establecidos por el Ministerio de Hacienda y Crédito Público para el cumplimiento del “Modelo de Recepción de facturas de Venta, Notas Débito y/o Crédito”. (cuando aplique)</w:t>
      </w:r>
      <w:r w:rsidRPr="003E614D">
        <w:rPr>
          <w:rFonts w:ascii="Arial Narrow" w:hAnsi="Arial Narrow" w:cs="Arial"/>
          <w:color w:val="FF0000"/>
          <w:sz w:val="22"/>
          <w:szCs w:val="22"/>
        </w:rPr>
        <w:t xml:space="preserve"> </w:t>
      </w:r>
    </w:p>
    <w:p w14:paraId="5FA9DA1E" w14:textId="77777777" w:rsidR="00DD61E8" w:rsidRPr="003E614D" w:rsidRDefault="00DD61E8" w:rsidP="00F23BE3">
      <w:pPr>
        <w:numPr>
          <w:ilvl w:val="0"/>
          <w:numId w:val="2"/>
        </w:numPr>
        <w:ind w:left="709" w:hanging="425"/>
        <w:jc w:val="both"/>
        <w:rPr>
          <w:rFonts w:ascii="Arial Narrow" w:hAnsi="Arial Narrow" w:cs="Arial"/>
          <w:sz w:val="22"/>
          <w:szCs w:val="22"/>
          <w:lang w:val="es-CO"/>
        </w:rPr>
      </w:pPr>
      <w:r w:rsidRPr="003E614D">
        <w:rPr>
          <w:rFonts w:ascii="Arial Narrow" w:hAnsi="Arial Narrow"/>
          <w:sz w:val="22"/>
          <w:szCs w:val="22"/>
        </w:rPr>
        <w:t xml:space="preserve">Al terminar el contrato, ya sea de manera normal o anormal, el contratista deberá diligenciar </w:t>
      </w:r>
      <w:r w:rsidRPr="003E614D">
        <w:rPr>
          <w:rFonts w:ascii="Arial Narrow" w:hAnsi="Arial Narrow" w:cs="Arial"/>
          <w:sz w:val="22"/>
          <w:szCs w:val="22"/>
        </w:rPr>
        <w:t>el formato de paz y salvo que se encuentra en el MADSIG</w:t>
      </w:r>
      <w:r w:rsidR="000501E0" w:rsidRPr="003E614D">
        <w:rPr>
          <w:rFonts w:ascii="Arial Narrow" w:hAnsi="Arial Narrow" w:cs="Arial"/>
          <w:sz w:val="22"/>
          <w:szCs w:val="22"/>
        </w:rPr>
        <w:t>.</w:t>
      </w:r>
      <w:r w:rsidRPr="003E614D">
        <w:rPr>
          <w:rFonts w:ascii="Arial Narrow" w:hAnsi="Arial Narrow" w:cs="Arial"/>
          <w:sz w:val="22"/>
          <w:szCs w:val="22"/>
        </w:rPr>
        <w:t xml:space="preserve"> </w:t>
      </w:r>
    </w:p>
    <w:p w14:paraId="1221A737" w14:textId="77777777" w:rsidR="00032B8D" w:rsidRPr="003E614D" w:rsidRDefault="003C44B2" w:rsidP="00B91DF8">
      <w:pPr>
        <w:numPr>
          <w:ilvl w:val="0"/>
          <w:numId w:val="2"/>
        </w:numPr>
        <w:ind w:left="709" w:hanging="425"/>
        <w:jc w:val="both"/>
        <w:rPr>
          <w:rFonts w:ascii="Arial Narrow" w:hAnsi="Arial Narrow" w:cs="Arial"/>
          <w:b/>
          <w:bCs/>
          <w:sz w:val="22"/>
          <w:szCs w:val="22"/>
        </w:rPr>
      </w:pPr>
      <w:r w:rsidRPr="003E614D">
        <w:rPr>
          <w:rFonts w:ascii="Arial Narrow" w:hAnsi="Arial Narrow" w:cs="Arial"/>
          <w:sz w:val="22"/>
          <w:szCs w:val="22"/>
        </w:rPr>
        <w:t xml:space="preserve">Las demás inherentes al objeto y a la naturaleza del contrato y aquellas indicadas por el Supervisor para el cabal cumplimiento del objeto del contrato. </w:t>
      </w:r>
    </w:p>
    <w:p w14:paraId="30189531" w14:textId="77777777" w:rsidR="00EF6825" w:rsidRPr="003E614D" w:rsidRDefault="00EF6825" w:rsidP="005C527B">
      <w:pPr>
        <w:jc w:val="both"/>
        <w:rPr>
          <w:rFonts w:ascii="Arial Narrow" w:hAnsi="Arial Narrow" w:cs="Arial"/>
          <w:b/>
          <w:bCs/>
          <w:sz w:val="22"/>
          <w:szCs w:val="22"/>
        </w:rPr>
      </w:pPr>
    </w:p>
    <w:p w14:paraId="0046A659" w14:textId="10359BC8" w:rsidR="00CD7DE0" w:rsidRPr="003E614D" w:rsidRDefault="00CD7DE0" w:rsidP="000E589D">
      <w:pPr>
        <w:pStyle w:val="Prrafodelista"/>
        <w:numPr>
          <w:ilvl w:val="1"/>
          <w:numId w:val="12"/>
        </w:numPr>
        <w:jc w:val="both"/>
        <w:rPr>
          <w:rFonts w:ascii="Arial Narrow" w:hAnsi="Arial Narrow" w:cs="Arial"/>
          <w:b/>
          <w:bCs/>
          <w:sz w:val="22"/>
          <w:szCs w:val="22"/>
        </w:rPr>
      </w:pPr>
      <w:r w:rsidRPr="003E614D">
        <w:rPr>
          <w:rFonts w:ascii="Arial Narrow" w:hAnsi="Arial Narrow" w:cs="Arial"/>
          <w:b/>
          <w:bCs/>
          <w:sz w:val="22"/>
          <w:szCs w:val="22"/>
        </w:rPr>
        <w:t>OBLIGACIONES DEL MINISTERIO</w:t>
      </w:r>
      <w:r w:rsidR="00E94F8A" w:rsidRPr="003E614D">
        <w:rPr>
          <w:rFonts w:ascii="Arial Narrow" w:hAnsi="Arial Narrow" w:cs="Arial"/>
          <w:b/>
          <w:bCs/>
          <w:sz w:val="22"/>
          <w:szCs w:val="22"/>
        </w:rPr>
        <w:t>:</w:t>
      </w:r>
    </w:p>
    <w:p w14:paraId="31684E38" w14:textId="77777777" w:rsidR="00CD7DE0" w:rsidRPr="003E614D" w:rsidRDefault="00CD7DE0" w:rsidP="005C527B">
      <w:pPr>
        <w:pStyle w:val="Prrafodelista"/>
        <w:ind w:left="0"/>
        <w:jc w:val="both"/>
        <w:rPr>
          <w:rFonts w:ascii="Arial Narrow" w:hAnsi="Arial Narrow" w:cs="Arial"/>
          <w:b/>
          <w:bCs/>
          <w:sz w:val="22"/>
          <w:szCs w:val="22"/>
        </w:rPr>
      </w:pPr>
    </w:p>
    <w:p w14:paraId="098D826E" w14:textId="77777777" w:rsidR="00CD7DE0" w:rsidRPr="003E614D" w:rsidRDefault="00CD7DE0" w:rsidP="005C527B">
      <w:pPr>
        <w:pStyle w:val="Prrafodelista"/>
        <w:numPr>
          <w:ilvl w:val="0"/>
          <w:numId w:val="3"/>
        </w:numPr>
        <w:jc w:val="both"/>
        <w:rPr>
          <w:rFonts w:ascii="Arial Narrow" w:hAnsi="Arial Narrow" w:cs="Arial"/>
          <w:sz w:val="22"/>
          <w:szCs w:val="22"/>
        </w:rPr>
      </w:pPr>
      <w:r w:rsidRPr="003E614D">
        <w:rPr>
          <w:rFonts w:ascii="Arial Narrow" w:hAnsi="Arial Narrow" w:cs="Arial"/>
          <w:sz w:val="22"/>
          <w:szCs w:val="22"/>
        </w:rPr>
        <w:t>Suministrar la información y documentos necesarios que requiera el contratista para el cabal cumplimiento del objeto del contrato.</w:t>
      </w:r>
    </w:p>
    <w:p w14:paraId="14D16DC9" w14:textId="77777777" w:rsidR="00CD7DE0" w:rsidRPr="003E614D" w:rsidRDefault="00CD7DE0" w:rsidP="005C527B">
      <w:pPr>
        <w:pStyle w:val="Prrafodelista"/>
        <w:numPr>
          <w:ilvl w:val="0"/>
          <w:numId w:val="3"/>
        </w:numPr>
        <w:jc w:val="both"/>
        <w:rPr>
          <w:rFonts w:ascii="Arial Narrow" w:hAnsi="Arial Narrow" w:cs="Arial"/>
          <w:sz w:val="22"/>
          <w:szCs w:val="22"/>
        </w:rPr>
      </w:pPr>
      <w:r w:rsidRPr="003E614D">
        <w:rPr>
          <w:rFonts w:ascii="Arial Narrow" w:hAnsi="Arial Narrow" w:cs="Arial"/>
          <w:sz w:val="22"/>
          <w:szCs w:val="22"/>
        </w:rPr>
        <w:t>Realizar los pagos correspondientes</w:t>
      </w:r>
      <w:r w:rsidR="005160BE" w:rsidRPr="003E614D">
        <w:rPr>
          <w:rFonts w:ascii="Arial Narrow" w:hAnsi="Arial Narrow" w:cs="Arial"/>
          <w:sz w:val="22"/>
          <w:szCs w:val="22"/>
        </w:rPr>
        <w:t xml:space="preserve"> previa certificación de cumplimiento suscrita por el Supervisor del Contrato en las condiciones pactadas</w:t>
      </w:r>
      <w:r w:rsidRPr="003E614D">
        <w:rPr>
          <w:rFonts w:ascii="Arial Narrow" w:hAnsi="Arial Narrow" w:cs="Arial"/>
          <w:sz w:val="22"/>
          <w:szCs w:val="22"/>
        </w:rPr>
        <w:t>.</w:t>
      </w:r>
    </w:p>
    <w:p w14:paraId="416D77DC" w14:textId="77777777" w:rsidR="00CD7DE0" w:rsidRPr="003E614D" w:rsidRDefault="00CD7DE0" w:rsidP="005C527B">
      <w:pPr>
        <w:pStyle w:val="Prrafodelista"/>
        <w:numPr>
          <w:ilvl w:val="0"/>
          <w:numId w:val="3"/>
        </w:numPr>
        <w:jc w:val="both"/>
        <w:rPr>
          <w:rFonts w:ascii="Arial Narrow" w:hAnsi="Arial Narrow" w:cs="Arial"/>
          <w:sz w:val="22"/>
          <w:szCs w:val="22"/>
        </w:rPr>
      </w:pPr>
      <w:r w:rsidRPr="003E614D">
        <w:rPr>
          <w:rFonts w:ascii="Arial Narrow" w:hAnsi="Arial Narrow" w:cs="Arial"/>
          <w:sz w:val="22"/>
          <w:szCs w:val="22"/>
        </w:rPr>
        <w:t>Ejercer la supervisión del contrato para verificar el cumplimiento de las obligaciones del contratista.</w:t>
      </w:r>
    </w:p>
    <w:p w14:paraId="1F9C0379" w14:textId="77777777" w:rsidR="00CD7DE0" w:rsidRPr="003E614D" w:rsidRDefault="00CD7DE0" w:rsidP="005C527B">
      <w:pPr>
        <w:pStyle w:val="Prrafodelista"/>
        <w:numPr>
          <w:ilvl w:val="0"/>
          <w:numId w:val="3"/>
        </w:numPr>
        <w:jc w:val="both"/>
        <w:rPr>
          <w:rFonts w:ascii="Arial Narrow" w:hAnsi="Arial Narrow" w:cs="Arial"/>
          <w:spacing w:val="-3"/>
          <w:sz w:val="22"/>
          <w:szCs w:val="22"/>
        </w:rPr>
      </w:pPr>
      <w:r w:rsidRPr="003E614D">
        <w:rPr>
          <w:rFonts w:ascii="Arial Narrow" w:hAnsi="Arial Narrow" w:cs="Arial"/>
          <w:spacing w:val="-3"/>
          <w:sz w:val="22"/>
          <w:szCs w:val="22"/>
        </w:rPr>
        <w:t>Reconocer con cargo a los recursos destinados del presupuesto nacional los gastos de viaje y desplazamiento a que haya lugar, durante la ejecución del objeto del contrato</w:t>
      </w:r>
      <w:r w:rsidR="00B9794F" w:rsidRPr="003E614D">
        <w:rPr>
          <w:rFonts w:ascii="Arial Narrow" w:hAnsi="Arial Narrow" w:cs="Arial"/>
          <w:spacing w:val="-3"/>
          <w:sz w:val="22"/>
          <w:szCs w:val="22"/>
        </w:rPr>
        <w:t>, conforme al procedimiento establecido para tal fin</w:t>
      </w:r>
      <w:r w:rsidRPr="003E614D">
        <w:rPr>
          <w:rFonts w:ascii="Arial Narrow" w:hAnsi="Arial Narrow" w:cs="Arial"/>
          <w:spacing w:val="-3"/>
          <w:sz w:val="22"/>
          <w:szCs w:val="22"/>
        </w:rPr>
        <w:t>.</w:t>
      </w:r>
    </w:p>
    <w:p w14:paraId="3F3DF68C" w14:textId="77777777" w:rsidR="007A533D" w:rsidRPr="003E614D" w:rsidRDefault="007A533D" w:rsidP="005C527B">
      <w:pPr>
        <w:pStyle w:val="Prrafodelista"/>
        <w:numPr>
          <w:ilvl w:val="0"/>
          <w:numId w:val="3"/>
        </w:numPr>
        <w:jc w:val="both"/>
        <w:rPr>
          <w:rFonts w:ascii="Arial Narrow" w:hAnsi="Arial Narrow" w:cs="Arial"/>
          <w:spacing w:val="-3"/>
          <w:sz w:val="22"/>
          <w:szCs w:val="22"/>
        </w:rPr>
      </w:pPr>
      <w:r w:rsidRPr="003E614D">
        <w:rPr>
          <w:rFonts w:ascii="Arial Narrow" w:hAnsi="Arial Narrow"/>
          <w:sz w:val="22"/>
          <w:szCs w:val="22"/>
        </w:rPr>
        <w:t>El Ministerio a través de la Oficina Asesora de Planeación, entregará al Contratista, un documento que contenga la información relacionada con el Sistema Integrado de Gestión y sus diferentes componentes.</w:t>
      </w:r>
    </w:p>
    <w:p w14:paraId="47283E89" w14:textId="77777777" w:rsidR="008B4DE3" w:rsidRPr="003E614D" w:rsidRDefault="008B4DE3" w:rsidP="005C527B">
      <w:pPr>
        <w:jc w:val="both"/>
        <w:rPr>
          <w:rFonts w:ascii="Arial Narrow" w:hAnsi="Arial Narrow" w:cs="Arial"/>
          <w:spacing w:val="-3"/>
          <w:sz w:val="22"/>
          <w:szCs w:val="22"/>
        </w:rPr>
      </w:pPr>
    </w:p>
    <w:p w14:paraId="43D4DD24" w14:textId="64946025" w:rsidR="00CD7DE0" w:rsidRPr="003E614D" w:rsidRDefault="00CD7DE0" w:rsidP="000E589D">
      <w:pPr>
        <w:pStyle w:val="Prrafodelista"/>
        <w:numPr>
          <w:ilvl w:val="1"/>
          <w:numId w:val="12"/>
        </w:numPr>
        <w:jc w:val="both"/>
        <w:rPr>
          <w:rFonts w:ascii="Arial Narrow" w:hAnsi="Arial Narrow" w:cs="Arial"/>
          <w:b/>
          <w:bCs/>
          <w:sz w:val="22"/>
          <w:szCs w:val="22"/>
        </w:rPr>
      </w:pPr>
      <w:r w:rsidRPr="003E614D">
        <w:rPr>
          <w:rFonts w:ascii="Arial Narrow" w:hAnsi="Arial Narrow" w:cs="Arial"/>
          <w:b/>
          <w:bCs/>
          <w:sz w:val="22"/>
          <w:szCs w:val="22"/>
        </w:rPr>
        <w:t xml:space="preserve">PRODUCTOS </w:t>
      </w:r>
      <w:r w:rsidR="00E46EBE" w:rsidRPr="003E614D">
        <w:rPr>
          <w:rFonts w:ascii="Arial Narrow" w:hAnsi="Arial Narrow" w:cs="Arial"/>
          <w:b/>
          <w:bCs/>
          <w:sz w:val="22"/>
          <w:szCs w:val="22"/>
        </w:rPr>
        <w:t xml:space="preserve">Y/O </w:t>
      </w:r>
      <w:r w:rsidR="00335B10" w:rsidRPr="003E614D">
        <w:rPr>
          <w:rFonts w:ascii="Arial Narrow" w:hAnsi="Arial Narrow" w:cs="Arial"/>
          <w:b/>
          <w:bCs/>
          <w:sz w:val="22"/>
          <w:szCs w:val="22"/>
        </w:rPr>
        <w:t xml:space="preserve">INFORMES </w:t>
      </w:r>
      <w:r w:rsidRPr="003E614D">
        <w:rPr>
          <w:rFonts w:ascii="Arial Narrow" w:hAnsi="Arial Narrow" w:cs="Arial"/>
          <w:b/>
          <w:bCs/>
          <w:sz w:val="22"/>
          <w:szCs w:val="22"/>
        </w:rPr>
        <w:t>A ENTREGAR:</w:t>
      </w:r>
    </w:p>
    <w:p w14:paraId="58349135" w14:textId="77777777" w:rsidR="00CD7DE0" w:rsidRPr="003E614D" w:rsidRDefault="00CD7DE0" w:rsidP="005C527B">
      <w:pPr>
        <w:jc w:val="both"/>
        <w:rPr>
          <w:rFonts w:ascii="Arial Narrow" w:hAnsi="Arial Narrow" w:cs="Arial"/>
          <w:sz w:val="22"/>
          <w:szCs w:val="22"/>
        </w:rPr>
      </w:pPr>
    </w:p>
    <w:p w14:paraId="73B38401" w14:textId="77777777" w:rsidR="009C68C3" w:rsidRPr="003E614D" w:rsidRDefault="009C68C3"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u w:val="single"/>
          <w:lang w:val="es-CO"/>
        </w:rPr>
      </w:pPr>
      <w:r w:rsidRPr="003E614D">
        <w:rPr>
          <w:rFonts w:ascii="Arial Narrow" w:hAnsi="Arial Narrow" w:cs="Arial"/>
          <w:i/>
          <w:color w:val="FF0000"/>
          <w:sz w:val="22"/>
          <w:szCs w:val="22"/>
          <w:u w:val="single"/>
          <w:lang w:val="es-CO"/>
        </w:rPr>
        <w:t>De conformidad con el objeto y las obligaciones específicas del contrato, la dependencia solic</w:t>
      </w:r>
      <w:r w:rsidR="004E1CF3" w:rsidRPr="003E614D">
        <w:rPr>
          <w:rFonts w:ascii="Arial Narrow" w:hAnsi="Arial Narrow" w:cs="Arial"/>
          <w:i/>
          <w:color w:val="FF0000"/>
          <w:sz w:val="22"/>
          <w:szCs w:val="22"/>
          <w:u w:val="single"/>
          <w:lang w:val="es-CO"/>
        </w:rPr>
        <w:t>i</w:t>
      </w:r>
      <w:r w:rsidRPr="003E614D">
        <w:rPr>
          <w:rFonts w:ascii="Arial Narrow" w:hAnsi="Arial Narrow" w:cs="Arial"/>
          <w:i/>
          <w:color w:val="FF0000"/>
          <w:sz w:val="22"/>
          <w:szCs w:val="22"/>
          <w:u w:val="single"/>
          <w:lang w:val="es-CO"/>
        </w:rPr>
        <w:t xml:space="preserve">tante deberá establecer si en el contrato se requiere la presentación de productos y/o informes. </w:t>
      </w:r>
      <w:r w:rsidR="00142B4B" w:rsidRPr="003E614D">
        <w:rPr>
          <w:rFonts w:ascii="Arial Narrow" w:hAnsi="Arial Narrow" w:cs="Arial"/>
          <w:i/>
          <w:color w:val="FF0000"/>
          <w:sz w:val="22"/>
          <w:szCs w:val="22"/>
          <w:u w:val="single"/>
          <w:lang w:val="es-CO"/>
        </w:rPr>
        <w:t xml:space="preserve"> Para ello deberá relacionarse una obligación de cumplir, elaborar y entrar los productos descritos en este numeral.</w:t>
      </w:r>
    </w:p>
    <w:p w14:paraId="48DC0DD4" w14:textId="77777777" w:rsidR="009C68C3" w:rsidRPr="003E614D" w:rsidRDefault="009C68C3"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u w:val="single"/>
          <w:lang w:val="es-CO"/>
        </w:rPr>
      </w:pPr>
    </w:p>
    <w:p w14:paraId="3D0B5469" w14:textId="77777777" w:rsidR="009C68C3" w:rsidRPr="003E614D" w:rsidRDefault="009C68C3" w:rsidP="005C527B">
      <w:pPr>
        <w:pStyle w:val="Lista3"/>
        <w:pBdr>
          <w:top w:val="single" w:sz="4" w:space="1" w:color="auto"/>
          <w:left w:val="single" w:sz="4" w:space="4" w:color="auto"/>
          <w:bottom w:val="single" w:sz="4" w:space="1" w:color="auto"/>
          <w:right w:val="single" w:sz="4" w:space="4" w:color="auto"/>
        </w:pBdr>
        <w:ind w:left="0" w:firstLine="0"/>
        <w:jc w:val="both"/>
        <w:rPr>
          <w:rFonts w:ascii="Arial Narrow" w:hAnsi="Arial Narrow" w:cs="Arial"/>
          <w:i/>
          <w:color w:val="FF0000"/>
          <w:sz w:val="22"/>
          <w:szCs w:val="22"/>
          <w:lang w:val="es-CO" w:eastAsia="en-US"/>
        </w:rPr>
      </w:pPr>
      <w:r w:rsidRPr="003E614D">
        <w:rPr>
          <w:rFonts w:ascii="Arial Narrow" w:hAnsi="Arial Narrow" w:cs="Arial"/>
          <w:i/>
          <w:color w:val="FF0000"/>
          <w:sz w:val="22"/>
          <w:szCs w:val="22"/>
          <w:lang w:val="es-CO" w:eastAsia="en-US"/>
        </w:rPr>
        <w:t xml:space="preserve">Para la descripción de los </w:t>
      </w:r>
      <w:r w:rsidR="007A533D" w:rsidRPr="003E614D">
        <w:rPr>
          <w:rFonts w:ascii="Arial Narrow" w:hAnsi="Arial Narrow" w:cs="Arial"/>
          <w:i/>
          <w:color w:val="FF0000"/>
          <w:sz w:val="22"/>
          <w:szCs w:val="22"/>
          <w:lang w:val="es-CO" w:eastAsia="en-US"/>
        </w:rPr>
        <w:t xml:space="preserve">informes </w:t>
      </w:r>
      <w:r w:rsidRPr="003E614D">
        <w:rPr>
          <w:rFonts w:ascii="Arial Narrow" w:hAnsi="Arial Narrow" w:cs="Arial"/>
          <w:i/>
          <w:color w:val="FF0000"/>
          <w:sz w:val="22"/>
          <w:szCs w:val="22"/>
          <w:lang w:val="es-CO" w:eastAsia="en-US"/>
        </w:rPr>
        <w:t xml:space="preserve">y/o </w:t>
      </w:r>
      <w:r w:rsidR="007A533D" w:rsidRPr="003E614D">
        <w:rPr>
          <w:rFonts w:ascii="Arial Narrow" w:hAnsi="Arial Narrow" w:cs="Arial"/>
          <w:i/>
          <w:color w:val="FF0000"/>
          <w:sz w:val="22"/>
          <w:szCs w:val="22"/>
          <w:lang w:val="es-CO" w:eastAsia="en-US"/>
        </w:rPr>
        <w:t>productos</w:t>
      </w:r>
      <w:r w:rsidRPr="003E614D">
        <w:rPr>
          <w:rFonts w:ascii="Arial Narrow" w:hAnsi="Arial Narrow" w:cs="Arial"/>
          <w:i/>
          <w:color w:val="FF0000"/>
          <w:sz w:val="22"/>
          <w:szCs w:val="22"/>
          <w:lang w:val="es-CO" w:eastAsia="en-US"/>
        </w:rPr>
        <w:t>, se debe tener en cuenta:</w:t>
      </w:r>
    </w:p>
    <w:p w14:paraId="76B2042D" w14:textId="77777777" w:rsidR="009D0752" w:rsidRPr="003E614D" w:rsidRDefault="009C68C3"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w:t>
      </w:r>
      <w:r w:rsidR="00BF7EB0" w:rsidRPr="003E614D">
        <w:rPr>
          <w:rFonts w:ascii="Arial Narrow" w:hAnsi="Arial Narrow" w:cs="Arial"/>
          <w:i/>
          <w:color w:val="FF0000"/>
          <w:sz w:val="22"/>
          <w:szCs w:val="22"/>
          <w:lang w:val="es-CO"/>
        </w:rPr>
        <w:t xml:space="preserve"> Informes: entiéndase como un documento que contiene la compilación de las actividades desarrolladas por el contratista, en cumplimiento del objeto del contrato y de las obligaciones pactadas, dentro del periodo respectivo.</w:t>
      </w:r>
      <w:r w:rsidR="009D0752" w:rsidRPr="003E614D">
        <w:rPr>
          <w:rFonts w:ascii="Arial Narrow" w:hAnsi="Arial Narrow" w:cs="Arial"/>
          <w:i/>
          <w:color w:val="FF0000"/>
          <w:sz w:val="22"/>
          <w:szCs w:val="22"/>
          <w:lang w:val="es-CO"/>
        </w:rPr>
        <w:t xml:space="preserve"> </w:t>
      </w:r>
    </w:p>
    <w:p w14:paraId="26572FDB" w14:textId="77777777" w:rsidR="009D0752" w:rsidRPr="003E614D" w:rsidRDefault="009D0752"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-Producto: entiéndase como el documento generado por el contratista (resultado de la producción intelectual o de un esfuerzo creador</w:t>
      </w:r>
      <w:r w:rsidR="004E1CF3" w:rsidRPr="003E614D">
        <w:rPr>
          <w:rFonts w:ascii="Arial Narrow" w:hAnsi="Arial Narrow" w:cs="Arial"/>
          <w:i/>
          <w:color w:val="FF0000"/>
          <w:sz w:val="22"/>
          <w:szCs w:val="22"/>
          <w:lang w:val="es-CO"/>
        </w:rPr>
        <w:t>.</w:t>
      </w:r>
      <w:r w:rsidRPr="003E614D">
        <w:rPr>
          <w:rFonts w:ascii="Arial Narrow" w:hAnsi="Arial Narrow" w:cs="Arial"/>
          <w:i/>
          <w:color w:val="FF0000"/>
          <w:sz w:val="22"/>
          <w:szCs w:val="22"/>
          <w:lang w:val="es-CO"/>
        </w:rPr>
        <w:t xml:space="preserve"> Ej. Conceptos, compilaciones, proyectos de actos administrativos, entre otros)</w:t>
      </w:r>
      <w:r w:rsidR="00212E55" w:rsidRPr="003E614D">
        <w:rPr>
          <w:rFonts w:ascii="Arial Narrow" w:hAnsi="Arial Narrow" w:cs="Arial"/>
          <w:i/>
          <w:color w:val="FF0000"/>
          <w:sz w:val="22"/>
          <w:szCs w:val="22"/>
          <w:lang w:val="es-CO"/>
        </w:rPr>
        <w:t>,</w:t>
      </w:r>
      <w:r w:rsidRPr="003E614D">
        <w:rPr>
          <w:rFonts w:ascii="Arial Narrow" w:hAnsi="Arial Narrow" w:cs="Arial"/>
          <w:i/>
          <w:color w:val="FF0000"/>
          <w:sz w:val="22"/>
          <w:szCs w:val="22"/>
          <w:lang w:val="es-CO"/>
        </w:rPr>
        <w:t xml:space="preserve"> de conformidad con lo requerido para el cumplimiento del objeto contractual y la satisfacción de la necesidad.</w:t>
      </w:r>
    </w:p>
    <w:p w14:paraId="79D3A19F" w14:textId="77777777" w:rsidR="00212E55" w:rsidRPr="003E614D" w:rsidRDefault="00212E55"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p>
    <w:p w14:paraId="46EC5263" w14:textId="77777777" w:rsidR="008B4DE3" w:rsidRPr="003E614D" w:rsidRDefault="00212E55"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Se debe indicar la forma de presentación del informe y/o producto (</w:t>
      </w:r>
      <w:r w:rsidR="007A533D" w:rsidRPr="003E614D">
        <w:rPr>
          <w:rFonts w:ascii="Arial Narrow" w:hAnsi="Arial Narrow" w:cs="Arial"/>
          <w:i/>
          <w:color w:val="FF0000"/>
          <w:sz w:val="22"/>
          <w:szCs w:val="22"/>
          <w:lang w:val="es-CO"/>
        </w:rPr>
        <w:t xml:space="preserve">Ej. </w:t>
      </w:r>
      <w:r w:rsidRPr="003E614D">
        <w:rPr>
          <w:rFonts w:ascii="Arial Narrow" w:hAnsi="Arial Narrow" w:cs="Arial"/>
          <w:i/>
          <w:color w:val="FF0000"/>
          <w:sz w:val="22"/>
          <w:szCs w:val="22"/>
          <w:lang w:val="es-CO"/>
        </w:rPr>
        <w:t xml:space="preserve">físico o digital), y la periodicidad </w:t>
      </w:r>
      <w:r w:rsidR="00F42F98" w:rsidRPr="003E614D">
        <w:rPr>
          <w:rFonts w:ascii="Arial Narrow" w:hAnsi="Arial Narrow" w:cs="Arial"/>
          <w:i/>
          <w:color w:val="FF0000"/>
          <w:sz w:val="22"/>
          <w:szCs w:val="22"/>
          <w:lang w:val="es-CO"/>
        </w:rPr>
        <w:t xml:space="preserve">(Ej: mensual o fecha cierta) </w:t>
      </w:r>
      <w:r w:rsidRPr="003E614D">
        <w:rPr>
          <w:rFonts w:ascii="Arial Narrow" w:hAnsi="Arial Narrow" w:cs="Arial"/>
          <w:i/>
          <w:color w:val="FF0000"/>
          <w:sz w:val="22"/>
          <w:szCs w:val="22"/>
          <w:lang w:val="es-CO"/>
        </w:rPr>
        <w:t>en la que deben entregarse, la cual debe ser coherente con el p</w:t>
      </w:r>
      <w:r w:rsidR="00E94F8A" w:rsidRPr="003E614D">
        <w:rPr>
          <w:rFonts w:ascii="Arial Narrow" w:hAnsi="Arial Narrow" w:cs="Arial"/>
          <w:i/>
          <w:color w:val="FF0000"/>
          <w:sz w:val="22"/>
          <w:szCs w:val="22"/>
          <w:lang w:val="es-CO"/>
        </w:rPr>
        <w:t>lazo de ejecución del contrato.</w:t>
      </w:r>
      <w:r w:rsidR="007B4CFE" w:rsidRPr="003E614D">
        <w:rPr>
          <w:rFonts w:ascii="Arial Narrow" w:hAnsi="Arial Narrow" w:cs="Arial"/>
          <w:i/>
          <w:color w:val="FF0000"/>
          <w:sz w:val="22"/>
          <w:szCs w:val="22"/>
          <w:lang w:val="es-CO"/>
        </w:rPr>
        <w:t xml:space="preserve"> Por ejemplo:</w:t>
      </w:r>
    </w:p>
    <w:p w14:paraId="73218318" w14:textId="77777777" w:rsidR="007B4CFE" w:rsidRPr="003E614D" w:rsidRDefault="007B4CFE"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p>
    <w:p w14:paraId="67AF1578" w14:textId="77777777" w:rsidR="007B4CFE" w:rsidRPr="003E614D" w:rsidRDefault="007B4CFE" w:rsidP="005C527B">
      <w:pPr>
        <w:pBdr>
          <w:top w:val="single" w:sz="4" w:space="1" w:color="auto"/>
          <w:left w:val="single" w:sz="4" w:space="4" w:color="auto"/>
          <w:bottom w:val="single" w:sz="4" w:space="1" w:color="auto"/>
          <w:right w:val="single" w:sz="4" w:space="4" w:color="auto"/>
        </w:pBdr>
        <w:jc w:val="both"/>
        <w:rPr>
          <w:rFonts w:ascii="Arial Narrow" w:hAnsi="Arial Narrow" w:cs="Arial"/>
          <w:i/>
          <w:color w:val="FF0000"/>
          <w:sz w:val="22"/>
          <w:szCs w:val="22"/>
          <w:lang w:val="es-CO"/>
        </w:rPr>
      </w:pPr>
      <w:r w:rsidRPr="003E614D">
        <w:rPr>
          <w:rFonts w:ascii="Arial Narrow" w:hAnsi="Arial Narrow" w:cs="Arial"/>
          <w:i/>
          <w:color w:val="FF0000"/>
          <w:sz w:val="22"/>
          <w:szCs w:val="22"/>
          <w:lang w:val="es-CO"/>
        </w:rPr>
        <w:t>“En desarrollo del presente contrato, el (la) contratista se obliga a suscribir mensualmente o proporcional a la prestación del servicio de manera conjunta con el Supervisor en el formato establecido por el Sistema Integrado de Gestión – MADSIG, los informes de las actividades desarrolladas en cumplimiento del objeto del contrato”.</w:t>
      </w:r>
    </w:p>
    <w:p w14:paraId="42D79035" w14:textId="77777777" w:rsidR="005452F7" w:rsidRPr="003E614D" w:rsidRDefault="005452F7" w:rsidP="005C527B">
      <w:pPr>
        <w:pStyle w:val="Textoindependiente"/>
        <w:rPr>
          <w:rFonts w:ascii="Arial Narrow" w:hAnsi="Arial Narrow" w:cs="Arial"/>
          <w:b/>
          <w:bCs/>
          <w:sz w:val="22"/>
          <w:szCs w:val="22"/>
        </w:rPr>
      </w:pPr>
    </w:p>
    <w:p w14:paraId="62C42582" w14:textId="69915E78" w:rsidR="00CD7DE0" w:rsidRPr="003E614D" w:rsidRDefault="00CD7DE0" w:rsidP="000815D9">
      <w:pPr>
        <w:pStyle w:val="Prrafodelista"/>
        <w:numPr>
          <w:ilvl w:val="1"/>
          <w:numId w:val="12"/>
        </w:numPr>
        <w:jc w:val="both"/>
        <w:rPr>
          <w:rFonts w:ascii="Arial Narrow" w:hAnsi="Arial Narrow" w:cs="Arial"/>
          <w:b/>
          <w:bCs/>
          <w:sz w:val="22"/>
          <w:szCs w:val="22"/>
        </w:rPr>
      </w:pPr>
      <w:r w:rsidRPr="003E614D">
        <w:rPr>
          <w:rFonts w:ascii="Arial Narrow" w:hAnsi="Arial Narrow" w:cs="Arial"/>
          <w:b/>
          <w:bCs/>
          <w:sz w:val="22"/>
          <w:szCs w:val="22"/>
        </w:rPr>
        <w:t>IDENTIFICACION DEL CONTRATO A CELEBRAR</w:t>
      </w:r>
    </w:p>
    <w:p w14:paraId="19DFC76B" w14:textId="77777777" w:rsidR="005452F7" w:rsidRPr="003E614D" w:rsidRDefault="005452F7" w:rsidP="005C527B">
      <w:pPr>
        <w:pStyle w:val="Textoindependiente"/>
        <w:rPr>
          <w:rFonts w:ascii="Arial Narrow" w:hAnsi="Arial Narrow" w:cs="Arial"/>
          <w:b/>
          <w:bCs/>
          <w:sz w:val="22"/>
          <w:szCs w:val="22"/>
        </w:rPr>
      </w:pPr>
    </w:p>
    <w:p w14:paraId="38F20985" w14:textId="5DC25EEB" w:rsidR="00CD7DE0" w:rsidRPr="003E614D" w:rsidRDefault="4EFCD8AD" w:rsidP="005C527B">
      <w:pPr>
        <w:jc w:val="both"/>
        <w:rPr>
          <w:rFonts w:ascii="Arial Narrow" w:hAnsi="Arial Narrow" w:cs="Arial"/>
          <w:sz w:val="22"/>
          <w:szCs w:val="22"/>
        </w:rPr>
      </w:pPr>
      <w:r w:rsidRPr="003E614D">
        <w:rPr>
          <w:rFonts w:ascii="Arial Narrow" w:hAnsi="Arial Narrow" w:cs="Arial"/>
          <w:sz w:val="22"/>
          <w:szCs w:val="22"/>
        </w:rPr>
        <w:lastRenderedPageBreak/>
        <w:t>El contrato a celebrar corresponde a u</w:t>
      </w:r>
      <w:r w:rsidR="19A97ABF" w:rsidRPr="003E614D">
        <w:rPr>
          <w:rFonts w:ascii="Arial Narrow" w:hAnsi="Arial Narrow" w:cs="Arial"/>
          <w:sz w:val="22"/>
          <w:szCs w:val="22"/>
        </w:rPr>
        <w:t xml:space="preserve">n contrato de Prestación de Servicios </w:t>
      </w:r>
      <w:r w:rsidR="32480DFB" w:rsidRPr="003E614D">
        <w:rPr>
          <w:rFonts w:ascii="Arial Narrow" w:hAnsi="Arial Narrow" w:cs="Arial"/>
          <w:i/>
          <w:iCs/>
          <w:color w:val="FF0000"/>
          <w:sz w:val="22"/>
          <w:szCs w:val="22"/>
        </w:rPr>
        <w:t>(</w:t>
      </w:r>
      <w:r w:rsidR="76D56B1F" w:rsidRPr="003E614D">
        <w:rPr>
          <w:rFonts w:ascii="Arial Narrow" w:hAnsi="Arial Narrow" w:cs="Arial"/>
          <w:i/>
          <w:iCs/>
          <w:color w:val="FF0000"/>
          <w:sz w:val="22"/>
          <w:szCs w:val="22"/>
        </w:rPr>
        <w:t>Profesionales</w:t>
      </w:r>
      <w:r w:rsidR="20CC031B" w:rsidRPr="003E614D">
        <w:rPr>
          <w:rFonts w:ascii="Arial Narrow" w:hAnsi="Arial Narrow" w:cs="Arial"/>
          <w:i/>
          <w:iCs/>
          <w:color w:val="FF0000"/>
          <w:sz w:val="22"/>
          <w:szCs w:val="22"/>
        </w:rPr>
        <w:t xml:space="preserve"> </w:t>
      </w:r>
      <w:r w:rsidR="7955CCA5" w:rsidRPr="003E614D">
        <w:rPr>
          <w:rFonts w:ascii="Arial Narrow" w:hAnsi="Arial Narrow" w:cs="Arial"/>
          <w:i/>
          <w:iCs/>
          <w:color w:val="FF0000"/>
          <w:sz w:val="22"/>
          <w:szCs w:val="22"/>
        </w:rPr>
        <w:t>o de</w:t>
      </w:r>
      <w:r w:rsidR="62E60EBE" w:rsidRPr="003E614D">
        <w:rPr>
          <w:rFonts w:ascii="Arial Narrow" w:hAnsi="Arial Narrow" w:cs="Arial"/>
          <w:i/>
          <w:iCs/>
          <w:color w:val="FF0000"/>
          <w:sz w:val="22"/>
          <w:szCs w:val="22"/>
        </w:rPr>
        <w:t xml:space="preserve"> apoyo a la gestión</w:t>
      </w:r>
      <w:r w:rsidR="58AE9E32" w:rsidRPr="003E614D">
        <w:rPr>
          <w:rFonts w:ascii="Arial Narrow" w:hAnsi="Arial Narrow" w:cs="Arial"/>
          <w:i/>
          <w:iCs/>
          <w:color w:val="FF0000"/>
          <w:sz w:val="22"/>
          <w:szCs w:val="22"/>
        </w:rPr>
        <w:t>, señalar conforme corresponda</w:t>
      </w:r>
      <w:r w:rsidR="62E60EBE" w:rsidRPr="003E614D">
        <w:rPr>
          <w:rFonts w:ascii="Arial Narrow" w:hAnsi="Arial Narrow" w:cs="Arial"/>
          <w:i/>
          <w:iCs/>
          <w:color w:val="FF0000"/>
          <w:sz w:val="22"/>
          <w:szCs w:val="22"/>
        </w:rPr>
        <w:t xml:space="preserve">) </w:t>
      </w:r>
      <w:r w:rsidRPr="003E614D">
        <w:rPr>
          <w:rFonts w:ascii="Arial Narrow" w:hAnsi="Arial Narrow" w:cs="Arial"/>
          <w:sz w:val="22"/>
          <w:szCs w:val="22"/>
        </w:rPr>
        <w:t>conforme</w:t>
      </w:r>
      <w:r w:rsidR="19A97ABF" w:rsidRPr="003E614D">
        <w:rPr>
          <w:rFonts w:ascii="Arial Narrow" w:hAnsi="Arial Narrow" w:cs="Arial"/>
          <w:sz w:val="22"/>
          <w:szCs w:val="22"/>
        </w:rPr>
        <w:t xml:space="preserve"> el artículo 32 de la Ley 80 de</w:t>
      </w:r>
      <w:r w:rsidR="532B2E65" w:rsidRPr="003E614D">
        <w:rPr>
          <w:rFonts w:ascii="Arial Narrow" w:hAnsi="Arial Narrow" w:cs="Arial"/>
          <w:sz w:val="22"/>
          <w:szCs w:val="22"/>
        </w:rPr>
        <w:t xml:space="preserve"> 1993</w:t>
      </w:r>
      <w:r w:rsidR="20CC031B" w:rsidRPr="003E614D">
        <w:rPr>
          <w:rFonts w:ascii="Arial Narrow" w:hAnsi="Arial Narrow" w:cs="Arial"/>
          <w:sz w:val="22"/>
          <w:szCs w:val="22"/>
        </w:rPr>
        <w:t>, el literal h) del numeral 4 del artículo 2 de la Ley 1150 de</w:t>
      </w:r>
      <w:r w:rsidR="3EB85324" w:rsidRPr="003E614D">
        <w:rPr>
          <w:rFonts w:ascii="Arial Narrow" w:hAnsi="Arial Narrow" w:cs="Arial"/>
          <w:sz w:val="22"/>
          <w:szCs w:val="22"/>
        </w:rPr>
        <w:t xml:space="preserve"> 2007</w:t>
      </w:r>
      <w:r w:rsidR="20CC031B" w:rsidRPr="003E614D">
        <w:rPr>
          <w:rFonts w:ascii="Arial Narrow" w:hAnsi="Arial Narrow" w:cs="Arial"/>
          <w:sz w:val="22"/>
          <w:szCs w:val="22"/>
        </w:rPr>
        <w:t xml:space="preserve"> y el artículo </w:t>
      </w:r>
      <w:r w:rsidR="2DAE6AB5" w:rsidRPr="003E614D">
        <w:rPr>
          <w:rFonts w:ascii="Arial Narrow" w:hAnsi="Arial Narrow" w:cs="Arial"/>
          <w:sz w:val="22"/>
          <w:szCs w:val="22"/>
        </w:rPr>
        <w:t>2.2.1.2.1.4.9</w:t>
      </w:r>
      <w:r w:rsidR="20CC031B" w:rsidRPr="003E614D">
        <w:rPr>
          <w:rFonts w:ascii="Arial Narrow" w:hAnsi="Arial Narrow" w:cs="Arial"/>
          <w:sz w:val="22"/>
          <w:szCs w:val="22"/>
        </w:rPr>
        <w:t xml:space="preserve"> del Decreto </w:t>
      </w:r>
      <w:r w:rsidR="3D44D3F4" w:rsidRPr="003E614D">
        <w:rPr>
          <w:rFonts w:ascii="Arial Narrow" w:hAnsi="Arial Narrow" w:cs="Arial"/>
          <w:sz w:val="22"/>
          <w:szCs w:val="22"/>
        </w:rPr>
        <w:t>1082</w:t>
      </w:r>
      <w:r w:rsidR="20CC031B" w:rsidRPr="003E614D">
        <w:rPr>
          <w:rFonts w:ascii="Arial Narrow" w:hAnsi="Arial Narrow" w:cs="Arial"/>
          <w:sz w:val="22"/>
          <w:szCs w:val="22"/>
        </w:rPr>
        <w:t xml:space="preserve"> de 201</w:t>
      </w:r>
      <w:r w:rsidR="3D44D3F4" w:rsidRPr="003E614D">
        <w:rPr>
          <w:rFonts w:ascii="Arial Narrow" w:hAnsi="Arial Narrow" w:cs="Arial"/>
          <w:sz w:val="22"/>
          <w:szCs w:val="22"/>
        </w:rPr>
        <w:t>5</w:t>
      </w:r>
      <w:r w:rsidR="20CC031B" w:rsidRPr="003E614D">
        <w:rPr>
          <w:rFonts w:ascii="Arial Narrow" w:hAnsi="Arial Narrow" w:cs="Arial"/>
          <w:sz w:val="22"/>
          <w:szCs w:val="22"/>
        </w:rPr>
        <w:t>.</w:t>
      </w:r>
    </w:p>
    <w:p w14:paraId="04C03BB6" w14:textId="77777777" w:rsidR="00E773B8" w:rsidRPr="003E614D" w:rsidRDefault="00E773B8" w:rsidP="005C527B">
      <w:pPr>
        <w:jc w:val="both"/>
        <w:rPr>
          <w:rFonts w:ascii="Arial Narrow" w:hAnsi="Arial Narrow" w:cs="Arial"/>
          <w:sz w:val="22"/>
          <w:szCs w:val="22"/>
        </w:rPr>
      </w:pPr>
    </w:p>
    <w:p w14:paraId="48B4EE70" w14:textId="268DA5C5" w:rsidR="00CD7DE0" w:rsidRPr="003E614D" w:rsidRDefault="00FA0847" w:rsidP="000815D9">
      <w:pPr>
        <w:pStyle w:val="Prrafodelista"/>
        <w:numPr>
          <w:ilvl w:val="1"/>
          <w:numId w:val="13"/>
        </w:numPr>
        <w:jc w:val="both"/>
        <w:rPr>
          <w:rFonts w:ascii="Arial Narrow" w:hAnsi="Arial Narrow" w:cs="Arial"/>
          <w:b/>
          <w:bCs/>
          <w:sz w:val="22"/>
          <w:szCs w:val="22"/>
        </w:rPr>
      </w:pPr>
      <w:r w:rsidRPr="00FA0847">
        <w:rPr>
          <w:rFonts w:ascii="Arial Narrow" w:hAnsi="Arial Narrow" w:cs="Arial"/>
          <w:b/>
          <w:bCs/>
          <w:sz w:val="22"/>
          <w:szCs w:val="22"/>
          <w:highlight w:val="yellow"/>
        </w:rPr>
        <w:t>DOMICILIO Y</w:t>
      </w:r>
      <w:r>
        <w:rPr>
          <w:rFonts w:ascii="Arial Narrow" w:hAnsi="Arial Narrow" w:cs="Arial"/>
          <w:b/>
          <w:bCs/>
          <w:sz w:val="22"/>
          <w:szCs w:val="22"/>
        </w:rPr>
        <w:t xml:space="preserve"> </w:t>
      </w:r>
      <w:r w:rsidR="00CD7DE0" w:rsidRPr="003E614D">
        <w:rPr>
          <w:rFonts w:ascii="Arial Narrow" w:hAnsi="Arial Narrow" w:cs="Arial"/>
          <w:b/>
          <w:bCs/>
          <w:sz w:val="22"/>
          <w:szCs w:val="22"/>
        </w:rPr>
        <w:t>LUGAR DE EJECUCIÓN</w:t>
      </w:r>
      <w:r>
        <w:rPr>
          <w:rFonts w:ascii="Arial Narrow" w:hAnsi="Arial Narrow" w:cs="Arial"/>
          <w:b/>
          <w:bCs/>
          <w:sz w:val="22"/>
          <w:szCs w:val="22"/>
        </w:rPr>
        <w:t xml:space="preserve"> </w:t>
      </w:r>
    </w:p>
    <w:p w14:paraId="602C1C92" w14:textId="77777777" w:rsidR="00CD7DE0" w:rsidRPr="003E614D" w:rsidRDefault="00CD7DE0" w:rsidP="005C527B">
      <w:pPr>
        <w:jc w:val="both"/>
        <w:rPr>
          <w:rFonts w:ascii="Arial Narrow" w:hAnsi="Arial Narrow" w:cs="Arial"/>
          <w:b/>
          <w:bCs/>
          <w:sz w:val="22"/>
          <w:szCs w:val="22"/>
        </w:rPr>
      </w:pPr>
    </w:p>
    <w:p w14:paraId="1750FDBC" w14:textId="77777777" w:rsidR="00CD7DE0" w:rsidRPr="003E614D" w:rsidRDefault="00CD7DE0" w:rsidP="005C527B">
      <w:pPr>
        <w:jc w:val="both"/>
        <w:rPr>
          <w:rFonts w:ascii="Arial Narrow" w:hAnsi="Arial Narrow" w:cs="Arial"/>
          <w:i/>
          <w:color w:val="FF0000"/>
          <w:sz w:val="22"/>
          <w:szCs w:val="22"/>
        </w:rPr>
      </w:pPr>
      <w:r w:rsidRPr="003E614D">
        <w:rPr>
          <w:rFonts w:ascii="Arial Narrow" w:hAnsi="Arial Narrow" w:cs="Arial"/>
          <w:sz w:val="22"/>
          <w:szCs w:val="22"/>
        </w:rPr>
        <w:t>Las actividades a realizar se ejecutarán en la ciudad de</w:t>
      </w:r>
      <w:r w:rsidR="00363EBB" w:rsidRPr="003E614D">
        <w:rPr>
          <w:rFonts w:ascii="Arial Narrow" w:hAnsi="Arial Narrow" w:cs="Arial"/>
          <w:sz w:val="22"/>
          <w:szCs w:val="22"/>
        </w:rPr>
        <w:t xml:space="preserve"> ____</w:t>
      </w:r>
      <w:r w:rsidR="009B6213" w:rsidRPr="003E614D">
        <w:rPr>
          <w:rFonts w:ascii="Arial Narrow" w:hAnsi="Arial Narrow" w:cs="Arial"/>
          <w:sz w:val="22"/>
          <w:szCs w:val="22"/>
        </w:rPr>
        <w:t>___</w:t>
      </w:r>
      <w:r w:rsidR="00363EBB" w:rsidRPr="003E614D">
        <w:rPr>
          <w:rFonts w:ascii="Arial Narrow" w:hAnsi="Arial Narrow" w:cs="Arial"/>
          <w:sz w:val="22"/>
          <w:szCs w:val="22"/>
        </w:rPr>
        <w:t xml:space="preserve"> </w:t>
      </w:r>
      <w:r w:rsidR="00363EBB" w:rsidRPr="003E614D">
        <w:rPr>
          <w:rFonts w:ascii="Arial Narrow" w:hAnsi="Arial Narrow" w:cs="Arial"/>
          <w:i/>
          <w:color w:val="FF0000"/>
          <w:sz w:val="22"/>
          <w:szCs w:val="22"/>
        </w:rPr>
        <w:t>(indicar el lugar geográfico en que se ejecutará el objeto contractual</w:t>
      </w:r>
      <w:r w:rsidR="00ED08C4" w:rsidRPr="003E614D">
        <w:rPr>
          <w:rFonts w:ascii="Arial Narrow" w:hAnsi="Arial Narrow" w:cs="Arial"/>
          <w:i/>
          <w:color w:val="FF0000"/>
          <w:sz w:val="22"/>
          <w:szCs w:val="22"/>
        </w:rPr>
        <w:t>)</w:t>
      </w:r>
      <w:r w:rsidR="00363EBB" w:rsidRPr="003E614D">
        <w:rPr>
          <w:rFonts w:ascii="Arial Narrow" w:hAnsi="Arial Narrow" w:cs="Arial"/>
          <w:i/>
          <w:color w:val="FF0000"/>
          <w:sz w:val="22"/>
          <w:szCs w:val="22"/>
        </w:rPr>
        <w:t>.</w:t>
      </w:r>
    </w:p>
    <w:p w14:paraId="1922CFF8" w14:textId="5DBF5C87" w:rsidR="00F00DC2" w:rsidRPr="003E614D" w:rsidRDefault="00F00DC2" w:rsidP="005C527B">
      <w:pPr>
        <w:jc w:val="both"/>
        <w:rPr>
          <w:rFonts w:ascii="Arial Narrow" w:hAnsi="Arial Narrow" w:cs="Arial"/>
          <w:b/>
          <w:bCs/>
          <w:sz w:val="22"/>
          <w:szCs w:val="22"/>
        </w:rPr>
      </w:pPr>
    </w:p>
    <w:p w14:paraId="114D95B7" w14:textId="5D2B440E" w:rsidR="00E773B8" w:rsidRPr="003E614D" w:rsidRDefault="00E773B8" w:rsidP="005C527B">
      <w:pPr>
        <w:jc w:val="both"/>
        <w:rPr>
          <w:rFonts w:ascii="Arial Narrow" w:hAnsi="Arial Narrow" w:cs="Arial"/>
          <w:sz w:val="22"/>
          <w:szCs w:val="22"/>
        </w:rPr>
      </w:pPr>
      <w:r w:rsidRPr="003E614D">
        <w:rPr>
          <w:rFonts w:ascii="Arial Narrow" w:hAnsi="Arial Narrow" w:cs="Arial"/>
          <w:sz w:val="22"/>
          <w:szCs w:val="22"/>
        </w:rPr>
        <w:t xml:space="preserve">Para todos los efectos, se pacta como domicilio contractual la ciudad de Bogotá D.C.  </w:t>
      </w:r>
    </w:p>
    <w:p w14:paraId="00104211" w14:textId="77777777" w:rsidR="00E773B8" w:rsidRPr="003E614D" w:rsidRDefault="00E773B8" w:rsidP="005C527B">
      <w:pPr>
        <w:jc w:val="both"/>
        <w:rPr>
          <w:rFonts w:ascii="Arial Narrow" w:hAnsi="Arial Narrow" w:cs="Arial"/>
          <w:b/>
          <w:bCs/>
          <w:sz w:val="22"/>
          <w:szCs w:val="22"/>
        </w:rPr>
      </w:pPr>
    </w:p>
    <w:p w14:paraId="6791192F" w14:textId="4E1AB65C" w:rsidR="00CD7DE0" w:rsidRPr="003E614D" w:rsidRDefault="000815D9" w:rsidP="000815D9">
      <w:pPr>
        <w:pStyle w:val="Prrafodelista"/>
        <w:numPr>
          <w:ilvl w:val="1"/>
          <w:numId w:val="13"/>
        </w:numPr>
        <w:jc w:val="both"/>
        <w:rPr>
          <w:rFonts w:ascii="Arial Narrow" w:hAnsi="Arial Narrow" w:cs="Arial"/>
          <w:b/>
          <w:bCs/>
          <w:sz w:val="22"/>
          <w:szCs w:val="22"/>
        </w:rPr>
      </w:pPr>
      <w:r w:rsidRPr="003E614D">
        <w:rPr>
          <w:rFonts w:ascii="Arial Narrow" w:hAnsi="Arial Narrow" w:cs="Arial"/>
          <w:b/>
          <w:bCs/>
          <w:sz w:val="22"/>
          <w:szCs w:val="22"/>
        </w:rPr>
        <w:t xml:space="preserve">DEBERES DE LA </w:t>
      </w:r>
      <w:r w:rsidR="00CD7DE0" w:rsidRPr="003E614D">
        <w:rPr>
          <w:rFonts w:ascii="Arial Narrow" w:hAnsi="Arial Narrow" w:cs="Arial"/>
          <w:b/>
          <w:bCs/>
          <w:sz w:val="22"/>
          <w:szCs w:val="22"/>
        </w:rPr>
        <w:t>SUPERVISIÓN Y CONTROL DEL CONTRATO.</w:t>
      </w:r>
    </w:p>
    <w:p w14:paraId="448013D7" w14:textId="77777777" w:rsidR="00CD7DE0" w:rsidRPr="003E614D" w:rsidRDefault="00CD7DE0" w:rsidP="005C527B">
      <w:pPr>
        <w:jc w:val="both"/>
        <w:rPr>
          <w:rFonts w:ascii="Arial Narrow" w:hAnsi="Arial Narrow" w:cs="Arial"/>
          <w:sz w:val="22"/>
          <w:szCs w:val="22"/>
        </w:rPr>
      </w:pPr>
    </w:p>
    <w:p w14:paraId="10EE5355" w14:textId="2283685B" w:rsidR="009D7A2B" w:rsidRPr="003E614D" w:rsidRDefault="00386DAD" w:rsidP="005C527B">
      <w:pPr>
        <w:jc w:val="both"/>
        <w:rPr>
          <w:rFonts w:ascii="Arial Narrow" w:hAnsi="Arial Narrow" w:cs="Arial"/>
          <w:sz w:val="22"/>
          <w:szCs w:val="22"/>
        </w:rPr>
      </w:pPr>
      <w:r w:rsidRPr="003E614D">
        <w:rPr>
          <w:rFonts w:ascii="Arial Narrow" w:hAnsi="Arial Narrow" w:cs="Arial"/>
          <w:sz w:val="22"/>
          <w:szCs w:val="22"/>
        </w:rPr>
        <w:t>Aunado a lo señalado en el Manual de Supervisión e Interventoría, e</w:t>
      </w:r>
      <w:r w:rsidR="009D7A2B" w:rsidRPr="003E614D">
        <w:rPr>
          <w:rFonts w:ascii="Arial Narrow" w:hAnsi="Arial Narrow" w:cs="Arial"/>
          <w:sz w:val="22"/>
          <w:szCs w:val="22"/>
        </w:rPr>
        <w:t xml:space="preserve">l supervisor </w:t>
      </w:r>
      <w:r w:rsidR="009F7764" w:rsidRPr="003E614D">
        <w:rPr>
          <w:rFonts w:ascii="Arial Narrow" w:hAnsi="Arial Narrow" w:cs="Arial"/>
          <w:sz w:val="22"/>
          <w:szCs w:val="22"/>
        </w:rPr>
        <w:t xml:space="preserve">no podrá adoptar decisiones que impliquen la modificación de los términos y condiciones previstas en el contrato, las cuales únicamente podrán ser adoptadas por </w:t>
      </w:r>
      <w:r w:rsidR="009D7A2B" w:rsidRPr="003E614D">
        <w:rPr>
          <w:rFonts w:ascii="Arial Narrow" w:hAnsi="Arial Narrow" w:cs="Arial"/>
          <w:sz w:val="22"/>
          <w:szCs w:val="22"/>
        </w:rPr>
        <w:t>el ordenador del gasto y el contratista</w:t>
      </w:r>
      <w:r w:rsidR="009F7764" w:rsidRPr="003E614D">
        <w:rPr>
          <w:rFonts w:ascii="Arial Narrow" w:hAnsi="Arial Narrow" w:cs="Arial"/>
          <w:sz w:val="22"/>
          <w:szCs w:val="22"/>
        </w:rPr>
        <w:t>, mediante la suscripción de las correspondientes modificaci</w:t>
      </w:r>
      <w:r w:rsidR="009D7A2B" w:rsidRPr="003E614D">
        <w:rPr>
          <w:rFonts w:ascii="Arial Narrow" w:hAnsi="Arial Narrow" w:cs="Arial"/>
          <w:sz w:val="22"/>
          <w:szCs w:val="22"/>
        </w:rPr>
        <w:t>ones al contrato.</w:t>
      </w:r>
    </w:p>
    <w:p w14:paraId="21FF9DEA" w14:textId="77777777" w:rsidR="009D7A2B" w:rsidRPr="003E614D" w:rsidRDefault="009D7A2B" w:rsidP="005C527B">
      <w:pPr>
        <w:jc w:val="both"/>
        <w:rPr>
          <w:rFonts w:ascii="Arial Narrow" w:hAnsi="Arial Narrow" w:cs="Arial"/>
          <w:sz w:val="22"/>
          <w:szCs w:val="22"/>
        </w:rPr>
      </w:pPr>
    </w:p>
    <w:p w14:paraId="6659D46A" w14:textId="77777777" w:rsidR="009F7764" w:rsidRPr="003E614D" w:rsidRDefault="009D7A2B" w:rsidP="005C527B">
      <w:pPr>
        <w:jc w:val="both"/>
        <w:rPr>
          <w:rFonts w:ascii="Arial Narrow" w:hAnsi="Arial Narrow" w:cs="Arial"/>
          <w:sz w:val="22"/>
          <w:szCs w:val="22"/>
        </w:rPr>
      </w:pPr>
      <w:r w:rsidRPr="003E614D">
        <w:rPr>
          <w:rFonts w:ascii="Arial Narrow" w:hAnsi="Arial Narrow" w:cs="Arial"/>
          <w:sz w:val="22"/>
          <w:szCs w:val="22"/>
        </w:rPr>
        <w:t xml:space="preserve">La supervisión consiste </w:t>
      </w:r>
      <w:r w:rsidR="009F7764" w:rsidRPr="003E614D">
        <w:rPr>
          <w:rFonts w:ascii="Arial Narrow" w:hAnsi="Arial Narrow" w:cs="Arial"/>
          <w:sz w:val="22"/>
          <w:szCs w:val="22"/>
        </w:rPr>
        <w:t xml:space="preserve">en el seguimiento técnico, administrativo, </w:t>
      </w:r>
      <w:r w:rsidR="0009233A" w:rsidRPr="003E614D">
        <w:rPr>
          <w:rFonts w:ascii="Arial Narrow" w:hAnsi="Arial Narrow" w:cs="Arial"/>
          <w:sz w:val="22"/>
          <w:szCs w:val="22"/>
        </w:rPr>
        <w:t xml:space="preserve">financiero, </w:t>
      </w:r>
      <w:r w:rsidR="009F7764" w:rsidRPr="003E614D">
        <w:rPr>
          <w:rFonts w:ascii="Arial Narrow" w:hAnsi="Arial Narrow" w:cs="Arial"/>
          <w:sz w:val="22"/>
          <w:szCs w:val="22"/>
        </w:rPr>
        <w:t>contable y jurídico</w:t>
      </w:r>
      <w:r w:rsidR="0009233A" w:rsidRPr="003E614D">
        <w:rPr>
          <w:rFonts w:ascii="Arial Narrow" w:hAnsi="Arial Narrow" w:cs="Arial"/>
          <w:sz w:val="22"/>
          <w:szCs w:val="22"/>
        </w:rPr>
        <w:t>,</w:t>
      </w:r>
      <w:r w:rsidR="009F7764" w:rsidRPr="003E614D">
        <w:rPr>
          <w:rFonts w:ascii="Arial Narrow" w:hAnsi="Arial Narrow" w:cs="Arial"/>
          <w:sz w:val="22"/>
          <w:szCs w:val="22"/>
        </w:rPr>
        <w:t xml:space="preserve"> sobre el cumpl</w:t>
      </w:r>
      <w:r w:rsidR="0009233A" w:rsidRPr="003E614D">
        <w:rPr>
          <w:rFonts w:ascii="Arial Narrow" w:hAnsi="Arial Narrow" w:cs="Arial"/>
          <w:sz w:val="22"/>
          <w:szCs w:val="22"/>
        </w:rPr>
        <w:t>imiento del objeto del contrato.</w:t>
      </w:r>
      <w:r w:rsidR="009F7764" w:rsidRPr="003E614D">
        <w:rPr>
          <w:rFonts w:ascii="Arial Narrow" w:hAnsi="Arial Narrow" w:cs="Arial"/>
          <w:sz w:val="22"/>
          <w:szCs w:val="22"/>
        </w:rPr>
        <w:t xml:space="preserve"> </w:t>
      </w:r>
      <w:r w:rsidR="0009233A" w:rsidRPr="003E614D">
        <w:rPr>
          <w:rFonts w:ascii="Arial Narrow" w:hAnsi="Arial Narrow" w:cs="Arial"/>
          <w:sz w:val="22"/>
          <w:szCs w:val="22"/>
        </w:rPr>
        <w:t>E</w:t>
      </w:r>
      <w:r w:rsidR="009F7764" w:rsidRPr="003E614D">
        <w:rPr>
          <w:rFonts w:ascii="Arial Narrow" w:hAnsi="Arial Narrow" w:cs="Arial"/>
          <w:sz w:val="22"/>
          <w:szCs w:val="22"/>
        </w:rPr>
        <w:t xml:space="preserv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w:t>
      </w:r>
      <w:r w:rsidR="00CE1A48" w:rsidRPr="003E614D">
        <w:rPr>
          <w:rFonts w:ascii="Arial Narrow" w:hAnsi="Arial Narrow" w:cs="Arial"/>
          <w:sz w:val="22"/>
          <w:szCs w:val="22"/>
        </w:rPr>
        <w:t>d</w:t>
      </w:r>
      <w:r w:rsidR="009F7764" w:rsidRPr="003E614D">
        <w:rPr>
          <w:rFonts w:ascii="Arial Narrow" w:hAnsi="Arial Narrow" w:cs="Arial"/>
          <w:sz w:val="22"/>
          <w:szCs w:val="22"/>
        </w:rPr>
        <w:t xml:space="preserve">el contrato. </w:t>
      </w:r>
    </w:p>
    <w:p w14:paraId="1F36C3C2" w14:textId="77777777" w:rsidR="009F7764" w:rsidRPr="003E614D" w:rsidRDefault="009F7764" w:rsidP="005C527B">
      <w:pPr>
        <w:jc w:val="both"/>
        <w:rPr>
          <w:rFonts w:ascii="Arial Narrow" w:hAnsi="Arial Narrow" w:cs="Arial"/>
          <w:sz w:val="22"/>
          <w:szCs w:val="22"/>
        </w:rPr>
      </w:pPr>
    </w:p>
    <w:p w14:paraId="1300B229" w14:textId="77777777" w:rsidR="003D6E01" w:rsidRPr="003E614D" w:rsidRDefault="00E4176A" w:rsidP="00E4176A">
      <w:pPr>
        <w:jc w:val="both"/>
        <w:rPr>
          <w:rFonts w:ascii="Arial Narrow" w:hAnsi="Arial Narrow" w:cs="Arial"/>
          <w:sz w:val="22"/>
          <w:szCs w:val="22"/>
        </w:rPr>
      </w:pPr>
      <w:r w:rsidRPr="003E614D">
        <w:rPr>
          <w:rFonts w:ascii="Arial Narrow" w:hAnsi="Arial Narrow"/>
          <w:sz w:val="22"/>
          <w:szCs w:val="22"/>
        </w:rPr>
        <w:t>El supervisor, además de las funciones establecidas en el Manual de Contratación</w:t>
      </w:r>
      <w:r w:rsidR="00F23BE3" w:rsidRPr="003E614D">
        <w:rPr>
          <w:rFonts w:ascii="Arial Narrow" w:hAnsi="Arial Narrow"/>
          <w:sz w:val="22"/>
          <w:szCs w:val="22"/>
        </w:rPr>
        <w:t xml:space="preserve"> y en el Manual de Supervisión</w:t>
      </w:r>
      <w:r w:rsidRPr="003E614D">
        <w:rPr>
          <w:rFonts w:ascii="Arial Narrow" w:hAnsi="Arial Narrow"/>
          <w:sz w:val="22"/>
          <w:szCs w:val="22"/>
        </w:rPr>
        <w:t xml:space="preserve"> de la Entidad, tendrá las siguientes</w:t>
      </w:r>
      <w:r w:rsidR="009F7764" w:rsidRPr="003E614D">
        <w:rPr>
          <w:rFonts w:ascii="Arial Narrow" w:hAnsi="Arial Narrow" w:cs="Arial"/>
          <w:sz w:val="22"/>
          <w:szCs w:val="22"/>
        </w:rPr>
        <w:t xml:space="preserve">: </w:t>
      </w:r>
    </w:p>
    <w:p w14:paraId="1CBF89B7" w14:textId="77777777" w:rsidR="003D6E01" w:rsidRPr="003E614D" w:rsidRDefault="003D6E01" w:rsidP="00E4176A">
      <w:pPr>
        <w:jc w:val="both"/>
        <w:rPr>
          <w:rFonts w:ascii="Arial Narrow" w:hAnsi="Arial Narrow" w:cs="Arial"/>
          <w:sz w:val="22"/>
          <w:szCs w:val="22"/>
          <w:lang w:val="es-ES"/>
        </w:rPr>
      </w:pPr>
    </w:p>
    <w:p w14:paraId="7B12FB82" w14:textId="5A572F99" w:rsidR="00E4176A" w:rsidRPr="003E614D" w:rsidRDefault="37969B08"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Verificar que la afiliación al sistema general de riesgos laborales del </w:t>
      </w:r>
      <w:r w:rsidR="6CE5C62E" w:rsidRPr="003E614D">
        <w:rPr>
          <w:rFonts w:ascii="Arial Narrow" w:hAnsi="Arial Narrow"/>
          <w:sz w:val="22"/>
          <w:szCs w:val="22"/>
        </w:rPr>
        <w:t>contratista</w:t>
      </w:r>
      <w:r w:rsidRPr="003E614D">
        <w:rPr>
          <w:rFonts w:ascii="Arial Narrow" w:hAnsi="Arial Narrow"/>
          <w:sz w:val="22"/>
          <w:szCs w:val="22"/>
        </w:rPr>
        <w:t xml:space="preserve"> se surta como mínimo un día antes del inicio de la ejecución del contrato, conforme lo previsto en el artículo 2.2.4.2.</w:t>
      </w:r>
      <w:r w:rsidR="23BFEC31" w:rsidRPr="003E614D">
        <w:rPr>
          <w:rFonts w:ascii="Arial Narrow" w:hAnsi="Arial Narrow"/>
          <w:sz w:val="22"/>
          <w:szCs w:val="22"/>
        </w:rPr>
        <w:t>2. 6º</w:t>
      </w:r>
      <w:r w:rsidRPr="003E614D">
        <w:rPr>
          <w:rFonts w:ascii="Arial Narrow" w:hAnsi="Arial Narrow"/>
          <w:sz w:val="22"/>
          <w:szCs w:val="22"/>
        </w:rPr>
        <w:t xml:space="preserve"> del Decreto 1072 de 2015. </w:t>
      </w:r>
    </w:p>
    <w:p w14:paraId="224795C0"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Verificar el pago de los aportes del sistema de seguridad social en salud, pensión, riesgos laborales y/o aportes parafiscales si a ello hubiere lugar, conforme a los términos del contrato. </w:t>
      </w:r>
    </w:p>
    <w:p w14:paraId="2F48B367"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cs="Arial"/>
          <w:sz w:val="22"/>
          <w:szCs w:val="22"/>
        </w:rPr>
        <w:t xml:space="preserve">Suscribir para cada pago, el formato F-A-GFI-38 “Anexo usos catálogo de clasificación presupuestal – CCP”, publicado en el Sistema Integrado de Gestión. </w:t>
      </w:r>
    </w:p>
    <w:p w14:paraId="1317494B"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Vigilar la realización de las actividades del contrato conforme a lo establecido en el contrato. </w:t>
      </w:r>
    </w:p>
    <w:p w14:paraId="7F6371AC"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Solicitar oportunamente cualquier modificación del contrato e indicar las circunstancias de tiempo, modo y lugar que la justifica. </w:t>
      </w:r>
    </w:p>
    <w:p w14:paraId="250CD2DD"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Hacer Seguimiento a la ejecución contractual por medio de la plataforma SECOP II, de acuerdo a los lineamientos establecidos por Colombia Compra Eficiente de conformidad a los manuales y guías elaborados por la Agencia Nacional de Contratación Pública. </w:t>
      </w:r>
    </w:p>
    <w:p w14:paraId="78023A07"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cs="Arial"/>
          <w:sz w:val="22"/>
          <w:szCs w:val="22"/>
        </w:rPr>
        <w:t xml:space="preserve">El supervisor deberá velar porque el contratista cumpla oportunamente con todas los procedimientos y exigencias establecidos para los contratos y sus modificaciones en la plataforma SECOP II. </w:t>
      </w:r>
    </w:p>
    <w:p w14:paraId="08792545"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Verificar que el (la) CONTRATISTA se haya practicado el examen preocupacional de que trata el artículo 2.2.4.2.2.18 del Decreto 1072 de 2015 (de conformidad con la obligación indicada en el numeral 11, literal A, de la cláusula segunda del presente contrato), así como remitir la constancia de lo anterior para su archivo en el expediente contractual. </w:t>
      </w:r>
    </w:p>
    <w:p w14:paraId="2A976BF5"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El supervisor deberá verificar, en el caso que aplique, si los bienes utilizados por el contratista se encuentran en debido estado de conservación. </w:t>
      </w:r>
    </w:p>
    <w:p w14:paraId="0E157012"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iCs/>
          <w:sz w:val="22"/>
          <w:szCs w:val="22"/>
        </w:rPr>
        <w:lastRenderedPageBreak/>
        <w:t>Certificar para el último pago que el contratista se encuentre al día en las legalizaciones de las autorizaciones de desplazamiento, si a ello hubo lugar.</w:t>
      </w:r>
      <w:r w:rsidRPr="003E614D">
        <w:rPr>
          <w:rFonts w:ascii="Arial Narrow" w:hAnsi="Arial Narrow"/>
          <w:sz w:val="22"/>
          <w:szCs w:val="22"/>
        </w:rPr>
        <w:t xml:space="preserve"> </w:t>
      </w:r>
    </w:p>
    <w:p w14:paraId="677922C0" w14:textId="19A8D2E5"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En caso de renuncia, encargo y cualquier otra situación administrativa que impida la debida supervisión del presente contrato, el supervisor deberá previamente notificar al </w:t>
      </w:r>
      <w:r w:rsidR="00E773B8" w:rsidRPr="003E614D">
        <w:rPr>
          <w:rFonts w:ascii="Arial Narrow" w:hAnsi="Arial Narrow"/>
          <w:sz w:val="22"/>
          <w:szCs w:val="22"/>
        </w:rPr>
        <w:t xml:space="preserve">Ordenador del Gasto </w:t>
      </w:r>
      <w:r w:rsidRPr="003E614D">
        <w:rPr>
          <w:rFonts w:ascii="Arial Narrow" w:hAnsi="Arial Narrow"/>
          <w:sz w:val="22"/>
          <w:szCs w:val="22"/>
        </w:rPr>
        <w:t xml:space="preserve">de tal situación, aportando el acta de seguimiento y estado en que se encuentra la supervisión. </w:t>
      </w:r>
    </w:p>
    <w:p w14:paraId="2D371324"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sz w:val="22"/>
          <w:szCs w:val="22"/>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14:paraId="34E61B6E" w14:textId="77777777" w:rsidR="00E4176A"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cs="Arial"/>
          <w:color w:val="000000"/>
          <w:sz w:val="22"/>
          <w:szCs w:val="22"/>
          <w:shd w:val="clear" w:color="auto" w:fill="FFFFFF"/>
        </w:rPr>
        <w:t>Cuando el objeto del contrato</w:t>
      </w:r>
      <w:r w:rsidRPr="003E614D">
        <w:rPr>
          <w:rFonts w:ascii="Arial Narrow" w:hAnsi="Arial Narrow" w:cs="Arial"/>
          <w:b/>
          <w:color w:val="000000"/>
          <w:sz w:val="22"/>
          <w:szCs w:val="22"/>
          <w:shd w:val="clear" w:color="auto" w:fill="FFFFFF"/>
        </w:rPr>
        <w:t xml:space="preserve"> </w:t>
      </w:r>
      <w:r w:rsidRPr="003E614D">
        <w:rPr>
          <w:rFonts w:ascii="Arial Narrow" w:hAnsi="Arial Narrow" w:cs="Arial"/>
          <w:color w:val="000000"/>
          <w:sz w:val="22"/>
          <w:szCs w:val="22"/>
          <w:shd w:val="clear" w:color="auto" w:fill="FFFFFF"/>
        </w:rPr>
        <w:t xml:space="preserve">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 </w:t>
      </w:r>
    </w:p>
    <w:p w14:paraId="7AB70C25" w14:textId="5AF33DAD" w:rsidR="00DD61E8" w:rsidRPr="003E614D" w:rsidRDefault="77A1D77A" w:rsidP="00F23BE3">
      <w:pPr>
        <w:pStyle w:val="Prrafodelista"/>
        <w:numPr>
          <w:ilvl w:val="0"/>
          <w:numId w:val="8"/>
        </w:numPr>
        <w:jc w:val="both"/>
        <w:rPr>
          <w:rFonts w:ascii="Arial Narrow" w:hAnsi="Arial Narrow" w:cs="Arial"/>
          <w:color w:val="000000"/>
          <w:sz w:val="22"/>
          <w:szCs w:val="22"/>
          <w:shd w:val="clear" w:color="auto" w:fill="FFFFFF"/>
        </w:rPr>
      </w:pPr>
      <w:r w:rsidRPr="003E614D">
        <w:rPr>
          <w:rFonts w:ascii="Arial Narrow" w:hAnsi="Arial Narrow" w:cs="Arial"/>
          <w:color w:val="000000"/>
          <w:sz w:val="22"/>
          <w:szCs w:val="22"/>
          <w:shd w:val="clear" w:color="auto" w:fill="FFFFFF"/>
        </w:rPr>
        <w:t xml:space="preserve">El Supervisor deberá verificar que el contratista dentro de los 30 días siguientes al último pago recibido por concepto de </w:t>
      </w:r>
      <w:r w:rsidR="5A798B79" w:rsidRPr="003E614D">
        <w:rPr>
          <w:rFonts w:ascii="Arial Narrow" w:hAnsi="Arial Narrow" w:cs="Arial"/>
          <w:color w:val="000000"/>
          <w:sz w:val="22"/>
          <w:szCs w:val="22"/>
          <w:shd w:val="clear" w:color="auto" w:fill="FFFFFF"/>
        </w:rPr>
        <w:t>honorarios</w:t>
      </w:r>
      <w:r w:rsidRPr="003E614D">
        <w:rPr>
          <w:rFonts w:ascii="Arial Narrow" w:hAnsi="Arial Narrow" w:cs="Arial"/>
          <w:color w:val="000000"/>
          <w:sz w:val="22"/>
          <w:szCs w:val="22"/>
          <w:shd w:val="clear" w:color="auto" w:fill="FFFFFF"/>
        </w:rPr>
        <w:t xml:space="preserve"> remit</w:t>
      </w:r>
      <w:r w:rsidR="06AAAD0D" w:rsidRPr="003E614D">
        <w:rPr>
          <w:rFonts w:ascii="Arial Narrow" w:hAnsi="Arial Narrow" w:cs="Arial"/>
          <w:color w:val="000000"/>
          <w:sz w:val="22"/>
          <w:szCs w:val="22"/>
          <w:shd w:val="clear" w:color="auto" w:fill="FFFFFF"/>
        </w:rPr>
        <w:t>ir</w:t>
      </w:r>
      <w:r w:rsidRPr="003E614D">
        <w:rPr>
          <w:rFonts w:ascii="Arial Narrow" w:hAnsi="Arial Narrow" w:cs="Arial"/>
          <w:color w:val="000000"/>
          <w:sz w:val="22"/>
          <w:szCs w:val="22"/>
          <w:shd w:val="clear" w:color="auto" w:fill="FFFFFF"/>
        </w:rPr>
        <w:t xml:space="preserve">á el soporte del pago de los aportes al Sistema de Seguridad Social Integral realizado correspondiente al periodo de cotización del último mes cobrado. </w:t>
      </w:r>
    </w:p>
    <w:p w14:paraId="5B59E8B1" w14:textId="77777777" w:rsidR="00F23BE3" w:rsidRPr="003E614D" w:rsidRDefault="00F23BE3" w:rsidP="00F23BE3">
      <w:pPr>
        <w:pStyle w:val="Prrafodelista"/>
        <w:numPr>
          <w:ilvl w:val="0"/>
          <w:numId w:val="8"/>
        </w:numPr>
        <w:jc w:val="both"/>
        <w:rPr>
          <w:rFonts w:ascii="Arial Narrow" w:hAnsi="Arial Narrow" w:cs="Arial"/>
          <w:color w:val="000000"/>
          <w:sz w:val="22"/>
          <w:szCs w:val="22"/>
          <w:shd w:val="clear" w:color="auto" w:fill="FFFFFF"/>
        </w:rPr>
      </w:pPr>
      <w:r w:rsidRPr="003E614D">
        <w:rPr>
          <w:rFonts w:ascii="Arial Narrow" w:hAnsi="Arial Narrow" w:cs="Arial"/>
          <w:color w:val="000000"/>
          <w:sz w:val="22"/>
          <w:szCs w:val="22"/>
          <w:shd w:val="clear" w:color="auto" w:fill="FFFFFF"/>
        </w:rPr>
        <w:t xml:space="preserve">Verificar que el contratista presente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 </w:t>
      </w:r>
    </w:p>
    <w:p w14:paraId="2340B4E1" w14:textId="77777777" w:rsidR="00F23BE3" w:rsidRPr="003E614D" w:rsidRDefault="00F23BE3" w:rsidP="00F23BE3">
      <w:pPr>
        <w:numPr>
          <w:ilvl w:val="0"/>
          <w:numId w:val="8"/>
        </w:numPr>
        <w:jc w:val="both"/>
        <w:rPr>
          <w:rFonts w:ascii="Arial Narrow" w:hAnsi="Arial Narrow"/>
          <w:sz w:val="22"/>
          <w:szCs w:val="22"/>
          <w:lang w:val="es-ES"/>
        </w:rPr>
      </w:pPr>
      <w:bookmarkStart w:id="3" w:name="_Hlk70923860"/>
      <w:r w:rsidRPr="003E614D">
        <w:rPr>
          <w:rFonts w:ascii="Arial Narrow" w:hAnsi="Arial Narrow" w:cs="Arial"/>
          <w:color w:val="000000"/>
          <w:sz w:val="22"/>
          <w:szCs w:val="22"/>
          <w:shd w:val="clear" w:color="auto" w:fill="FFFFFF"/>
          <w:lang w:val="es-ES"/>
        </w:rPr>
        <w:t>Informar los lineamientos para la recepción de documentos electrónicos (</w:t>
      </w:r>
      <w:r w:rsidRPr="003E614D">
        <w:rPr>
          <w:rFonts w:ascii="Arial Narrow" w:hAnsi="Arial Narrow" w:cs="Arial"/>
          <w:sz w:val="22"/>
          <w:szCs w:val="22"/>
        </w:rPr>
        <w:t xml:space="preserve">Facturas de venta, Nota Crédito y/o Nota Débito) a los proveedores a su cargo, </w:t>
      </w:r>
      <w:r w:rsidRPr="003E614D">
        <w:rPr>
          <w:rFonts w:ascii="Arial Narrow" w:hAnsi="Arial Narrow" w:cs="Arial"/>
          <w:color w:val="000000"/>
          <w:sz w:val="22"/>
          <w:szCs w:val="22"/>
          <w:shd w:val="clear" w:color="auto" w:fill="FFFFFF"/>
          <w:lang w:val="es-ES"/>
        </w:rPr>
        <w:t xml:space="preserve">de conformidad a lo señalado en la circular 4000-4-0009 de fecha 8 abril 2021, si el contratista es facturador electrónico. </w:t>
      </w:r>
    </w:p>
    <w:p w14:paraId="0467E8C5" w14:textId="77777777" w:rsidR="00F23BE3" w:rsidRPr="003E614D" w:rsidRDefault="00F23BE3" w:rsidP="00F23BE3">
      <w:pPr>
        <w:numPr>
          <w:ilvl w:val="0"/>
          <w:numId w:val="8"/>
        </w:numPr>
        <w:jc w:val="both"/>
        <w:rPr>
          <w:rFonts w:ascii="Arial Narrow" w:hAnsi="Arial Narrow"/>
          <w:sz w:val="22"/>
          <w:szCs w:val="22"/>
          <w:lang w:val="es-ES"/>
        </w:rPr>
      </w:pPr>
      <w:r w:rsidRPr="003E614D">
        <w:rPr>
          <w:rFonts w:ascii="Arial Narrow" w:hAnsi="Arial Narrow" w:cs="Arial"/>
          <w:color w:val="000000"/>
          <w:sz w:val="22"/>
          <w:szCs w:val="22"/>
          <w:shd w:val="clear" w:color="auto" w:fill="FFFFFF"/>
          <w:lang w:val="es-ES"/>
        </w:rPr>
        <w:t xml:space="preserve">Recibir </w:t>
      </w:r>
      <w:r w:rsidRPr="003E614D">
        <w:rPr>
          <w:rFonts w:ascii="Arial Narrow" w:hAnsi="Arial Narrow" w:cs="Arial"/>
          <w:sz w:val="22"/>
          <w:szCs w:val="22"/>
        </w:rPr>
        <w:t xml:space="preserve">y gestionar (aprueba o rechaza) directamente cada documento electrónico en la herramienta del operador tecnológico Olimpia IT utilizado por el SIIF Nación, para lo cual deberá realizar las actividades descritas en la circular </w:t>
      </w:r>
      <w:r w:rsidRPr="003E614D">
        <w:rPr>
          <w:rFonts w:ascii="Arial Narrow" w:hAnsi="Arial Narrow" w:cs="Arial"/>
          <w:color w:val="000000"/>
          <w:sz w:val="22"/>
          <w:szCs w:val="22"/>
          <w:shd w:val="clear" w:color="auto" w:fill="FFFFFF"/>
          <w:lang w:val="es-ES"/>
        </w:rPr>
        <w:t>4000-4-0009 de fecha 8 abril 2021</w:t>
      </w:r>
      <w:r w:rsidRPr="003E614D">
        <w:rPr>
          <w:rFonts w:ascii="Arial Narrow" w:hAnsi="Arial Narrow" w:cs="Arial"/>
          <w:sz w:val="22"/>
          <w:szCs w:val="22"/>
        </w:rPr>
        <w:t>.</w:t>
      </w:r>
    </w:p>
    <w:bookmarkEnd w:id="3"/>
    <w:p w14:paraId="2159768E" w14:textId="77777777" w:rsidR="003C44B2" w:rsidRPr="003E614D" w:rsidRDefault="00E4176A" w:rsidP="00E4176A">
      <w:pPr>
        <w:pStyle w:val="Prrafodelista"/>
        <w:numPr>
          <w:ilvl w:val="0"/>
          <w:numId w:val="8"/>
        </w:numPr>
        <w:jc w:val="both"/>
        <w:rPr>
          <w:rFonts w:ascii="Arial Narrow" w:hAnsi="Arial Narrow"/>
          <w:sz w:val="22"/>
          <w:szCs w:val="22"/>
        </w:rPr>
      </w:pPr>
      <w:r w:rsidRPr="003E614D">
        <w:rPr>
          <w:rFonts w:ascii="Arial Narrow" w:hAnsi="Arial Narrow" w:cs="Arial"/>
          <w:color w:val="000000"/>
          <w:sz w:val="22"/>
          <w:szCs w:val="22"/>
          <w:shd w:val="clear" w:color="auto" w:fill="FFFFFF"/>
        </w:rPr>
        <w:t>Suscribir conjuntamente con el Contratista, el formato de paz y salvo que se encuentra en el MADSIG, en caso de terminación normal o anormal del contrato.</w:t>
      </w:r>
    </w:p>
    <w:p w14:paraId="0025E6C7" w14:textId="77777777" w:rsidR="00DB06E3" w:rsidRPr="003E614D" w:rsidRDefault="00DB06E3" w:rsidP="00E4176A">
      <w:pPr>
        <w:jc w:val="both"/>
        <w:rPr>
          <w:rFonts w:ascii="Arial Narrow" w:hAnsi="Arial Narrow" w:cs="Arial"/>
          <w:b/>
          <w:sz w:val="22"/>
          <w:szCs w:val="22"/>
          <w:lang w:val="es-ES"/>
        </w:rPr>
      </w:pPr>
    </w:p>
    <w:p w14:paraId="29CD8CA7" w14:textId="09DC4786" w:rsidR="00335B10" w:rsidRPr="003E614D" w:rsidRDefault="002F612A" w:rsidP="005C527B">
      <w:pPr>
        <w:autoSpaceDE w:val="0"/>
        <w:autoSpaceDN w:val="0"/>
        <w:adjustRightInd w:val="0"/>
        <w:jc w:val="both"/>
        <w:rPr>
          <w:rFonts w:ascii="Arial Narrow" w:hAnsi="Arial Narrow" w:cs="Arial"/>
          <w:b/>
          <w:bCs/>
          <w:sz w:val="22"/>
          <w:szCs w:val="22"/>
        </w:rPr>
      </w:pPr>
      <w:r w:rsidRPr="003E614D">
        <w:rPr>
          <w:rFonts w:ascii="Arial Narrow" w:hAnsi="Arial Narrow" w:cs="Arial"/>
          <w:b/>
          <w:bCs/>
          <w:sz w:val="22"/>
          <w:szCs w:val="22"/>
          <w:lang w:val="es-CO"/>
        </w:rPr>
        <w:t>4.</w:t>
      </w:r>
      <w:r w:rsidR="00F5373C" w:rsidRPr="003E614D">
        <w:rPr>
          <w:rFonts w:ascii="Arial Narrow" w:hAnsi="Arial Narrow" w:cs="Arial"/>
          <w:b/>
          <w:bCs/>
          <w:sz w:val="22"/>
          <w:szCs w:val="22"/>
        </w:rPr>
        <w:t xml:space="preserve"> </w:t>
      </w:r>
      <w:r w:rsidR="000815D9" w:rsidRPr="003E614D">
        <w:rPr>
          <w:rFonts w:ascii="Arial Narrow" w:hAnsi="Arial Narrow" w:cs="Arial"/>
          <w:b/>
          <w:bCs/>
          <w:sz w:val="22"/>
          <w:szCs w:val="22"/>
        </w:rPr>
        <w:t>CONDICIONES PARA EL</w:t>
      </w:r>
      <w:r w:rsidR="00F5373C" w:rsidRPr="003E614D">
        <w:rPr>
          <w:rFonts w:ascii="Arial Narrow" w:hAnsi="Arial Narrow" w:cs="Arial"/>
          <w:b/>
          <w:bCs/>
          <w:sz w:val="22"/>
          <w:szCs w:val="22"/>
        </w:rPr>
        <w:t xml:space="preserve"> PAGO: </w:t>
      </w:r>
    </w:p>
    <w:p w14:paraId="4D999F82" w14:textId="77777777" w:rsidR="00142B4B" w:rsidRPr="003E614D" w:rsidRDefault="00142B4B" w:rsidP="00A644AA">
      <w:pPr>
        <w:autoSpaceDE w:val="0"/>
        <w:autoSpaceDN w:val="0"/>
        <w:adjustRightInd w:val="0"/>
        <w:jc w:val="both"/>
        <w:rPr>
          <w:rFonts w:ascii="Arial Narrow" w:hAnsi="Arial Narrow" w:cs="Arial"/>
          <w:b/>
          <w:bCs/>
          <w:sz w:val="22"/>
          <w:szCs w:val="22"/>
        </w:rPr>
      </w:pPr>
    </w:p>
    <w:p w14:paraId="4AE3CC90" w14:textId="2EF450F9" w:rsidR="00A644AA" w:rsidRPr="003E614D" w:rsidRDefault="00A644AA" w:rsidP="00A644AA">
      <w:pPr>
        <w:autoSpaceDE w:val="0"/>
        <w:autoSpaceDN w:val="0"/>
        <w:adjustRightInd w:val="0"/>
        <w:jc w:val="both"/>
        <w:rPr>
          <w:rFonts w:ascii="Arial Narrow" w:hAnsi="Arial Narrow" w:cs="Arial"/>
          <w:sz w:val="22"/>
          <w:szCs w:val="22"/>
        </w:rPr>
      </w:pPr>
      <w:r w:rsidRPr="003E614D">
        <w:rPr>
          <w:rFonts w:ascii="Arial Narrow" w:hAnsi="Arial Narrow" w:cs="Arial"/>
          <w:sz w:val="22"/>
          <w:szCs w:val="22"/>
          <w:lang w:val="es-CO"/>
        </w:rPr>
        <w:t xml:space="preserve">Cada pago se efectuarán previa radicación en la Subdirección Administrativa y Financiera de: </w:t>
      </w:r>
      <w:r w:rsidRPr="003E614D">
        <w:rPr>
          <w:rFonts w:ascii="Arial Narrow" w:hAnsi="Arial Narrow"/>
          <w:sz w:val="22"/>
          <w:szCs w:val="22"/>
        </w:rPr>
        <w:t xml:space="preserve">1) Informe de actividades, contenido en el </w:t>
      </w:r>
      <w:r w:rsidRPr="003E614D">
        <w:rPr>
          <w:rFonts w:ascii="Arial Narrow" w:hAnsi="Arial Narrow"/>
          <w:bCs/>
          <w:sz w:val="22"/>
          <w:szCs w:val="22"/>
        </w:rPr>
        <w:t>formato identificado con el código F-A-CTR-04 o el que lo modifique</w:t>
      </w:r>
      <w:r w:rsidRPr="003E614D">
        <w:rPr>
          <w:rFonts w:ascii="Arial Narrow" w:hAnsi="Arial Narrow"/>
          <w:sz w:val="22"/>
          <w:szCs w:val="22"/>
        </w:rPr>
        <w:t xml:space="preserve"> 2) Informe periódico de supervisión y recibo a satisfacción expedido por el supervisor del contrato por cada pago que autoriza (formato F-A-CTR-04 o el que lo modifique). 3) F-A-GFI-38 Anexo usos catálogo de clasificación presupuestal – CCP, o el que haga sus veces 4) Planilla de pago (en estado pagada) por concepto de aportes al sistema de seguridad social en salud, pensión y al sistema de riesgos laborales y aportes parafiscales si a ello hubiere lugar. 5). Factura </w:t>
      </w:r>
      <w:r w:rsidR="00142B4B" w:rsidRPr="003E614D">
        <w:rPr>
          <w:rFonts w:ascii="Arial Narrow" w:hAnsi="Arial Narrow"/>
          <w:sz w:val="22"/>
          <w:szCs w:val="22"/>
        </w:rPr>
        <w:t>en caso de que</w:t>
      </w:r>
      <w:r w:rsidRPr="003E614D">
        <w:rPr>
          <w:rFonts w:ascii="Arial Narrow" w:hAnsi="Arial Narrow"/>
          <w:sz w:val="22"/>
          <w:szCs w:val="22"/>
        </w:rPr>
        <w:t xml:space="preserve"> el contratista este sujeto al régimen común.</w:t>
      </w:r>
    </w:p>
    <w:p w14:paraId="202B952B" w14:textId="77777777" w:rsidR="00A644AA" w:rsidRPr="003E614D" w:rsidRDefault="00A644AA" w:rsidP="005C527B">
      <w:pPr>
        <w:autoSpaceDE w:val="0"/>
        <w:autoSpaceDN w:val="0"/>
        <w:adjustRightInd w:val="0"/>
        <w:jc w:val="both"/>
        <w:rPr>
          <w:rFonts w:ascii="Arial Narrow" w:hAnsi="Arial Narrow" w:cs="Arial"/>
          <w:sz w:val="22"/>
          <w:szCs w:val="22"/>
        </w:rPr>
      </w:pPr>
    </w:p>
    <w:p w14:paraId="430658D4" w14:textId="77777777" w:rsidR="00F23BE3" w:rsidRPr="003E614D" w:rsidRDefault="00F23BE3" w:rsidP="00F23BE3">
      <w:pPr>
        <w:jc w:val="both"/>
        <w:rPr>
          <w:rFonts w:ascii="Arial Narrow" w:hAnsi="Arial Narrow" w:cs="Arial"/>
          <w:sz w:val="22"/>
          <w:szCs w:val="22"/>
        </w:rPr>
      </w:pPr>
      <w:r w:rsidRPr="003E614D">
        <w:rPr>
          <w:rFonts w:ascii="Arial Narrow" w:hAnsi="Arial Narrow" w:cs="Arial"/>
          <w:color w:val="000000"/>
          <w:sz w:val="22"/>
          <w:szCs w:val="22"/>
          <w:shd w:val="clear" w:color="auto" w:fill="FFFFFF"/>
          <w:lang w:val="es-ES"/>
        </w:rPr>
        <w:t>De conformidad a lo señalado en la circular 4000-4-0009 de fecha 8 abril 2021, e</w:t>
      </w:r>
      <w:r w:rsidRPr="003E614D">
        <w:rPr>
          <w:rFonts w:ascii="Arial Narrow" w:hAnsi="Arial Narrow" w:cs="Arial"/>
          <w:sz w:val="22"/>
          <w:szCs w:val="22"/>
        </w:rPr>
        <w:t xml:space="preserve">l contratista que tenga identificado en el RUT la responsabilidad 52- Facturador electrónico, debe entregar al Ministerio factura electrónica de venta de los bienes, obras y/o servicios prestados, así como también las notas débito y/o notas crédito cuando aplique, a través del buzón dispuesto para el efecto por el Ministerio de Hacienda y Crédito Público, para lo cual deberán desarrollar las siguientes actividades: </w:t>
      </w:r>
    </w:p>
    <w:p w14:paraId="658A9E6C" w14:textId="77777777" w:rsidR="00F23BE3" w:rsidRPr="003E614D" w:rsidRDefault="00F23BE3" w:rsidP="00F23BE3">
      <w:pPr>
        <w:jc w:val="both"/>
        <w:rPr>
          <w:rFonts w:ascii="Arial Narrow" w:hAnsi="Arial Narrow" w:cs="Arial"/>
          <w:sz w:val="22"/>
          <w:szCs w:val="22"/>
        </w:rPr>
      </w:pPr>
    </w:p>
    <w:p w14:paraId="11EC742C" w14:textId="77777777" w:rsidR="00F23BE3" w:rsidRPr="003E614D" w:rsidRDefault="00F23BE3" w:rsidP="00F23BE3">
      <w:pPr>
        <w:numPr>
          <w:ilvl w:val="0"/>
          <w:numId w:val="11"/>
        </w:numPr>
        <w:jc w:val="both"/>
        <w:rPr>
          <w:rFonts w:ascii="Arial Narrow" w:hAnsi="Arial Narrow" w:cs="Arial"/>
          <w:sz w:val="22"/>
          <w:szCs w:val="22"/>
        </w:rPr>
      </w:pPr>
      <w:r w:rsidRPr="003E614D">
        <w:rPr>
          <w:rFonts w:ascii="Arial Narrow" w:hAnsi="Arial Narrow" w:cs="Arial"/>
          <w:sz w:val="22"/>
          <w:szCs w:val="22"/>
        </w:rPr>
        <w:t>Elaborar documento electrónico (</w:t>
      </w:r>
      <w:r w:rsidRPr="003E614D">
        <w:rPr>
          <w:rFonts w:ascii="Arial Narrow" w:hAnsi="Arial Narrow" w:cs="Arial"/>
          <w:b/>
          <w:sz w:val="22"/>
          <w:szCs w:val="22"/>
        </w:rPr>
        <w:t>Factura de venta, Nota de Crédito y/o Nota Débito</w:t>
      </w:r>
      <w:r w:rsidRPr="003E614D">
        <w:rPr>
          <w:rFonts w:ascii="Arial Narrow" w:hAnsi="Arial Narrow" w:cs="Arial"/>
          <w:sz w:val="22"/>
          <w:szCs w:val="22"/>
        </w:rPr>
        <w:t>) mediante el operador tecnológico autorizado, solución gratuita de la DIAN o software propio, previa habilitación ante la DIAN.</w:t>
      </w:r>
    </w:p>
    <w:p w14:paraId="373174C8" w14:textId="77777777" w:rsidR="00F23BE3" w:rsidRPr="003E614D" w:rsidRDefault="00F23BE3" w:rsidP="00F23BE3">
      <w:pPr>
        <w:numPr>
          <w:ilvl w:val="0"/>
          <w:numId w:val="11"/>
        </w:numPr>
        <w:jc w:val="both"/>
        <w:rPr>
          <w:rFonts w:ascii="Arial Narrow" w:hAnsi="Arial Narrow" w:cs="Arial"/>
          <w:i/>
          <w:sz w:val="22"/>
          <w:szCs w:val="22"/>
        </w:rPr>
      </w:pPr>
      <w:r w:rsidRPr="003E614D">
        <w:rPr>
          <w:rFonts w:ascii="Arial Narrow" w:hAnsi="Arial Narrow" w:cs="Arial"/>
          <w:sz w:val="22"/>
          <w:szCs w:val="22"/>
        </w:rPr>
        <w:t xml:space="preserve">Diligenciar en la sesión de la factura </w:t>
      </w:r>
      <w:r w:rsidRPr="003E614D">
        <w:rPr>
          <w:rFonts w:ascii="Arial Narrow" w:hAnsi="Arial Narrow" w:cs="Arial"/>
          <w:b/>
          <w:sz w:val="22"/>
          <w:szCs w:val="22"/>
        </w:rPr>
        <w:t>Datos del Emisor</w:t>
      </w:r>
      <w:r w:rsidRPr="003E614D">
        <w:rPr>
          <w:rFonts w:ascii="Arial Narrow" w:hAnsi="Arial Narrow" w:cs="Arial"/>
          <w:sz w:val="22"/>
          <w:szCs w:val="22"/>
        </w:rPr>
        <w:t>, en el campo “</w:t>
      </w:r>
      <w:r w:rsidRPr="003E614D">
        <w:rPr>
          <w:rFonts w:ascii="Arial Narrow" w:hAnsi="Arial Narrow" w:cs="Arial"/>
          <w:b/>
          <w:i/>
          <w:sz w:val="22"/>
          <w:szCs w:val="22"/>
        </w:rPr>
        <w:t>correo”</w:t>
      </w:r>
      <w:r w:rsidRPr="003E614D">
        <w:rPr>
          <w:rFonts w:ascii="Arial Narrow" w:hAnsi="Arial Narrow" w:cs="Arial"/>
          <w:i/>
          <w:sz w:val="22"/>
          <w:szCs w:val="22"/>
        </w:rPr>
        <w:t xml:space="preserve"> </w:t>
      </w:r>
      <w:r w:rsidRPr="003E614D">
        <w:rPr>
          <w:rFonts w:ascii="Arial Narrow" w:hAnsi="Arial Narrow" w:cs="Arial"/>
          <w:sz w:val="22"/>
          <w:szCs w:val="22"/>
        </w:rPr>
        <w:t>la dirección electrónica, en donde le será notificado en caso de existir fallas en la validación del correo.</w:t>
      </w:r>
    </w:p>
    <w:p w14:paraId="7F59EA5A" w14:textId="77777777" w:rsidR="00F23BE3" w:rsidRPr="003E614D" w:rsidRDefault="00F23BE3" w:rsidP="00F23BE3">
      <w:pPr>
        <w:numPr>
          <w:ilvl w:val="0"/>
          <w:numId w:val="11"/>
        </w:numPr>
        <w:jc w:val="both"/>
        <w:rPr>
          <w:rFonts w:ascii="Arial Narrow" w:hAnsi="Arial Narrow" w:cs="Arial"/>
          <w:i/>
          <w:sz w:val="22"/>
          <w:szCs w:val="22"/>
        </w:rPr>
      </w:pPr>
      <w:r w:rsidRPr="003E614D">
        <w:rPr>
          <w:rFonts w:ascii="Arial Narrow" w:hAnsi="Arial Narrow" w:cs="Arial"/>
          <w:sz w:val="22"/>
          <w:szCs w:val="22"/>
        </w:rPr>
        <w:t xml:space="preserve">Diligenciar en el asunto o en la sección de la factura </w:t>
      </w:r>
      <w:r w:rsidRPr="003E614D">
        <w:rPr>
          <w:rFonts w:ascii="Arial Narrow" w:hAnsi="Arial Narrow" w:cs="Arial"/>
          <w:b/>
          <w:sz w:val="22"/>
          <w:szCs w:val="22"/>
        </w:rPr>
        <w:t>Notas</w:t>
      </w:r>
      <w:r w:rsidRPr="003E614D">
        <w:rPr>
          <w:rFonts w:ascii="Arial Narrow" w:hAnsi="Arial Narrow" w:cs="Arial"/>
          <w:sz w:val="22"/>
          <w:szCs w:val="22"/>
        </w:rPr>
        <w:t xml:space="preserve">, lo siguiente: </w:t>
      </w:r>
      <w:r w:rsidRPr="003E614D">
        <w:rPr>
          <w:rFonts w:ascii="Arial Narrow" w:hAnsi="Arial Narrow" w:cs="Arial"/>
          <w:b/>
          <w:sz w:val="22"/>
          <w:szCs w:val="22"/>
        </w:rPr>
        <w:t xml:space="preserve">#$ </w:t>
      </w:r>
      <w:r w:rsidRPr="003E614D">
        <w:rPr>
          <w:rFonts w:ascii="Arial Narrow" w:hAnsi="Arial Narrow" w:cs="Arial"/>
          <w:sz w:val="22"/>
          <w:szCs w:val="22"/>
        </w:rPr>
        <w:t xml:space="preserve">luego el código de identificación de la entidad a la cual le va a enviar la factura, datos del contrato, y correo del supervisor o cuentadante de caja menor, finalizando con </w:t>
      </w:r>
      <w:r w:rsidRPr="003E614D">
        <w:rPr>
          <w:rFonts w:ascii="Arial Narrow" w:hAnsi="Arial Narrow" w:cs="Arial"/>
          <w:b/>
          <w:sz w:val="22"/>
          <w:szCs w:val="22"/>
        </w:rPr>
        <w:t xml:space="preserve">#$, </w:t>
      </w:r>
      <w:r w:rsidRPr="003E614D">
        <w:rPr>
          <w:rFonts w:ascii="Arial Narrow" w:hAnsi="Arial Narrow" w:cs="Arial"/>
          <w:sz w:val="22"/>
          <w:szCs w:val="22"/>
        </w:rPr>
        <w:t>debidamente separados por punto y coma según el siguiente ejemplo:</w:t>
      </w:r>
    </w:p>
    <w:p w14:paraId="37808CC3" w14:textId="77777777" w:rsidR="00F23BE3" w:rsidRPr="003E614D" w:rsidRDefault="00F23BE3" w:rsidP="00DC796C">
      <w:pPr>
        <w:ind w:left="720"/>
        <w:jc w:val="both"/>
        <w:rPr>
          <w:rFonts w:ascii="Arial Narrow" w:hAnsi="Arial Narrow" w:cs="Arial"/>
          <w:b/>
          <w:bCs/>
          <w:sz w:val="22"/>
          <w:szCs w:val="22"/>
        </w:rPr>
      </w:pPr>
      <w:r w:rsidRPr="003E614D">
        <w:rPr>
          <w:rFonts w:ascii="Arial Narrow" w:hAnsi="Arial Narrow" w:cs="Arial"/>
          <w:sz w:val="22"/>
          <w:szCs w:val="22"/>
        </w:rPr>
        <w:t xml:space="preserve">Factura o documento electrónico a nombre de </w:t>
      </w:r>
      <w:r w:rsidRPr="003E614D">
        <w:rPr>
          <w:rFonts w:ascii="Arial Narrow" w:hAnsi="Arial Narrow" w:cs="Arial"/>
          <w:b/>
          <w:sz w:val="22"/>
          <w:szCs w:val="22"/>
        </w:rPr>
        <w:t xml:space="preserve">MINISTERIO DE AMBIENTE Y DESARROLLO SOSTENIBLE – MINAMBIENTE </w:t>
      </w:r>
      <w:r w:rsidRPr="003E614D">
        <w:rPr>
          <w:rFonts w:ascii="Arial Narrow" w:hAnsi="Arial Narrow" w:cs="Arial"/>
          <w:bCs/>
          <w:sz w:val="22"/>
          <w:szCs w:val="22"/>
        </w:rPr>
        <w:t>diligenciar</w:t>
      </w:r>
      <w:r w:rsidRPr="003E614D">
        <w:rPr>
          <w:rFonts w:ascii="Arial Narrow" w:hAnsi="Arial Narrow" w:cs="Arial"/>
          <w:b/>
          <w:sz w:val="22"/>
          <w:szCs w:val="22"/>
        </w:rPr>
        <w:t xml:space="preserve">: </w:t>
      </w:r>
      <w:r w:rsidRPr="003E614D">
        <w:rPr>
          <w:rFonts w:ascii="Arial Narrow" w:hAnsi="Arial Narrow" w:cs="Arial"/>
          <w:b/>
          <w:bCs/>
          <w:sz w:val="22"/>
          <w:szCs w:val="22"/>
        </w:rPr>
        <w:t xml:space="preserve">      </w:t>
      </w:r>
    </w:p>
    <w:p w14:paraId="59A4D74D" w14:textId="26250B7E" w:rsidR="00F23BE3" w:rsidRPr="00D04229" w:rsidRDefault="00F23BE3" w:rsidP="00F23BE3">
      <w:pPr>
        <w:jc w:val="both"/>
        <w:rPr>
          <w:rFonts w:ascii="Arial Narrow" w:hAnsi="Arial Narrow" w:cs="Arial"/>
          <w:color w:val="FF0000"/>
          <w:sz w:val="22"/>
          <w:szCs w:val="22"/>
          <w:lang w:val="es-MX"/>
        </w:rPr>
      </w:pPr>
      <w:r w:rsidRPr="00D04229">
        <w:rPr>
          <w:rFonts w:ascii="Arial Narrow" w:hAnsi="Arial Narrow" w:cs="Arial"/>
          <w:bCs/>
          <w:sz w:val="22"/>
          <w:szCs w:val="22"/>
          <w:lang w:val="es-MX"/>
        </w:rPr>
        <w:t xml:space="preserve">              </w:t>
      </w:r>
      <w:r w:rsidRPr="00D04229">
        <w:rPr>
          <w:rFonts w:ascii="Arial Narrow" w:hAnsi="Arial Narrow" w:cs="Arial"/>
          <w:sz w:val="22"/>
          <w:szCs w:val="22"/>
          <w:lang w:val="es-MX"/>
        </w:rPr>
        <w:t>#$32-01-01;CD</w:t>
      </w:r>
      <w:r w:rsidR="00DC796C" w:rsidRPr="00D04229">
        <w:rPr>
          <w:rFonts w:ascii="Arial Narrow" w:hAnsi="Arial Narrow" w:cs="Arial"/>
          <w:sz w:val="22"/>
          <w:szCs w:val="22"/>
          <w:lang w:val="es-MX"/>
        </w:rPr>
        <w:t>-</w:t>
      </w:r>
      <w:r w:rsidRPr="00D04229">
        <w:rPr>
          <w:rFonts w:ascii="Arial Narrow" w:hAnsi="Arial Narrow" w:cs="Arial"/>
          <w:sz w:val="22"/>
          <w:szCs w:val="22"/>
          <w:lang w:val="es-MX"/>
        </w:rPr>
        <w:t>253-2021;</w:t>
      </w:r>
      <w:r w:rsidR="00D04229" w:rsidRPr="00D04229">
        <w:rPr>
          <w:rFonts w:ascii="Arial Narrow" w:hAnsi="Arial Narrow" w:cs="Arial"/>
          <w:sz w:val="22"/>
          <w:szCs w:val="22"/>
          <w:lang w:val="es-MX"/>
        </w:rPr>
        <w:t>xxx</w:t>
      </w:r>
      <w:r w:rsidRPr="00D04229">
        <w:rPr>
          <w:rFonts w:ascii="Arial Narrow" w:hAnsi="Arial Narrow" w:cs="Arial"/>
          <w:sz w:val="22"/>
          <w:szCs w:val="22"/>
          <w:lang w:val="es-MX"/>
        </w:rPr>
        <w:t>@minambiente.gov.co#$</w:t>
      </w:r>
      <w:r w:rsidR="00D04229" w:rsidRPr="00D04229">
        <w:rPr>
          <w:rFonts w:ascii="Arial Narrow" w:hAnsi="Arial Narrow" w:cs="Arial"/>
          <w:sz w:val="22"/>
          <w:szCs w:val="22"/>
          <w:lang w:val="es-MX"/>
        </w:rPr>
        <w:t xml:space="preserve"> </w:t>
      </w:r>
    </w:p>
    <w:p w14:paraId="23E4833C" w14:textId="77777777" w:rsidR="00DC796C" w:rsidRPr="00D04229" w:rsidRDefault="00DC796C" w:rsidP="00DC796C">
      <w:pPr>
        <w:ind w:left="720"/>
        <w:jc w:val="both"/>
        <w:rPr>
          <w:rFonts w:ascii="Arial Narrow" w:hAnsi="Arial Narrow" w:cs="Arial"/>
          <w:sz w:val="22"/>
          <w:szCs w:val="22"/>
          <w:lang w:val="es-MX"/>
        </w:rPr>
      </w:pPr>
    </w:p>
    <w:p w14:paraId="108B5B9B" w14:textId="77777777" w:rsidR="00DC796C" w:rsidRPr="003E614D" w:rsidRDefault="00DC796C" w:rsidP="00DC796C">
      <w:pPr>
        <w:ind w:left="720"/>
        <w:jc w:val="both"/>
        <w:rPr>
          <w:rFonts w:ascii="Arial Narrow" w:hAnsi="Arial Narrow" w:cs="Arial"/>
          <w:b/>
          <w:i/>
          <w:sz w:val="22"/>
          <w:szCs w:val="22"/>
        </w:rPr>
      </w:pPr>
      <w:r w:rsidRPr="003E614D">
        <w:rPr>
          <w:rFonts w:ascii="Arial Narrow" w:hAnsi="Arial Narrow" w:cs="Arial"/>
          <w:sz w:val="22"/>
          <w:szCs w:val="22"/>
        </w:rPr>
        <w:t xml:space="preserve">Factura o documento electrónico a nombre del </w:t>
      </w:r>
      <w:r w:rsidRPr="003E614D">
        <w:rPr>
          <w:rFonts w:ascii="Arial Narrow" w:hAnsi="Arial Narrow" w:cs="Arial"/>
          <w:b/>
          <w:sz w:val="22"/>
          <w:szCs w:val="22"/>
        </w:rPr>
        <w:t xml:space="preserve">FONDO NACIONAL AMBIENTAL - FONAM </w:t>
      </w:r>
      <w:r w:rsidRPr="003E614D">
        <w:rPr>
          <w:rFonts w:ascii="Arial Narrow" w:hAnsi="Arial Narrow" w:cs="Arial"/>
          <w:bCs/>
          <w:sz w:val="22"/>
          <w:szCs w:val="22"/>
        </w:rPr>
        <w:t>diligenciar</w:t>
      </w:r>
      <w:r w:rsidRPr="003E614D">
        <w:rPr>
          <w:rFonts w:ascii="Arial Narrow" w:hAnsi="Arial Narrow" w:cs="Arial"/>
          <w:b/>
          <w:sz w:val="22"/>
          <w:szCs w:val="22"/>
        </w:rPr>
        <w:t xml:space="preserve">: </w:t>
      </w:r>
    </w:p>
    <w:p w14:paraId="4D4615BC" w14:textId="7636B91C" w:rsidR="00DC796C" w:rsidRPr="003E614D" w:rsidRDefault="00DC796C" w:rsidP="00DC796C">
      <w:pPr>
        <w:jc w:val="both"/>
        <w:rPr>
          <w:rFonts w:ascii="Arial Narrow" w:hAnsi="Arial Narrow" w:cs="Arial"/>
          <w:sz w:val="22"/>
          <w:szCs w:val="22"/>
        </w:rPr>
      </w:pPr>
      <w:r w:rsidRPr="003E614D">
        <w:rPr>
          <w:rFonts w:ascii="Arial Narrow" w:hAnsi="Arial Narrow" w:cs="Arial"/>
          <w:bCs/>
          <w:sz w:val="22"/>
          <w:szCs w:val="22"/>
        </w:rPr>
        <w:t xml:space="preserve">              </w:t>
      </w:r>
      <w:r w:rsidRPr="003E614D">
        <w:rPr>
          <w:rFonts w:ascii="Arial Narrow" w:hAnsi="Arial Narrow" w:cs="Arial"/>
          <w:sz w:val="22"/>
          <w:szCs w:val="22"/>
        </w:rPr>
        <w:t>#$32-04-01;CD-253-2021;</w:t>
      </w:r>
      <w:r w:rsidR="00D04229">
        <w:rPr>
          <w:rFonts w:ascii="Arial Narrow" w:hAnsi="Arial Narrow" w:cs="Arial"/>
          <w:sz w:val="22"/>
          <w:szCs w:val="22"/>
          <w:highlight w:val="yellow"/>
        </w:rPr>
        <w:t>xxxx</w:t>
      </w:r>
      <w:r w:rsidRPr="003E614D">
        <w:rPr>
          <w:rFonts w:ascii="Arial Narrow" w:hAnsi="Arial Narrow" w:cs="Arial"/>
          <w:sz w:val="22"/>
          <w:szCs w:val="22"/>
          <w:highlight w:val="yellow"/>
        </w:rPr>
        <w:t>@minambiente.gov.co#$</w:t>
      </w:r>
      <w:r w:rsidRPr="003E614D">
        <w:rPr>
          <w:rFonts w:ascii="Arial Narrow" w:hAnsi="Arial Narrow" w:cs="Arial"/>
          <w:sz w:val="22"/>
          <w:szCs w:val="22"/>
        </w:rPr>
        <w:t xml:space="preserve"> </w:t>
      </w:r>
      <w:r w:rsidR="00D04229" w:rsidRPr="00D04229">
        <w:rPr>
          <w:rFonts w:ascii="Arial Narrow" w:hAnsi="Arial Narrow" w:cs="Arial"/>
          <w:color w:val="FF0000"/>
          <w:sz w:val="22"/>
          <w:szCs w:val="22"/>
          <w:lang w:val="es-MX"/>
        </w:rPr>
        <w:t>(indicar el correo del supervisor)</w:t>
      </w:r>
    </w:p>
    <w:p w14:paraId="14BCB1A1" w14:textId="77777777" w:rsidR="00F23BE3" w:rsidRPr="003E614D" w:rsidRDefault="00F23BE3" w:rsidP="00F23BE3">
      <w:pPr>
        <w:autoSpaceDE w:val="0"/>
        <w:autoSpaceDN w:val="0"/>
        <w:adjustRightInd w:val="0"/>
        <w:jc w:val="both"/>
        <w:rPr>
          <w:rFonts w:ascii="Arial Narrow" w:hAnsi="Arial Narrow" w:cs="Arial"/>
          <w:sz w:val="22"/>
          <w:szCs w:val="22"/>
          <w:lang w:val="es-CO"/>
        </w:rPr>
      </w:pPr>
    </w:p>
    <w:p w14:paraId="25F72948" w14:textId="77777777" w:rsidR="00F23BE3" w:rsidRPr="003E614D" w:rsidRDefault="00F23BE3" w:rsidP="00F23BE3">
      <w:pPr>
        <w:numPr>
          <w:ilvl w:val="0"/>
          <w:numId w:val="11"/>
        </w:numPr>
        <w:autoSpaceDE w:val="0"/>
        <w:autoSpaceDN w:val="0"/>
        <w:adjustRightInd w:val="0"/>
        <w:jc w:val="both"/>
        <w:rPr>
          <w:rFonts w:ascii="Arial Narrow" w:hAnsi="Arial Narrow" w:cs="Arial"/>
          <w:sz w:val="22"/>
          <w:szCs w:val="22"/>
          <w:lang w:val="es-CO"/>
        </w:rPr>
      </w:pPr>
      <w:r w:rsidRPr="003E614D">
        <w:rPr>
          <w:rFonts w:ascii="Arial Narrow" w:hAnsi="Arial Narrow" w:cs="Arial"/>
          <w:sz w:val="22"/>
          <w:szCs w:val="22"/>
          <w:lang w:val="es-CO"/>
        </w:rPr>
        <w:t xml:space="preserve">Registrar en la sección de la factura </w:t>
      </w:r>
      <w:r w:rsidRPr="003E614D">
        <w:rPr>
          <w:rFonts w:ascii="Arial Narrow" w:hAnsi="Arial Narrow" w:cs="Arial"/>
          <w:b/>
          <w:sz w:val="22"/>
          <w:szCs w:val="22"/>
          <w:lang w:val="es-CO"/>
        </w:rPr>
        <w:t xml:space="preserve">Datos del Adquiriente </w:t>
      </w:r>
      <w:r w:rsidRPr="003E614D">
        <w:rPr>
          <w:rFonts w:ascii="Arial Narrow" w:hAnsi="Arial Narrow" w:cs="Arial"/>
          <w:sz w:val="22"/>
          <w:szCs w:val="22"/>
          <w:lang w:val="es-CO"/>
        </w:rPr>
        <w:t xml:space="preserve">en el campo “correo”, el buzón electrónico </w:t>
      </w:r>
      <w:hyperlink r:id="rId11" w:history="1">
        <w:r w:rsidRPr="003E614D">
          <w:rPr>
            <w:rStyle w:val="Hipervnculo"/>
            <w:rFonts w:ascii="Arial Narrow" w:hAnsi="Arial Narrow" w:cs="Arial"/>
            <w:sz w:val="22"/>
            <w:szCs w:val="22"/>
            <w:lang w:val="es-CO"/>
          </w:rPr>
          <w:t>siifnacion.facturaelectronica@minhacienda.gov.co</w:t>
        </w:r>
      </w:hyperlink>
      <w:r w:rsidRPr="003E614D">
        <w:rPr>
          <w:rFonts w:ascii="Arial Narrow" w:hAnsi="Arial Narrow" w:cs="Arial"/>
          <w:sz w:val="22"/>
          <w:szCs w:val="22"/>
          <w:u w:val="single"/>
          <w:lang w:val="es-CO"/>
        </w:rPr>
        <w:t xml:space="preserve"> </w:t>
      </w:r>
      <w:r w:rsidRPr="003E614D">
        <w:rPr>
          <w:rFonts w:ascii="Arial Narrow" w:hAnsi="Arial Narrow" w:cs="Arial"/>
          <w:sz w:val="22"/>
          <w:szCs w:val="22"/>
          <w:lang w:val="es-CO"/>
        </w:rPr>
        <w:t>dispuesto por el Ministerio de Hacienda y Crédito Público.</w:t>
      </w:r>
    </w:p>
    <w:p w14:paraId="15F7870D" w14:textId="77777777" w:rsidR="00F23BE3" w:rsidRPr="003E614D" w:rsidRDefault="00F23BE3" w:rsidP="00F23BE3">
      <w:pPr>
        <w:numPr>
          <w:ilvl w:val="0"/>
          <w:numId w:val="11"/>
        </w:numPr>
        <w:autoSpaceDE w:val="0"/>
        <w:autoSpaceDN w:val="0"/>
        <w:adjustRightInd w:val="0"/>
        <w:jc w:val="both"/>
        <w:rPr>
          <w:rFonts w:ascii="Arial Narrow" w:hAnsi="Arial Narrow" w:cs="Arial"/>
          <w:sz w:val="22"/>
          <w:szCs w:val="22"/>
          <w:lang w:val="es-CO"/>
        </w:rPr>
      </w:pPr>
      <w:r w:rsidRPr="003E614D">
        <w:rPr>
          <w:rFonts w:ascii="Arial Narrow" w:hAnsi="Arial Narrow" w:cs="Arial"/>
          <w:sz w:val="22"/>
          <w:szCs w:val="22"/>
          <w:lang w:val="es-CO"/>
        </w:rPr>
        <w:t>Generar la factura obteniendo el contenedor electrónico – Documento Zip (PDF, XML)</w:t>
      </w:r>
    </w:p>
    <w:p w14:paraId="5404B3AC" w14:textId="77777777" w:rsidR="00F23BE3" w:rsidRPr="003E614D" w:rsidRDefault="00F23BE3" w:rsidP="00F23BE3">
      <w:pPr>
        <w:numPr>
          <w:ilvl w:val="0"/>
          <w:numId w:val="11"/>
        </w:numPr>
        <w:autoSpaceDE w:val="0"/>
        <w:autoSpaceDN w:val="0"/>
        <w:adjustRightInd w:val="0"/>
        <w:jc w:val="both"/>
        <w:rPr>
          <w:rFonts w:ascii="Arial Narrow" w:hAnsi="Arial Narrow" w:cs="Arial"/>
          <w:sz w:val="22"/>
          <w:szCs w:val="22"/>
          <w:lang w:val="es-CO"/>
        </w:rPr>
      </w:pPr>
      <w:r w:rsidRPr="003E614D">
        <w:rPr>
          <w:rFonts w:ascii="Arial Narrow" w:hAnsi="Arial Narrow" w:cs="Arial"/>
          <w:sz w:val="22"/>
          <w:szCs w:val="22"/>
          <w:lang w:val="es-CO"/>
        </w:rPr>
        <w:t xml:space="preserve">Enviar al buzón electrónico </w:t>
      </w:r>
      <w:hyperlink r:id="rId12" w:history="1">
        <w:r w:rsidRPr="003E614D">
          <w:rPr>
            <w:rStyle w:val="Hipervnculo"/>
            <w:rFonts w:ascii="Arial Narrow" w:hAnsi="Arial Narrow" w:cs="Arial"/>
            <w:sz w:val="22"/>
            <w:szCs w:val="22"/>
            <w:lang w:val="es-CO"/>
          </w:rPr>
          <w:t>siifnacion.facturaelectronica@minhacienda.gov.co</w:t>
        </w:r>
      </w:hyperlink>
      <w:r w:rsidRPr="003E614D">
        <w:rPr>
          <w:rFonts w:ascii="Arial Narrow" w:hAnsi="Arial Narrow" w:cs="Arial"/>
          <w:sz w:val="22"/>
          <w:szCs w:val="22"/>
          <w:u w:val="single"/>
          <w:lang w:val="es-CO"/>
        </w:rPr>
        <w:t xml:space="preserve"> </w:t>
      </w:r>
      <w:r w:rsidRPr="003E614D">
        <w:rPr>
          <w:rFonts w:ascii="Arial Narrow" w:hAnsi="Arial Narrow" w:cs="Arial"/>
          <w:sz w:val="22"/>
          <w:szCs w:val="22"/>
          <w:lang w:val="es-CO"/>
        </w:rPr>
        <w:t xml:space="preserve">dispuesto por el Ministerio de Hacienda y Crédito Público, únicamente el contenedor electrónico – Documento Zip (PDF, XML), referenciando en el asunto de este correo el código de identificación de la entidad a la cual le va a enviar la factura o documento electrónico, datos del contrato, y correo del supervisor del contrato o cuentadante de caja menor, debidamente separados por punto y coma, como se ilustra en el siguiente ejemplo: </w:t>
      </w:r>
    </w:p>
    <w:p w14:paraId="536D9EEE" w14:textId="77777777" w:rsidR="00F9484B" w:rsidRPr="003E614D" w:rsidRDefault="00F9484B" w:rsidP="00F23BE3">
      <w:pPr>
        <w:autoSpaceDE w:val="0"/>
        <w:autoSpaceDN w:val="0"/>
        <w:adjustRightInd w:val="0"/>
        <w:jc w:val="both"/>
        <w:rPr>
          <w:rFonts w:ascii="Arial Narrow" w:hAnsi="Arial Narrow" w:cs="Arial"/>
          <w:sz w:val="22"/>
          <w:szCs w:val="22"/>
          <w:lang w:val="es-CO"/>
        </w:rPr>
      </w:pPr>
    </w:p>
    <w:p w14:paraId="0293E04B" w14:textId="77777777" w:rsidR="00F23BE3" w:rsidRPr="003E614D" w:rsidRDefault="00F23BE3" w:rsidP="00F23BE3">
      <w:pPr>
        <w:ind w:left="720"/>
        <w:jc w:val="both"/>
        <w:rPr>
          <w:rFonts w:ascii="Arial Narrow" w:hAnsi="Arial Narrow" w:cs="Arial"/>
          <w:b/>
          <w:i/>
          <w:sz w:val="22"/>
          <w:szCs w:val="22"/>
        </w:rPr>
      </w:pPr>
      <w:r w:rsidRPr="003E614D">
        <w:rPr>
          <w:rFonts w:ascii="Arial Narrow" w:hAnsi="Arial Narrow" w:cs="Arial"/>
          <w:sz w:val="22"/>
          <w:szCs w:val="22"/>
        </w:rPr>
        <w:t xml:space="preserve">Factura o documento electrónico a nombre de </w:t>
      </w:r>
      <w:r w:rsidRPr="003E614D">
        <w:rPr>
          <w:rFonts w:ascii="Arial Narrow" w:hAnsi="Arial Narrow" w:cs="Arial"/>
          <w:b/>
          <w:sz w:val="22"/>
          <w:szCs w:val="22"/>
        </w:rPr>
        <w:t xml:space="preserve">MINISTERIO DE AMBIENTE Y DESARROLLO SOSTENIBLE – MINAMBIENTE </w:t>
      </w:r>
      <w:r w:rsidRPr="003E614D">
        <w:rPr>
          <w:rFonts w:ascii="Arial Narrow" w:hAnsi="Arial Narrow" w:cs="Arial"/>
          <w:bCs/>
          <w:sz w:val="22"/>
          <w:szCs w:val="22"/>
        </w:rPr>
        <w:t>de la siguiente manera:</w:t>
      </w:r>
      <w:r w:rsidRPr="003E614D">
        <w:rPr>
          <w:rFonts w:ascii="Arial Narrow" w:hAnsi="Arial Narrow" w:cs="Arial"/>
          <w:b/>
          <w:sz w:val="22"/>
          <w:szCs w:val="22"/>
        </w:rPr>
        <w:t xml:space="preserve"> </w:t>
      </w:r>
    </w:p>
    <w:p w14:paraId="7E104182" w14:textId="3B349822" w:rsidR="00F23BE3" w:rsidRPr="003E614D" w:rsidRDefault="00F23BE3" w:rsidP="00F23BE3">
      <w:pPr>
        <w:jc w:val="both"/>
        <w:rPr>
          <w:rFonts w:ascii="Arial Narrow" w:hAnsi="Arial Narrow" w:cs="Arial"/>
          <w:sz w:val="22"/>
          <w:szCs w:val="22"/>
        </w:rPr>
      </w:pPr>
      <w:r w:rsidRPr="003E614D">
        <w:rPr>
          <w:rFonts w:ascii="Arial Narrow" w:hAnsi="Arial Narrow" w:cs="Arial"/>
          <w:b/>
          <w:bCs/>
          <w:sz w:val="22"/>
          <w:szCs w:val="22"/>
        </w:rPr>
        <w:t xml:space="preserve">      </w:t>
      </w:r>
      <w:r w:rsidRPr="003E614D">
        <w:rPr>
          <w:rFonts w:ascii="Arial Narrow" w:hAnsi="Arial Narrow" w:cs="Arial"/>
          <w:bCs/>
          <w:sz w:val="22"/>
          <w:szCs w:val="22"/>
        </w:rPr>
        <w:t xml:space="preserve">              </w:t>
      </w:r>
      <w:r w:rsidRPr="003E614D">
        <w:rPr>
          <w:rFonts w:ascii="Arial Narrow" w:hAnsi="Arial Narrow" w:cs="Arial"/>
          <w:sz w:val="22"/>
          <w:szCs w:val="22"/>
        </w:rPr>
        <w:t>32-01-01;Cd</w:t>
      </w:r>
      <w:r w:rsidR="00DC796C" w:rsidRPr="003E614D">
        <w:rPr>
          <w:rFonts w:ascii="Arial Narrow" w:hAnsi="Arial Narrow" w:cs="Arial"/>
          <w:sz w:val="22"/>
          <w:szCs w:val="22"/>
        </w:rPr>
        <w:t>-</w:t>
      </w:r>
      <w:r w:rsidRPr="003E614D">
        <w:rPr>
          <w:rFonts w:ascii="Arial Narrow" w:hAnsi="Arial Narrow" w:cs="Arial"/>
          <w:sz w:val="22"/>
          <w:szCs w:val="22"/>
        </w:rPr>
        <w:t>253-2021;</w:t>
      </w:r>
      <w:r w:rsidR="00D04229">
        <w:rPr>
          <w:rFonts w:ascii="Arial Narrow" w:hAnsi="Arial Narrow" w:cs="Arial"/>
          <w:sz w:val="22"/>
          <w:szCs w:val="22"/>
        </w:rPr>
        <w:t>xxxx</w:t>
      </w:r>
      <w:r w:rsidRPr="003E614D">
        <w:rPr>
          <w:rFonts w:ascii="Arial Narrow" w:hAnsi="Arial Narrow" w:cs="Arial"/>
          <w:sz w:val="22"/>
          <w:szCs w:val="22"/>
        </w:rPr>
        <w:t>@minambiente.gov.co</w:t>
      </w:r>
      <w:r w:rsidR="00D04229">
        <w:rPr>
          <w:rFonts w:ascii="Arial Narrow" w:hAnsi="Arial Narrow" w:cs="Arial"/>
          <w:sz w:val="22"/>
          <w:szCs w:val="22"/>
        </w:rPr>
        <w:t xml:space="preserve"> (correo del supervisor)</w:t>
      </w:r>
    </w:p>
    <w:p w14:paraId="50AE1522" w14:textId="77777777" w:rsidR="00F23BE3" w:rsidRPr="003E614D" w:rsidRDefault="00F23BE3" w:rsidP="00F23BE3">
      <w:pPr>
        <w:jc w:val="both"/>
        <w:rPr>
          <w:rFonts w:ascii="Arial Narrow" w:hAnsi="Arial Narrow" w:cs="Arial"/>
          <w:sz w:val="22"/>
          <w:szCs w:val="22"/>
        </w:rPr>
      </w:pPr>
    </w:p>
    <w:p w14:paraId="416DA254" w14:textId="77777777" w:rsidR="00DC796C" w:rsidRPr="003E614D" w:rsidRDefault="00DC796C" w:rsidP="00DC796C">
      <w:pPr>
        <w:ind w:left="720"/>
        <w:jc w:val="both"/>
        <w:rPr>
          <w:rFonts w:ascii="Arial Narrow" w:hAnsi="Arial Narrow" w:cs="Arial"/>
          <w:b/>
          <w:i/>
          <w:sz w:val="22"/>
          <w:szCs w:val="22"/>
        </w:rPr>
      </w:pPr>
      <w:r w:rsidRPr="003E614D">
        <w:rPr>
          <w:rFonts w:ascii="Arial Narrow" w:hAnsi="Arial Narrow" w:cs="Arial"/>
          <w:sz w:val="22"/>
          <w:szCs w:val="22"/>
        </w:rPr>
        <w:t xml:space="preserve">Factura o documento electrónico a nombre de </w:t>
      </w:r>
      <w:r w:rsidRPr="003E614D">
        <w:rPr>
          <w:rFonts w:ascii="Arial Narrow" w:hAnsi="Arial Narrow" w:cs="Arial"/>
          <w:b/>
          <w:sz w:val="22"/>
          <w:szCs w:val="22"/>
        </w:rPr>
        <w:t xml:space="preserve">FONDO NACIONAL AMBIENTAL – FONAM </w:t>
      </w:r>
      <w:r w:rsidRPr="003E614D">
        <w:rPr>
          <w:rFonts w:ascii="Arial Narrow" w:hAnsi="Arial Narrow" w:cs="Arial"/>
          <w:bCs/>
          <w:sz w:val="22"/>
          <w:szCs w:val="22"/>
        </w:rPr>
        <w:t>de la siguiente manera:</w:t>
      </w:r>
      <w:r w:rsidRPr="003E614D">
        <w:rPr>
          <w:rFonts w:ascii="Arial Narrow" w:hAnsi="Arial Narrow" w:cs="Arial"/>
          <w:b/>
          <w:sz w:val="22"/>
          <w:szCs w:val="22"/>
        </w:rPr>
        <w:t xml:space="preserve"> </w:t>
      </w:r>
    </w:p>
    <w:p w14:paraId="25F9365A" w14:textId="49641B38" w:rsidR="00DC796C" w:rsidRPr="003E614D" w:rsidRDefault="00DC796C" w:rsidP="00DC796C">
      <w:pPr>
        <w:jc w:val="both"/>
        <w:rPr>
          <w:rFonts w:ascii="Arial Narrow" w:hAnsi="Arial Narrow" w:cs="Arial"/>
          <w:sz w:val="22"/>
          <w:szCs w:val="22"/>
        </w:rPr>
      </w:pPr>
      <w:r w:rsidRPr="003E614D">
        <w:rPr>
          <w:rFonts w:ascii="Arial Narrow" w:hAnsi="Arial Narrow" w:cs="Arial"/>
          <w:b/>
          <w:bCs/>
          <w:sz w:val="22"/>
          <w:szCs w:val="22"/>
        </w:rPr>
        <w:t xml:space="preserve">      </w:t>
      </w:r>
      <w:r w:rsidRPr="003E614D">
        <w:rPr>
          <w:rFonts w:ascii="Arial Narrow" w:hAnsi="Arial Narrow" w:cs="Arial"/>
          <w:bCs/>
          <w:sz w:val="22"/>
          <w:szCs w:val="22"/>
        </w:rPr>
        <w:t xml:space="preserve">              </w:t>
      </w:r>
      <w:r w:rsidRPr="003E614D">
        <w:rPr>
          <w:rFonts w:ascii="Arial Narrow" w:hAnsi="Arial Narrow" w:cs="Arial"/>
          <w:sz w:val="22"/>
          <w:szCs w:val="22"/>
        </w:rPr>
        <w:t>32-04-01;Cd-253-2021;PedroPerez@minambiente.gov.co</w:t>
      </w:r>
      <w:r w:rsidR="00D04229">
        <w:rPr>
          <w:rFonts w:ascii="Arial Narrow" w:hAnsi="Arial Narrow" w:cs="Arial"/>
          <w:sz w:val="22"/>
          <w:szCs w:val="22"/>
        </w:rPr>
        <w:t xml:space="preserve"> (correo del supervisor)</w:t>
      </w:r>
    </w:p>
    <w:p w14:paraId="64A6D942" w14:textId="77777777" w:rsidR="00DC796C" w:rsidRPr="003E614D" w:rsidRDefault="00DC796C" w:rsidP="00F23BE3">
      <w:pPr>
        <w:jc w:val="both"/>
        <w:rPr>
          <w:rFonts w:ascii="Arial Narrow" w:hAnsi="Arial Narrow" w:cs="Arial"/>
          <w:sz w:val="22"/>
          <w:szCs w:val="22"/>
        </w:rPr>
      </w:pPr>
    </w:p>
    <w:p w14:paraId="6FE9AC83" w14:textId="77777777" w:rsidR="00F23BE3" w:rsidRPr="003E614D" w:rsidRDefault="00F23BE3" w:rsidP="00F23BE3">
      <w:pPr>
        <w:jc w:val="both"/>
        <w:rPr>
          <w:rFonts w:ascii="Arial Narrow" w:hAnsi="Arial Narrow" w:cs="Arial"/>
          <w:sz w:val="22"/>
          <w:szCs w:val="22"/>
        </w:rPr>
      </w:pPr>
      <w:r w:rsidRPr="003E614D">
        <w:rPr>
          <w:rFonts w:ascii="Arial Narrow" w:hAnsi="Arial Narrow" w:cs="Arial"/>
          <w:sz w:val="22"/>
          <w:szCs w:val="22"/>
        </w:rPr>
        <w:t>El contratista debe asegurarse de registrar la información de su contrato y supervisor de acuerdo con los lineamientos anteriormente descritos, si por algún motivo el documento electrónico no puede ser validado, el sistema envía un correo electrónico al emisor, para lo cual deberá subsanar la inconsistencia y volver a enviar el correo para validación.</w:t>
      </w:r>
    </w:p>
    <w:p w14:paraId="728C213C" w14:textId="77777777" w:rsidR="00F23BE3" w:rsidRPr="003E614D" w:rsidRDefault="00F23BE3" w:rsidP="00F23BE3">
      <w:pPr>
        <w:jc w:val="both"/>
        <w:rPr>
          <w:rFonts w:ascii="Arial Narrow" w:hAnsi="Arial Narrow" w:cs="Arial"/>
          <w:sz w:val="22"/>
          <w:szCs w:val="22"/>
        </w:rPr>
      </w:pPr>
    </w:p>
    <w:p w14:paraId="04E4008C" w14:textId="77777777" w:rsidR="00F23BE3" w:rsidRPr="003E614D" w:rsidRDefault="00F23BE3" w:rsidP="00F23BE3">
      <w:pPr>
        <w:jc w:val="both"/>
        <w:rPr>
          <w:rFonts w:ascii="Arial Narrow" w:hAnsi="Arial Narrow" w:cs="Arial"/>
          <w:sz w:val="22"/>
          <w:szCs w:val="22"/>
        </w:rPr>
      </w:pPr>
      <w:r w:rsidRPr="003E614D">
        <w:rPr>
          <w:rFonts w:ascii="Arial Narrow" w:hAnsi="Arial Narrow" w:cs="Arial"/>
          <w:sz w:val="22"/>
          <w:szCs w:val="22"/>
        </w:rPr>
        <w:t>Para lo pertinente los códigos PCI (Posición del Catálogo Institucional – código que identifica a cada entidad) son los siguientes:</w:t>
      </w:r>
    </w:p>
    <w:p w14:paraId="39F5B72D" w14:textId="77777777" w:rsidR="00F23BE3" w:rsidRPr="003E614D" w:rsidRDefault="00F23BE3" w:rsidP="00F23BE3">
      <w:pPr>
        <w:jc w:val="both"/>
        <w:rPr>
          <w:rFonts w:ascii="Arial Narrow" w:hAnsi="Arial Narrow" w:cs="Arial"/>
          <w:sz w:val="22"/>
          <w:szCs w:val="22"/>
        </w:rPr>
      </w:pPr>
    </w:p>
    <w:p w14:paraId="22811BA8" w14:textId="77777777" w:rsidR="00F23BE3" w:rsidRPr="003E614D" w:rsidRDefault="00F23BE3" w:rsidP="00F23BE3">
      <w:pPr>
        <w:jc w:val="both"/>
        <w:rPr>
          <w:rFonts w:ascii="Arial Narrow" w:hAnsi="Arial Narrow" w:cs="Arial"/>
          <w:sz w:val="22"/>
          <w:szCs w:val="22"/>
        </w:rPr>
      </w:pPr>
      <w:r w:rsidRPr="003E614D">
        <w:rPr>
          <w:rFonts w:ascii="Arial Narrow" w:hAnsi="Arial Narrow" w:cs="Arial"/>
          <w:sz w:val="22"/>
          <w:szCs w:val="22"/>
        </w:rPr>
        <w:t>MINAMBIENTE: 32-01-01</w:t>
      </w:r>
    </w:p>
    <w:p w14:paraId="4E0EBB7F" w14:textId="77777777" w:rsidR="00F23BE3" w:rsidRPr="003E614D" w:rsidRDefault="00F23BE3" w:rsidP="00F23BE3">
      <w:pPr>
        <w:jc w:val="both"/>
        <w:rPr>
          <w:rFonts w:ascii="Arial Narrow" w:hAnsi="Arial Narrow" w:cs="Arial"/>
          <w:sz w:val="22"/>
          <w:szCs w:val="22"/>
        </w:rPr>
      </w:pPr>
      <w:r w:rsidRPr="003E614D">
        <w:rPr>
          <w:rFonts w:ascii="Arial Narrow" w:hAnsi="Arial Narrow" w:cs="Arial"/>
          <w:sz w:val="22"/>
          <w:szCs w:val="22"/>
        </w:rPr>
        <w:t>FONAM- GESTIÓN GENERAL: 32-04-01</w:t>
      </w:r>
    </w:p>
    <w:p w14:paraId="263BCB35" w14:textId="77777777" w:rsidR="00F23BE3" w:rsidRPr="003E614D" w:rsidRDefault="00F23BE3" w:rsidP="005C527B">
      <w:pPr>
        <w:autoSpaceDE w:val="0"/>
        <w:autoSpaceDN w:val="0"/>
        <w:adjustRightInd w:val="0"/>
        <w:jc w:val="both"/>
        <w:rPr>
          <w:rFonts w:ascii="Arial Narrow" w:hAnsi="Arial Narrow" w:cs="Arial"/>
          <w:sz w:val="22"/>
          <w:szCs w:val="22"/>
          <w:lang w:val="es-CO"/>
        </w:rPr>
      </w:pPr>
    </w:p>
    <w:p w14:paraId="5EEF8273" w14:textId="77777777" w:rsidR="001052B0" w:rsidRPr="003E614D" w:rsidRDefault="004E0A1C" w:rsidP="005C527B">
      <w:pPr>
        <w:autoSpaceDE w:val="0"/>
        <w:autoSpaceDN w:val="0"/>
        <w:adjustRightInd w:val="0"/>
        <w:jc w:val="both"/>
        <w:rPr>
          <w:rFonts w:ascii="Arial Narrow" w:hAnsi="Arial Narrow" w:cs="Arial"/>
          <w:sz w:val="22"/>
          <w:szCs w:val="22"/>
          <w:u w:val="single"/>
          <w:lang w:val="es-CO"/>
        </w:rPr>
      </w:pPr>
      <w:r w:rsidRPr="003E614D">
        <w:rPr>
          <w:rFonts w:ascii="Arial Narrow" w:hAnsi="Arial Narrow" w:cs="Arial"/>
          <w:sz w:val="22"/>
          <w:szCs w:val="22"/>
          <w:lang w:val="es-CO"/>
        </w:rPr>
        <w:lastRenderedPageBreak/>
        <w:t xml:space="preserve">Sin perjuicio de lo anterior, queda entendido que la forma de pago supone la entrega real y efectiva de los </w:t>
      </w:r>
      <w:r w:rsidR="00A45C2C" w:rsidRPr="003E614D">
        <w:rPr>
          <w:rFonts w:ascii="Arial Narrow" w:hAnsi="Arial Narrow" w:cs="Arial"/>
          <w:sz w:val="22"/>
          <w:szCs w:val="22"/>
          <w:lang w:val="es-CO"/>
        </w:rPr>
        <w:t xml:space="preserve">informes y/o </w:t>
      </w:r>
      <w:r w:rsidRPr="003E614D">
        <w:rPr>
          <w:rFonts w:ascii="Arial Narrow" w:hAnsi="Arial Narrow" w:cs="Arial"/>
          <w:sz w:val="22"/>
          <w:szCs w:val="22"/>
          <w:lang w:val="es-CO"/>
        </w:rPr>
        <w:t>productos pactados y del cumplimiento de las obligaciones generales y específicas.</w:t>
      </w:r>
    </w:p>
    <w:p w14:paraId="256C5995" w14:textId="77777777" w:rsidR="001052B0" w:rsidRPr="003E614D" w:rsidRDefault="001052B0" w:rsidP="005C527B">
      <w:pPr>
        <w:autoSpaceDE w:val="0"/>
        <w:autoSpaceDN w:val="0"/>
        <w:adjustRightInd w:val="0"/>
        <w:jc w:val="both"/>
        <w:rPr>
          <w:rFonts w:ascii="Arial Narrow" w:hAnsi="Arial Narrow" w:cs="Arial"/>
          <w:sz w:val="22"/>
          <w:szCs w:val="22"/>
          <w:lang w:val="es-CO"/>
        </w:rPr>
      </w:pPr>
    </w:p>
    <w:p w14:paraId="48B580DF" w14:textId="77777777" w:rsidR="00F42F98" w:rsidRPr="003E614D" w:rsidRDefault="00A45C2C" w:rsidP="005C527B">
      <w:pPr>
        <w:jc w:val="both"/>
        <w:rPr>
          <w:rFonts w:ascii="Arial Narrow" w:hAnsi="Arial Narrow" w:cs="Arial"/>
          <w:sz w:val="22"/>
          <w:szCs w:val="22"/>
          <w:lang w:val="es-CO"/>
        </w:rPr>
      </w:pPr>
      <w:r w:rsidRPr="003E614D">
        <w:rPr>
          <w:rFonts w:ascii="Arial Narrow" w:hAnsi="Arial Narrow" w:cs="Arial"/>
          <w:sz w:val="22"/>
          <w:szCs w:val="22"/>
          <w:lang w:val="es-CO"/>
        </w:rPr>
        <w:t>En todo caso, los pagos están sujetos a los d</w:t>
      </w:r>
      <w:r w:rsidR="00BA350E" w:rsidRPr="003E614D">
        <w:rPr>
          <w:rFonts w:ascii="Arial Narrow" w:hAnsi="Arial Narrow" w:cs="Arial"/>
          <w:sz w:val="22"/>
          <w:szCs w:val="22"/>
          <w:lang w:val="es-CO"/>
        </w:rPr>
        <w:t>esembolsos de la Dirección del T</w:t>
      </w:r>
      <w:r w:rsidRPr="003E614D">
        <w:rPr>
          <w:rFonts w:ascii="Arial Narrow" w:hAnsi="Arial Narrow" w:cs="Arial"/>
          <w:sz w:val="22"/>
          <w:szCs w:val="22"/>
          <w:lang w:val="es-CO"/>
        </w:rPr>
        <w:t>esoro Nacional y a la correspondiente programación de PAC.</w:t>
      </w:r>
    </w:p>
    <w:p w14:paraId="761DB962" w14:textId="77777777" w:rsidR="00F42F98" w:rsidRPr="003E614D" w:rsidRDefault="00F42F98" w:rsidP="005C527B">
      <w:pPr>
        <w:autoSpaceDE w:val="0"/>
        <w:autoSpaceDN w:val="0"/>
        <w:adjustRightInd w:val="0"/>
        <w:jc w:val="both"/>
        <w:rPr>
          <w:rFonts w:ascii="Arial Narrow" w:hAnsi="Arial Narrow" w:cs="Arial"/>
          <w:sz w:val="22"/>
          <w:szCs w:val="22"/>
        </w:rPr>
      </w:pPr>
    </w:p>
    <w:p w14:paraId="6D5DE4A7" w14:textId="77777777" w:rsidR="006D5B5C" w:rsidRPr="003E614D" w:rsidRDefault="00F42F98" w:rsidP="005C527B">
      <w:pPr>
        <w:autoSpaceDE w:val="0"/>
        <w:autoSpaceDN w:val="0"/>
        <w:adjustRightInd w:val="0"/>
        <w:jc w:val="both"/>
        <w:rPr>
          <w:rFonts w:ascii="Arial Narrow" w:hAnsi="Arial Narrow" w:cs="Arial"/>
          <w:b/>
          <w:bCs/>
          <w:sz w:val="22"/>
          <w:szCs w:val="22"/>
          <w:lang w:val="es-CO"/>
        </w:rPr>
      </w:pPr>
      <w:r w:rsidRPr="003E614D">
        <w:rPr>
          <w:rFonts w:ascii="Arial Narrow" w:hAnsi="Arial Narrow" w:cs="Arial"/>
          <w:b/>
          <w:bCs/>
          <w:sz w:val="22"/>
          <w:szCs w:val="22"/>
        </w:rPr>
        <w:t xml:space="preserve">NOTA: </w:t>
      </w:r>
      <w:r w:rsidR="00CD7DE0" w:rsidRPr="003E614D">
        <w:rPr>
          <w:rFonts w:ascii="Arial Narrow" w:hAnsi="Arial Narrow" w:cs="Arial"/>
          <w:sz w:val="22"/>
          <w:szCs w:val="22"/>
        </w:rPr>
        <w:t xml:space="preserve">En caso de </w:t>
      </w:r>
      <w:r w:rsidR="007C5865" w:rsidRPr="003E614D">
        <w:rPr>
          <w:rFonts w:ascii="Arial Narrow" w:hAnsi="Arial Narrow" w:cs="Arial"/>
          <w:sz w:val="22"/>
          <w:szCs w:val="22"/>
        </w:rPr>
        <w:t>requerir desplazamiento del contratista</w:t>
      </w:r>
      <w:r w:rsidR="00CD7DE0" w:rsidRPr="003E614D">
        <w:rPr>
          <w:rFonts w:ascii="Arial Narrow" w:hAnsi="Arial Narrow" w:cs="Arial"/>
          <w:sz w:val="22"/>
          <w:szCs w:val="22"/>
        </w:rPr>
        <w:t xml:space="preserve"> </w:t>
      </w:r>
      <w:r w:rsidR="00A7608C" w:rsidRPr="003E614D">
        <w:rPr>
          <w:rFonts w:ascii="Arial Narrow" w:hAnsi="Arial Narrow" w:cs="Arial"/>
          <w:sz w:val="22"/>
          <w:szCs w:val="22"/>
        </w:rPr>
        <w:t>a</w:t>
      </w:r>
      <w:r w:rsidR="006D5B5C" w:rsidRPr="003E614D">
        <w:rPr>
          <w:rFonts w:ascii="Arial Narrow" w:hAnsi="Arial Narrow" w:cs="Arial"/>
          <w:sz w:val="22"/>
          <w:szCs w:val="22"/>
        </w:rPr>
        <w:t xml:space="preserve"> un lugar diferente al de la ejecución del contrato, los</w:t>
      </w:r>
      <w:r w:rsidR="00CD7DE0" w:rsidRPr="003E614D">
        <w:rPr>
          <w:rFonts w:ascii="Arial Narrow" w:hAnsi="Arial Narrow" w:cs="Arial"/>
          <w:sz w:val="22"/>
          <w:szCs w:val="22"/>
        </w:rPr>
        <w:t xml:space="preserve"> gastos de viaje y transporte serán reconocidos</w:t>
      </w:r>
      <w:r w:rsidR="00C15836" w:rsidRPr="003E614D">
        <w:rPr>
          <w:rFonts w:ascii="Arial Narrow" w:hAnsi="Arial Narrow" w:cs="Arial"/>
          <w:sz w:val="22"/>
          <w:szCs w:val="22"/>
        </w:rPr>
        <w:t xml:space="preserve"> en los porcentajes establecidos por el </w:t>
      </w:r>
      <w:r w:rsidR="00CD7DE0" w:rsidRPr="003E614D">
        <w:rPr>
          <w:rFonts w:ascii="Arial Narrow" w:hAnsi="Arial Narrow" w:cs="Arial"/>
          <w:sz w:val="22"/>
          <w:szCs w:val="22"/>
        </w:rPr>
        <w:t>Ministerio</w:t>
      </w:r>
      <w:r w:rsidR="006D5B5C" w:rsidRPr="003E614D">
        <w:rPr>
          <w:rFonts w:ascii="Arial Narrow" w:hAnsi="Arial Narrow" w:cs="Arial"/>
          <w:sz w:val="22"/>
          <w:szCs w:val="22"/>
        </w:rPr>
        <w:t>, conforme los procedimientos establecidos por la entidad.</w:t>
      </w:r>
    </w:p>
    <w:p w14:paraId="4619C4D7" w14:textId="77777777" w:rsidR="00245DED" w:rsidRPr="003E614D" w:rsidRDefault="00245DED" w:rsidP="005C527B">
      <w:pPr>
        <w:jc w:val="both"/>
        <w:rPr>
          <w:rFonts w:ascii="Arial Narrow" w:hAnsi="Arial Narrow" w:cs="Arial"/>
          <w:b/>
          <w:bCs/>
          <w:sz w:val="22"/>
          <w:szCs w:val="22"/>
        </w:rPr>
      </w:pPr>
    </w:p>
    <w:p w14:paraId="65A154C7" w14:textId="77777777" w:rsidR="00CD7DE0" w:rsidRPr="003E614D" w:rsidRDefault="002F612A" w:rsidP="005C527B">
      <w:pPr>
        <w:jc w:val="both"/>
        <w:rPr>
          <w:rFonts w:ascii="Arial Narrow" w:hAnsi="Arial Narrow" w:cs="Arial"/>
          <w:b/>
          <w:bCs/>
          <w:sz w:val="22"/>
          <w:szCs w:val="22"/>
        </w:rPr>
      </w:pPr>
      <w:r w:rsidRPr="003E614D">
        <w:rPr>
          <w:rFonts w:ascii="Arial Narrow" w:hAnsi="Arial Narrow" w:cs="Arial"/>
          <w:b/>
          <w:bCs/>
          <w:sz w:val="22"/>
          <w:szCs w:val="22"/>
        </w:rPr>
        <w:t>5</w:t>
      </w:r>
      <w:r w:rsidR="00CD7DE0" w:rsidRPr="003E614D">
        <w:rPr>
          <w:rFonts w:ascii="Arial Narrow" w:hAnsi="Arial Narrow" w:cs="Arial"/>
          <w:b/>
          <w:bCs/>
          <w:sz w:val="22"/>
          <w:szCs w:val="22"/>
        </w:rPr>
        <w:t xml:space="preserve">.  MODALIDAD DE SELECCIÓN DEL CONTRATISTA, FUNDAMENTOS JURÍDICOS QUE SOPORTAN LA CONTRATACIÓN DIRECTA.  </w:t>
      </w:r>
    </w:p>
    <w:p w14:paraId="793E4CFA" w14:textId="77777777" w:rsidR="00127E4A" w:rsidRPr="003E614D" w:rsidRDefault="00127E4A" w:rsidP="005C527B">
      <w:pPr>
        <w:jc w:val="both"/>
        <w:rPr>
          <w:rFonts w:ascii="Arial Narrow" w:hAnsi="Arial Narrow" w:cs="Arial"/>
          <w:b/>
          <w:bCs/>
          <w:sz w:val="22"/>
          <w:szCs w:val="22"/>
        </w:rPr>
      </w:pPr>
    </w:p>
    <w:p w14:paraId="5C74B18C" w14:textId="50D694A2" w:rsidR="00111812" w:rsidRPr="003E614D" w:rsidRDefault="3876B5C6" w:rsidP="00E04E84">
      <w:pPr>
        <w:jc w:val="both"/>
        <w:rPr>
          <w:rFonts w:ascii="Arial Narrow" w:hAnsi="Arial Narrow" w:cs="Arial"/>
          <w:sz w:val="22"/>
          <w:szCs w:val="22"/>
        </w:rPr>
      </w:pPr>
      <w:r w:rsidRPr="003E614D">
        <w:rPr>
          <w:rFonts w:ascii="Arial Narrow" w:hAnsi="Arial Narrow" w:cs="Arial"/>
          <w:sz w:val="22"/>
          <w:szCs w:val="22"/>
        </w:rPr>
        <w:t xml:space="preserve">Efectuado el análisis del futuro contrato, se determinó que corresponde a la modalidad de selección de contratación directa, bajo la causal para la celebración de contrato de prestación de servicios </w:t>
      </w:r>
      <w:r w:rsidR="4C517B86" w:rsidRPr="003E614D">
        <w:rPr>
          <w:rFonts w:ascii="Arial Narrow" w:hAnsi="Arial Narrow" w:cs="Arial"/>
          <w:sz w:val="22"/>
          <w:szCs w:val="22"/>
        </w:rPr>
        <w:t>profesionales</w:t>
      </w:r>
      <w:r w:rsidR="00E773B8" w:rsidRPr="003E614D">
        <w:rPr>
          <w:rFonts w:ascii="Arial Narrow" w:hAnsi="Arial Narrow" w:cs="Arial"/>
          <w:sz w:val="22"/>
          <w:szCs w:val="22"/>
        </w:rPr>
        <w:t xml:space="preserve"> y de apoyo a la gestión</w:t>
      </w:r>
      <w:r w:rsidRPr="003E614D">
        <w:rPr>
          <w:rFonts w:ascii="Arial Narrow" w:hAnsi="Arial Narrow" w:cs="Arial"/>
          <w:sz w:val="22"/>
          <w:szCs w:val="22"/>
        </w:rPr>
        <w:t xml:space="preserve">, conforme lo dispuesto por el literal h) del numeral 4 del artículo 2 de la Ley 1150 de 2007 que dispone: “Para la prestación de servicios profesionales y de apoyo a la gestión, o para la ejecución de trabajos artísticos que sólo puedan encomendarse a determinadas personas naturales”, en concordancia con el artículo 2.2.1.2.1.4.9 del Decreto 1082 de 2015, que señala: </w:t>
      </w:r>
      <w:r w:rsidRPr="00FA0847">
        <w:rPr>
          <w:rFonts w:ascii="Arial Narrow" w:hAnsi="Arial Narrow" w:cs="Arial"/>
          <w:i/>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de trabajos artísticos que solamente puedan encomendarse a determinadas personas naturales, debe justificar esta situación en los estudios y documentos previos</w:t>
      </w:r>
      <w:r w:rsidRPr="003E614D">
        <w:rPr>
          <w:rFonts w:ascii="Arial Narrow" w:hAnsi="Arial Narrow" w:cs="Arial"/>
          <w:sz w:val="22"/>
          <w:szCs w:val="22"/>
        </w:rPr>
        <w:t>”.</w:t>
      </w:r>
    </w:p>
    <w:p w14:paraId="4FDB69F8" w14:textId="44B0E1E3" w:rsidR="00E04E84" w:rsidRPr="003E614D" w:rsidRDefault="00E04E84" w:rsidP="00E773B8">
      <w:pPr>
        <w:jc w:val="both"/>
        <w:rPr>
          <w:rFonts w:ascii="Arial Narrow" w:hAnsi="Arial Narrow" w:cs="Arial"/>
          <w:sz w:val="22"/>
          <w:szCs w:val="22"/>
        </w:rPr>
      </w:pPr>
    </w:p>
    <w:p w14:paraId="1CF1AA64" w14:textId="77777777" w:rsidR="00CD7DE0" w:rsidRPr="003E614D" w:rsidRDefault="002F612A" w:rsidP="005C527B">
      <w:pPr>
        <w:autoSpaceDE w:val="0"/>
        <w:autoSpaceDN w:val="0"/>
        <w:adjustRightInd w:val="0"/>
        <w:jc w:val="both"/>
        <w:rPr>
          <w:rFonts w:ascii="Arial Narrow" w:hAnsi="Arial Narrow" w:cs="Arial"/>
          <w:b/>
          <w:sz w:val="22"/>
          <w:szCs w:val="22"/>
        </w:rPr>
      </w:pPr>
      <w:r w:rsidRPr="003E614D">
        <w:rPr>
          <w:rFonts w:ascii="Arial Narrow" w:hAnsi="Arial Narrow" w:cs="Arial"/>
          <w:b/>
          <w:sz w:val="22"/>
          <w:szCs w:val="22"/>
        </w:rPr>
        <w:t>6.</w:t>
      </w:r>
      <w:r w:rsidR="00653962" w:rsidRPr="003E614D">
        <w:rPr>
          <w:rFonts w:ascii="Arial Narrow" w:hAnsi="Arial Narrow" w:cs="Arial"/>
          <w:b/>
          <w:sz w:val="22"/>
          <w:szCs w:val="22"/>
        </w:rPr>
        <w:t xml:space="preserve"> </w:t>
      </w:r>
      <w:r w:rsidR="00B56F24" w:rsidRPr="003E614D">
        <w:rPr>
          <w:rFonts w:ascii="Arial Narrow" w:hAnsi="Arial Narrow" w:cs="Arial"/>
          <w:b/>
          <w:bCs/>
          <w:sz w:val="22"/>
          <w:szCs w:val="22"/>
        </w:rPr>
        <w:t>CRITERIOS PARA SELECCIONAR LA OFERTA MÁS FAVORABLE</w:t>
      </w:r>
      <w:r w:rsidR="00CD7DE0" w:rsidRPr="003E614D">
        <w:rPr>
          <w:rFonts w:ascii="Arial Narrow" w:hAnsi="Arial Narrow" w:cs="Arial"/>
          <w:b/>
          <w:bCs/>
          <w:sz w:val="22"/>
          <w:szCs w:val="22"/>
        </w:rPr>
        <w:t>.</w:t>
      </w:r>
    </w:p>
    <w:p w14:paraId="7E227D1D" w14:textId="77777777" w:rsidR="00CD7DE0" w:rsidRPr="003E614D" w:rsidRDefault="00CD7DE0" w:rsidP="005C527B">
      <w:pPr>
        <w:pStyle w:val="Sangra3detindependiente"/>
        <w:spacing w:after="0"/>
        <w:ind w:left="0"/>
        <w:jc w:val="both"/>
        <w:rPr>
          <w:rFonts w:ascii="Arial Narrow" w:hAnsi="Arial Narrow" w:cs="Arial"/>
          <w:sz w:val="22"/>
          <w:szCs w:val="22"/>
        </w:rPr>
      </w:pPr>
    </w:p>
    <w:p w14:paraId="0C26C9FC" w14:textId="77777777" w:rsidR="00CD7DE0" w:rsidRPr="003E614D" w:rsidRDefault="00CD7DE0" w:rsidP="005C527B">
      <w:pPr>
        <w:jc w:val="both"/>
        <w:rPr>
          <w:rFonts w:ascii="Arial Narrow" w:hAnsi="Arial Narrow" w:cs="Arial"/>
          <w:sz w:val="22"/>
          <w:szCs w:val="22"/>
        </w:rPr>
      </w:pPr>
      <w:r w:rsidRPr="003E614D">
        <w:rPr>
          <w:rFonts w:ascii="Arial Narrow" w:hAnsi="Arial Narrow" w:cs="Arial"/>
          <w:sz w:val="22"/>
          <w:szCs w:val="22"/>
        </w:rPr>
        <w:t xml:space="preserve">Para efecto de </w:t>
      </w:r>
      <w:r w:rsidR="00B56F24" w:rsidRPr="003E614D">
        <w:rPr>
          <w:rFonts w:ascii="Arial Narrow" w:hAnsi="Arial Narrow" w:cs="Arial"/>
          <w:sz w:val="22"/>
          <w:szCs w:val="22"/>
        </w:rPr>
        <w:t>determinar el criterio de selección del contratista, s</w:t>
      </w:r>
      <w:r w:rsidRPr="003E614D">
        <w:rPr>
          <w:rFonts w:ascii="Arial Narrow" w:hAnsi="Arial Narrow" w:cs="Arial"/>
          <w:sz w:val="22"/>
          <w:szCs w:val="22"/>
        </w:rPr>
        <w:t xml:space="preserve">e ha definido el </w:t>
      </w:r>
      <w:r w:rsidR="00B56F24" w:rsidRPr="003E614D">
        <w:rPr>
          <w:rFonts w:ascii="Arial Narrow" w:hAnsi="Arial Narrow" w:cs="Arial"/>
          <w:sz w:val="22"/>
          <w:szCs w:val="22"/>
        </w:rPr>
        <w:t>siguiente perfil requerido</w:t>
      </w:r>
      <w:r w:rsidRPr="003E614D">
        <w:rPr>
          <w:rFonts w:ascii="Arial Narrow" w:hAnsi="Arial Narrow" w:cs="Arial"/>
          <w:sz w:val="22"/>
          <w:szCs w:val="22"/>
        </w:rPr>
        <w:t xml:space="preserve"> para la presente contratación:  </w:t>
      </w:r>
    </w:p>
    <w:p w14:paraId="471F732E" w14:textId="77777777" w:rsidR="000D08C3" w:rsidRPr="003E614D" w:rsidRDefault="000D08C3" w:rsidP="005C527B">
      <w:pPr>
        <w:ind w:left="4245" w:hanging="4245"/>
        <w:jc w:val="both"/>
        <w:rPr>
          <w:rFonts w:ascii="Arial Narrow" w:hAnsi="Arial Narrow" w:cs="Arial"/>
          <w:color w:val="FF0000"/>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180"/>
      </w:tblGrid>
      <w:tr w:rsidR="000D08C3" w:rsidRPr="003E614D" w14:paraId="3E228C7D" w14:textId="77777777" w:rsidTr="007B4CFE">
        <w:trPr>
          <w:trHeight w:val="275"/>
        </w:trPr>
        <w:tc>
          <w:tcPr>
            <w:tcW w:w="9046" w:type="dxa"/>
            <w:gridSpan w:val="2"/>
            <w:shd w:val="clear" w:color="auto" w:fill="auto"/>
          </w:tcPr>
          <w:p w14:paraId="1C92931D" w14:textId="77777777" w:rsidR="000D08C3" w:rsidRPr="003E614D" w:rsidRDefault="000D08C3" w:rsidP="00673748">
            <w:pPr>
              <w:jc w:val="center"/>
              <w:rPr>
                <w:rFonts w:ascii="Arial Narrow" w:hAnsi="Arial Narrow" w:cs="Arial"/>
                <w:b/>
                <w:spacing w:val="-3"/>
                <w:sz w:val="22"/>
                <w:szCs w:val="22"/>
              </w:rPr>
            </w:pPr>
            <w:r w:rsidRPr="003E614D">
              <w:rPr>
                <w:rFonts w:ascii="Arial Narrow" w:hAnsi="Arial Narrow" w:cs="Arial"/>
                <w:b/>
                <w:spacing w:val="-3"/>
                <w:sz w:val="22"/>
                <w:szCs w:val="22"/>
              </w:rPr>
              <w:t>IDONEIDAD</w:t>
            </w:r>
          </w:p>
        </w:tc>
      </w:tr>
      <w:tr w:rsidR="000D08C3" w:rsidRPr="003E614D" w14:paraId="47875799" w14:textId="77777777" w:rsidTr="001D3771">
        <w:trPr>
          <w:trHeight w:val="551"/>
        </w:trPr>
        <w:tc>
          <w:tcPr>
            <w:tcW w:w="2769" w:type="dxa"/>
            <w:shd w:val="clear" w:color="auto" w:fill="auto"/>
          </w:tcPr>
          <w:p w14:paraId="4E745FCA" w14:textId="77777777" w:rsidR="000D08C3" w:rsidRPr="003E614D" w:rsidRDefault="000D08C3" w:rsidP="00673748">
            <w:pPr>
              <w:jc w:val="both"/>
              <w:rPr>
                <w:rFonts w:ascii="Arial Narrow" w:hAnsi="Arial Narrow" w:cs="Arial"/>
                <w:spacing w:val="-3"/>
                <w:sz w:val="22"/>
                <w:szCs w:val="22"/>
              </w:rPr>
            </w:pPr>
            <w:r w:rsidRPr="003E614D">
              <w:rPr>
                <w:rFonts w:ascii="Arial Narrow" w:hAnsi="Arial Narrow" w:cs="Arial"/>
                <w:spacing w:val="-3"/>
                <w:sz w:val="22"/>
                <w:szCs w:val="22"/>
              </w:rPr>
              <w:t>EDUCACIÓN</w:t>
            </w:r>
          </w:p>
        </w:tc>
        <w:tc>
          <w:tcPr>
            <w:tcW w:w="6277" w:type="dxa"/>
            <w:shd w:val="clear" w:color="auto" w:fill="auto"/>
          </w:tcPr>
          <w:p w14:paraId="618BB40E" w14:textId="77777777" w:rsidR="000D08C3" w:rsidRPr="003E614D" w:rsidRDefault="000D08C3" w:rsidP="00673748">
            <w:pPr>
              <w:jc w:val="both"/>
              <w:rPr>
                <w:rFonts w:ascii="Arial Narrow" w:hAnsi="Arial Narrow" w:cs="Arial"/>
                <w:i/>
                <w:color w:val="FF0000"/>
                <w:spacing w:val="-3"/>
                <w:sz w:val="22"/>
                <w:szCs w:val="22"/>
              </w:rPr>
            </w:pPr>
            <w:r w:rsidRPr="003E614D">
              <w:rPr>
                <w:rFonts w:ascii="Arial Narrow" w:hAnsi="Arial Narrow" w:cs="Arial"/>
                <w:i/>
                <w:color w:val="FF0000"/>
                <w:spacing w:val="-3"/>
                <w:sz w:val="22"/>
                <w:szCs w:val="22"/>
              </w:rPr>
              <w:t>(Determinar la formación académica del contratista que se requiere para la ejecución del contrato</w:t>
            </w:r>
            <w:r w:rsidR="00B17086" w:rsidRPr="003E614D">
              <w:rPr>
                <w:rFonts w:ascii="Arial Narrow" w:hAnsi="Arial Narrow" w:cs="Arial"/>
                <w:i/>
                <w:color w:val="FF0000"/>
                <w:spacing w:val="-3"/>
                <w:sz w:val="22"/>
                <w:szCs w:val="22"/>
              </w:rPr>
              <w:t>, señalando expresamente las áreas de conocimiento técnico, profesional, de posgrado requerido para la prestación del servicio</w:t>
            </w:r>
            <w:r w:rsidRPr="003E614D">
              <w:rPr>
                <w:rFonts w:ascii="Arial Narrow" w:hAnsi="Arial Narrow" w:cs="Arial"/>
                <w:i/>
                <w:color w:val="FF0000"/>
                <w:spacing w:val="-3"/>
                <w:sz w:val="22"/>
                <w:szCs w:val="22"/>
              </w:rPr>
              <w:t>.)</w:t>
            </w:r>
          </w:p>
        </w:tc>
      </w:tr>
      <w:tr w:rsidR="000D08C3" w:rsidRPr="003E614D" w14:paraId="56C0E80E" w14:textId="77777777" w:rsidTr="001D3771">
        <w:trPr>
          <w:trHeight w:val="814"/>
        </w:trPr>
        <w:tc>
          <w:tcPr>
            <w:tcW w:w="2769" w:type="dxa"/>
            <w:shd w:val="clear" w:color="auto" w:fill="auto"/>
          </w:tcPr>
          <w:p w14:paraId="2E38729B" w14:textId="77777777" w:rsidR="000D08C3" w:rsidRPr="003E614D" w:rsidRDefault="000D08C3" w:rsidP="00673748">
            <w:pPr>
              <w:jc w:val="both"/>
              <w:rPr>
                <w:rFonts w:ascii="Arial Narrow" w:hAnsi="Arial Narrow" w:cs="Arial"/>
                <w:spacing w:val="-3"/>
                <w:sz w:val="22"/>
                <w:szCs w:val="22"/>
              </w:rPr>
            </w:pPr>
            <w:r w:rsidRPr="003E614D">
              <w:rPr>
                <w:rFonts w:ascii="Arial Narrow" w:hAnsi="Arial Narrow" w:cs="Arial"/>
                <w:spacing w:val="-3"/>
                <w:sz w:val="22"/>
                <w:szCs w:val="22"/>
              </w:rPr>
              <w:t>FORMACIÓN</w:t>
            </w:r>
          </w:p>
        </w:tc>
        <w:tc>
          <w:tcPr>
            <w:tcW w:w="6277" w:type="dxa"/>
            <w:shd w:val="clear" w:color="auto" w:fill="auto"/>
          </w:tcPr>
          <w:p w14:paraId="46917EF9" w14:textId="77777777" w:rsidR="000D08C3" w:rsidRPr="003E614D" w:rsidRDefault="000D08C3" w:rsidP="00673748">
            <w:pPr>
              <w:jc w:val="both"/>
              <w:rPr>
                <w:rFonts w:ascii="Arial Narrow" w:hAnsi="Arial Narrow" w:cs="Arial"/>
                <w:i/>
                <w:color w:val="FF0000"/>
                <w:spacing w:val="-3"/>
                <w:sz w:val="22"/>
                <w:szCs w:val="22"/>
              </w:rPr>
            </w:pPr>
            <w:r w:rsidRPr="003E614D">
              <w:rPr>
                <w:rFonts w:ascii="Arial Narrow" w:hAnsi="Arial Narrow" w:cs="Arial"/>
                <w:i/>
                <w:color w:val="FF0000"/>
                <w:spacing w:val="-3"/>
                <w:sz w:val="22"/>
                <w:szCs w:val="22"/>
              </w:rPr>
              <w:t>(</w:t>
            </w:r>
            <w:r w:rsidR="00743943" w:rsidRPr="003E614D">
              <w:rPr>
                <w:rFonts w:ascii="Arial Narrow" w:hAnsi="Arial Narrow" w:cs="Arial"/>
                <w:i/>
                <w:color w:val="FF0000"/>
                <w:spacing w:val="-3"/>
                <w:sz w:val="22"/>
                <w:szCs w:val="22"/>
              </w:rPr>
              <w:t>La formación hace referencia a las capacitaciones, entrenamientos, etc. que fortalecen al contratista en el desarrollo de las actividades respecto al mejoramiento del producto y/o servicio</w:t>
            </w:r>
            <w:r w:rsidRPr="003E614D">
              <w:rPr>
                <w:rFonts w:ascii="Arial Narrow" w:hAnsi="Arial Narrow" w:cs="Arial"/>
                <w:i/>
                <w:color w:val="FF0000"/>
                <w:spacing w:val="-3"/>
                <w:sz w:val="22"/>
                <w:szCs w:val="22"/>
              </w:rPr>
              <w:t>.)</w:t>
            </w:r>
            <w:r w:rsidR="00F175A1" w:rsidRPr="003E614D">
              <w:rPr>
                <w:rFonts w:ascii="Arial Narrow" w:hAnsi="Arial Narrow" w:cs="Arial"/>
                <w:i/>
                <w:color w:val="FF0000"/>
                <w:spacing w:val="-3"/>
                <w:sz w:val="22"/>
                <w:szCs w:val="22"/>
              </w:rPr>
              <w:t xml:space="preserve"> Cuando aplique</w:t>
            </w:r>
          </w:p>
        </w:tc>
      </w:tr>
      <w:tr w:rsidR="000D08C3" w:rsidRPr="003E614D" w14:paraId="472BD493" w14:textId="77777777" w:rsidTr="007B4CFE">
        <w:trPr>
          <w:trHeight w:val="275"/>
        </w:trPr>
        <w:tc>
          <w:tcPr>
            <w:tcW w:w="9046" w:type="dxa"/>
            <w:gridSpan w:val="2"/>
            <w:shd w:val="clear" w:color="auto" w:fill="auto"/>
          </w:tcPr>
          <w:p w14:paraId="41933382" w14:textId="77777777" w:rsidR="000D08C3" w:rsidRPr="003E614D" w:rsidRDefault="000D08C3" w:rsidP="00673748">
            <w:pPr>
              <w:jc w:val="center"/>
              <w:rPr>
                <w:rFonts w:ascii="Arial Narrow" w:hAnsi="Arial Narrow" w:cs="Arial"/>
                <w:b/>
                <w:spacing w:val="-3"/>
                <w:sz w:val="22"/>
                <w:szCs w:val="22"/>
              </w:rPr>
            </w:pPr>
            <w:r w:rsidRPr="003E614D">
              <w:rPr>
                <w:rFonts w:ascii="Arial Narrow" w:hAnsi="Arial Narrow" w:cs="Arial"/>
                <w:b/>
                <w:spacing w:val="-3"/>
                <w:sz w:val="22"/>
                <w:szCs w:val="22"/>
              </w:rPr>
              <w:t>EXPERIENCIA</w:t>
            </w:r>
          </w:p>
        </w:tc>
      </w:tr>
      <w:tr w:rsidR="000D08C3" w:rsidRPr="003E614D" w14:paraId="62297BBB" w14:textId="77777777" w:rsidTr="001D3771">
        <w:trPr>
          <w:trHeight w:val="275"/>
        </w:trPr>
        <w:tc>
          <w:tcPr>
            <w:tcW w:w="2769" w:type="dxa"/>
            <w:shd w:val="clear" w:color="auto" w:fill="auto"/>
          </w:tcPr>
          <w:p w14:paraId="7786D6C7" w14:textId="77777777" w:rsidR="000D08C3" w:rsidRPr="003E614D" w:rsidRDefault="000D08C3" w:rsidP="00673748">
            <w:pPr>
              <w:jc w:val="both"/>
              <w:rPr>
                <w:rFonts w:ascii="Arial Narrow" w:hAnsi="Arial Narrow" w:cs="Arial"/>
                <w:spacing w:val="-3"/>
                <w:sz w:val="22"/>
                <w:szCs w:val="22"/>
              </w:rPr>
            </w:pPr>
            <w:r w:rsidRPr="003E614D">
              <w:rPr>
                <w:rFonts w:ascii="Arial Narrow" w:hAnsi="Arial Narrow" w:cs="Arial"/>
                <w:spacing w:val="-3"/>
                <w:sz w:val="22"/>
                <w:szCs w:val="22"/>
              </w:rPr>
              <w:t>EXPERIENCIA GENERAL</w:t>
            </w:r>
          </w:p>
        </w:tc>
        <w:tc>
          <w:tcPr>
            <w:tcW w:w="6277" w:type="dxa"/>
            <w:shd w:val="clear" w:color="auto" w:fill="auto"/>
          </w:tcPr>
          <w:p w14:paraId="0AEA8629" w14:textId="77777777" w:rsidR="000D08C3" w:rsidRPr="003E614D" w:rsidRDefault="000D08C3" w:rsidP="00673748">
            <w:pPr>
              <w:jc w:val="both"/>
              <w:rPr>
                <w:rFonts w:ascii="Arial Narrow" w:hAnsi="Arial Narrow" w:cs="Arial"/>
                <w:i/>
                <w:color w:val="FF0000"/>
                <w:spacing w:val="-3"/>
                <w:sz w:val="22"/>
                <w:szCs w:val="22"/>
              </w:rPr>
            </w:pPr>
            <w:r w:rsidRPr="003E614D">
              <w:rPr>
                <w:rFonts w:ascii="Arial Narrow" w:hAnsi="Arial Narrow" w:cs="Arial"/>
                <w:i/>
                <w:color w:val="FF0000"/>
                <w:spacing w:val="-3"/>
                <w:sz w:val="22"/>
                <w:szCs w:val="22"/>
              </w:rPr>
              <w:t>(Indicar  la experiencia general requerida)</w:t>
            </w:r>
          </w:p>
        </w:tc>
      </w:tr>
      <w:tr w:rsidR="000D08C3" w:rsidRPr="003E614D" w14:paraId="11EF96BE" w14:textId="77777777" w:rsidTr="001D3771">
        <w:trPr>
          <w:trHeight w:val="551"/>
        </w:trPr>
        <w:tc>
          <w:tcPr>
            <w:tcW w:w="2769" w:type="dxa"/>
            <w:shd w:val="clear" w:color="auto" w:fill="auto"/>
          </w:tcPr>
          <w:p w14:paraId="6C7C8E8C" w14:textId="77777777" w:rsidR="000D08C3" w:rsidRPr="003E614D" w:rsidRDefault="000D08C3" w:rsidP="00673748">
            <w:pPr>
              <w:jc w:val="both"/>
              <w:rPr>
                <w:rFonts w:ascii="Arial Narrow" w:hAnsi="Arial Narrow" w:cs="Arial"/>
                <w:spacing w:val="-3"/>
                <w:sz w:val="22"/>
                <w:szCs w:val="22"/>
              </w:rPr>
            </w:pPr>
            <w:r w:rsidRPr="003E614D">
              <w:rPr>
                <w:rFonts w:ascii="Arial Narrow" w:hAnsi="Arial Narrow" w:cs="Arial"/>
                <w:spacing w:val="-3"/>
                <w:sz w:val="22"/>
                <w:szCs w:val="22"/>
              </w:rPr>
              <w:t>EXPERENCIA ESPECÍFICA O HABILIDAD</w:t>
            </w:r>
          </w:p>
        </w:tc>
        <w:tc>
          <w:tcPr>
            <w:tcW w:w="6277" w:type="dxa"/>
            <w:shd w:val="clear" w:color="auto" w:fill="auto"/>
          </w:tcPr>
          <w:p w14:paraId="017573FE" w14:textId="77777777" w:rsidR="000D08C3" w:rsidRPr="003E614D" w:rsidRDefault="000D08C3" w:rsidP="00673748">
            <w:pPr>
              <w:jc w:val="both"/>
              <w:rPr>
                <w:rFonts w:ascii="Arial Narrow" w:hAnsi="Arial Narrow" w:cs="Arial"/>
                <w:color w:val="FF0000"/>
                <w:spacing w:val="-3"/>
                <w:sz w:val="22"/>
                <w:szCs w:val="22"/>
              </w:rPr>
            </w:pPr>
            <w:r w:rsidRPr="003E614D">
              <w:rPr>
                <w:rFonts w:ascii="Arial Narrow" w:hAnsi="Arial Narrow" w:cs="Arial"/>
                <w:i/>
                <w:color w:val="FF0000"/>
                <w:spacing w:val="-3"/>
                <w:sz w:val="22"/>
                <w:szCs w:val="22"/>
              </w:rPr>
              <w:t>(Indicar  la experiencia relacionada con el objeto del contrato</w:t>
            </w:r>
            <w:r w:rsidR="007B4CFE" w:rsidRPr="003E614D">
              <w:rPr>
                <w:rFonts w:ascii="Arial Narrow" w:hAnsi="Arial Narrow" w:cs="Arial"/>
                <w:i/>
                <w:color w:val="FF0000"/>
                <w:spacing w:val="-3"/>
                <w:sz w:val="22"/>
                <w:szCs w:val="22"/>
              </w:rPr>
              <w:t xml:space="preserve"> de conformidad con la Table de Honorarios vigente</w:t>
            </w:r>
            <w:r w:rsidRPr="003E614D">
              <w:rPr>
                <w:rFonts w:ascii="Arial Narrow" w:hAnsi="Arial Narrow" w:cs="Arial"/>
                <w:i/>
                <w:color w:val="FF0000"/>
                <w:spacing w:val="-3"/>
                <w:sz w:val="22"/>
                <w:szCs w:val="22"/>
              </w:rPr>
              <w:t>)</w:t>
            </w:r>
          </w:p>
        </w:tc>
      </w:tr>
    </w:tbl>
    <w:p w14:paraId="2F76A4BB" w14:textId="77777777" w:rsidR="000D08C3" w:rsidRPr="003E614D" w:rsidRDefault="000D08C3" w:rsidP="005C527B">
      <w:pPr>
        <w:jc w:val="both"/>
        <w:rPr>
          <w:rFonts w:ascii="Arial Narrow" w:hAnsi="Arial Narrow" w:cs="Arial"/>
          <w:spacing w:val="-3"/>
          <w:sz w:val="22"/>
          <w:szCs w:val="22"/>
        </w:rPr>
      </w:pPr>
    </w:p>
    <w:p w14:paraId="759A77A1" w14:textId="77777777" w:rsidR="00B56F24" w:rsidRPr="003E614D" w:rsidRDefault="00B56F24"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r w:rsidRPr="003E614D">
        <w:rPr>
          <w:rFonts w:ascii="Arial Narrow" w:hAnsi="Arial Narrow" w:cs="Arial"/>
          <w:i/>
          <w:noProof/>
          <w:color w:val="FF0000"/>
          <w:spacing w:val="-3"/>
          <w:sz w:val="22"/>
          <w:szCs w:val="22"/>
        </w:rPr>
        <w:lastRenderedPageBreak/>
        <w:t xml:space="preserve">Para determinar la experiencia del contratista se deberá tener en cuenta la forma en que </w:t>
      </w:r>
      <w:r w:rsidR="00167C95" w:rsidRPr="003E614D">
        <w:rPr>
          <w:rFonts w:ascii="Arial Narrow" w:hAnsi="Arial Narrow" w:cs="Arial"/>
          <w:i/>
          <w:noProof/>
          <w:color w:val="FF0000"/>
          <w:spacing w:val="-3"/>
          <w:sz w:val="22"/>
          <w:szCs w:val="22"/>
        </w:rPr>
        <w:t xml:space="preserve">ésta </w:t>
      </w:r>
      <w:r w:rsidRPr="003E614D">
        <w:rPr>
          <w:rFonts w:ascii="Arial Narrow" w:hAnsi="Arial Narrow" w:cs="Arial"/>
          <w:i/>
          <w:noProof/>
          <w:color w:val="FF0000"/>
          <w:spacing w:val="-3"/>
          <w:sz w:val="22"/>
          <w:szCs w:val="22"/>
        </w:rPr>
        <w:t xml:space="preserve">se contabiliza, conforme a las normas que regulan la profesión respectiva. (Ej. para el </w:t>
      </w:r>
      <w:r w:rsidR="00BA350E" w:rsidRPr="003E614D">
        <w:rPr>
          <w:rFonts w:ascii="Arial Narrow" w:hAnsi="Arial Narrow" w:cs="Arial"/>
          <w:i/>
          <w:noProof/>
          <w:color w:val="FF0000"/>
          <w:spacing w:val="-3"/>
          <w:sz w:val="22"/>
          <w:szCs w:val="22"/>
        </w:rPr>
        <w:t>caso de los ingenieros la exper</w:t>
      </w:r>
      <w:r w:rsidRPr="003E614D">
        <w:rPr>
          <w:rFonts w:ascii="Arial Narrow" w:hAnsi="Arial Narrow" w:cs="Arial"/>
          <w:i/>
          <w:noProof/>
          <w:color w:val="FF0000"/>
          <w:spacing w:val="-3"/>
          <w:sz w:val="22"/>
          <w:szCs w:val="22"/>
        </w:rPr>
        <w:t>i</w:t>
      </w:r>
      <w:r w:rsidR="00BA350E" w:rsidRPr="003E614D">
        <w:rPr>
          <w:rFonts w:ascii="Arial Narrow" w:hAnsi="Arial Narrow" w:cs="Arial"/>
          <w:i/>
          <w:noProof/>
          <w:color w:val="FF0000"/>
          <w:spacing w:val="-3"/>
          <w:sz w:val="22"/>
          <w:szCs w:val="22"/>
        </w:rPr>
        <w:t>enc</w:t>
      </w:r>
      <w:r w:rsidRPr="003E614D">
        <w:rPr>
          <w:rFonts w:ascii="Arial Narrow" w:hAnsi="Arial Narrow" w:cs="Arial"/>
          <w:i/>
          <w:noProof/>
          <w:color w:val="FF0000"/>
          <w:spacing w:val="-3"/>
          <w:sz w:val="22"/>
          <w:szCs w:val="22"/>
        </w:rPr>
        <w:t>ia</w:t>
      </w:r>
      <w:r w:rsidR="00BA350E" w:rsidRPr="003E614D">
        <w:rPr>
          <w:rFonts w:ascii="Arial Narrow" w:hAnsi="Arial Narrow" w:cs="Arial"/>
          <w:i/>
          <w:noProof/>
          <w:color w:val="FF0000"/>
          <w:spacing w:val="-3"/>
          <w:sz w:val="22"/>
          <w:szCs w:val="22"/>
        </w:rPr>
        <w:t xml:space="preserve"> </w:t>
      </w:r>
      <w:r w:rsidRPr="003E614D">
        <w:rPr>
          <w:rFonts w:ascii="Arial Narrow" w:hAnsi="Arial Narrow" w:cs="Arial"/>
          <w:i/>
          <w:noProof/>
          <w:color w:val="FF0000"/>
          <w:spacing w:val="-3"/>
          <w:sz w:val="22"/>
          <w:szCs w:val="22"/>
        </w:rPr>
        <w:t>se deberá contar a partir de la expedición de la tarjeta profesional).</w:t>
      </w:r>
    </w:p>
    <w:p w14:paraId="41EC4DF1" w14:textId="77777777" w:rsidR="00B56F24" w:rsidRPr="003E614D" w:rsidRDefault="00B56F24"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p>
    <w:p w14:paraId="2176EEBE" w14:textId="77777777" w:rsidR="00B56F24" w:rsidRPr="003E614D" w:rsidRDefault="00B56F24"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r w:rsidRPr="003E614D">
        <w:rPr>
          <w:rFonts w:ascii="Arial Narrow" w:hAnsi="Arial Narrow" w:cs="Arial"/>
          <w:i/>
          <w:noProof/>
          <w:color w:val="FF0000"/>
          <w:spacing w:val="-3"/>
          <w:sz w:val="22"/>
          <w:szCs w:val="22"/>
        </w:rPr>
        <w:t xml:space="preserve">Para acreditar la idoneidad el contratista deberá aportar los </w:t>
      </w:r>
      <w:r w:rsidR="00167C95" w:rsidRPr="003E614D">
        <w:rPr>
          <w:rFonts w:ascii="Arial Narrow" w:hAnsi="Arial Narrow" w:cs="Arial"/>
          <w:i/>
          <w:noProof/>
          <w:color w:val="FF0000"/>
          <w:spacing w:val="-3"/>
          <w:sz w:val="22"/>
          <w:szCs w:val="22"/>
        </w:rPr>
        <w:t xml:space="preserve">respectivos títulos </w:t>
      </w:r>
      <w:r w:rsidRPr="003E614D">
        <w:rPr>
          <w:rFonts w:ascii="Arial Narrow" w:hAnsi="Arial Narrow" w:cs="Arial"/>
          <w:i/>
          <w:noProof/>
          <w:color w:val="FF0000"/>
          <w:spacing w:val="-3"/>
          <w:sz w:val="22"/>
          <w:szCs w:val="22"/>
        </w:rPr>
        <w:t xml:space="preserve">académicos. </w:t>
      </w:r>
    </w:p>
    <w:p w14:paraId="6AB1C0D8" w14:textId="77777777" w:rsidR="00B56F24" w:rsidRPr="003E614D" w:rsidRDefault="00B56F24"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p>
    <w:p w14:paraId="404005CC" w14:textId="77777777" w:rsidR="00B56F24" w:rsidRPr="003E614D" w:rsidRDefault="00B56F24"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r w:rsidRPr="003E614D">
        <w:rPr>
          <w:rFonts w:ascii="Arial Narrow" w:hAnsi="Arial Narrow" w:cs="Arial"/>
          <w:i/>
          <w:noProof/>
          <w:color w:val="FF0000"/>
          <w:spacing w:val="-3"/>
          <w:sz w:val="22"/>
          <w:szCs w:val="22"/>
        </w:rPr>
        <w:t>Si se trata de títulos obtenidos en el exterior, deberá</w:t>
      </w:r>
      <w:r w:rsidR="00167C95" w:rsidRPr="003E614D">
        <w:rPr>
          <w:rFonts w:ascii="Arial Narrow" w:hAnsi="Arial Narrow" w:cs="Arial"/>
          <w:i/>
          <w:noProof/>
          <w:color w:val="FF0000"/>
          <w:spacing w:val="-3"/>
          <w:sz w:val="22"/>
          <w:szCs w:val="22"/>
        </w:rPr>
        <w:t>n</w:t>
      </w:r>
      <w:r w:rsidRPr="003E614D">
        <w:rPr>
          <w:rFonts w:ascii="Arial Narrow" w:hAnsi="Arial Narrow" w:cs="Arial"/>
          <w:i/>
          <w:noProof/>
          <w:color w:val="FF0000"/>
          <w:spacing w:val="-3"/>
          <w:sz w:val="22"/>
          <w:szCs w:val="22"/>
        </w:rPr>
        <w:t xml:space="preserve"> estar convalidados conforme a las normas expedida</w:t>
      </w:r>
      <w:r w:rsidR="00BA350E" w:rsidRPr="003E614D">
        <w:rPr>
          <w:rFonts w:ascii="Arial Narrow" w:hAnsi="Arial Narrow" w:cs="Arial"/>
          <w:i/>
          <w:noProof/>
          <w:color w:val="FF0000"/>
          <w:spacing w:val="-3"/>
          <w:sz w:val="22"/>
          <w:szCs w:val="22"/>
        </w:rPr>
        <w:t>s</w:t>
      </w:r>
      <w:r w:rsidRPr="003E614D">
        <w:rPr>
          <w:rFonts w:ascii="Arial Narrow" w:hAnsi="Arial Narrow" w:cs="Arial"/>
          <w:i/>
          <w:noProof/>
          <w:color w:val="FF0000"/>
          <w:spacing w:val="-3"/>
          <w:sz w:val="22"/>
          <w:szCs w:val="22"/>
        </w:rPr>
        <w:t xml:space="preserve"> por el Ministerio de Educación Nacional.</w:t>
      </w:r>
    </w:p>
    <w:p w14:paraId="732B2917" w14:textId="77777777" w:rsidR="00E14B27" w:rsidRPr="003E614D" w:rsidRDefault="00E14B27"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p>
    <w:p w14:paraId="59D44A38" w14:textId="77777777" w:rsidR="00B56F24" w:rsidRPr="003E614D" w:rsidRDefault="00E14B27" w:rsidP="005C527B">
      <w:pPr>
        <w:pBdr>
          <w:top w:val="single" w:sz="4" w:space="1" w:color="auto"/>
          <w:left w:val="single" w:sz="4" w:space="4" w:color="auto"/>
          <w:bottom w:val="single" w:sz="4" w:space="1" w:color="auto"/>
          <w:right w:val="single" w:sz="4" w:space="4" w:color="auto"/>
        </w:pBdr>
        <w:shd w:val="clear" w:color="auto" w:fill="FFFFFF"/>
        <w:jc w:val="both"/>
        <w:outlineLvl w:val="3"/>
        <w:rPr>
          <w:rFonts w:ascii="Arial Narrow" w:hAnsi="Arial Narrow" w:cs="Arial"/>
          <w:i/>
          <w:noProof/>
          <w:color w:val="FF0000"/>
          <w:spacing w:val="-3"/>
          <w:sz w:val="22"/>
          <w:szCs w:val="22"/>
        </w:rPr>
      </w:pPr>
      <w:r w:rsidRPr="003E614D">
        <w:rPr>
          <w:rFonts w:ascii="Arial Narrow" w:hAnsi="Arial Narrow" w:cs="Arial"/>
          <w:i/>
          <w:noProof/>
          <w:color w:val="FF0000"/>
          <w:spacing w:val="-3"/>
          <w:sz w:val="22"/>
          <w:szCs w:val="22"/>
        </w:rPr>
        <w:t xml:space="preserve">Si se trata de experiencia adquirida en el exterior, esta deberá presentarse debidamente apostillada o legalizada según el caso. Si se trata de certificaciones expedidas en otro idioma, deberá contar con la respectiva traducción oficial. </w:t>
      </w:r>
    </w:p>
    <w:p w14:paraId="403031B7" w14:textId="77777777" w:rsidR="00167C95" w:rsidRPr="003E614D" w:rsidRDefault="00167C95" w:rsidP="005C527B">
      <w:pPr>
        <w:pBdr>
          <w:top w:val="single" w:sz="4" w:space="1" w:color="auto"/>
          <w:left w:val="single" w:sz="4" w:space="4" w:color="auto"/>
          <w:bottom w:val="single" w:sz="4" w:space="1" w:color="auto"/>
          <w:right w:val="single" w:sz="4" w:space="4" w:color="auto"/>
        </w:pBdr>
        <w:jc w:val="both"/>
        <w:rPr>
          <w:rFonts w:ascii="Arial Narrow" w:hAnsi="Arial Narrow" w:cs="Arial"/>
          <w:i/>
          <w:noProof/>
          <w:color w:val="FF0000"/>
          <w:spacing w:val="-3"/>
          <w:sz w:val="22"/>
          <w:szCs w:val="22"/>
        </w:rPr>
      </w:pPr>
    </w:p>
    <w:p w14:paraId="13F01E7D" w14:textId="77777777" w:rsidR="0070735D" w:rsidRPr="003E614D" w:rsidRDefault="00167C95" w:rsidP="005C527B">
      <w:pPr>
        <w:pBdr>
          <w:top w:val="single" w:sz="4" w:space="1" w:color="auto"/>
          <w:left w:val="single" w:sz="4" w:space="4" w:color="auto"/>
          <w:bottom w:val="single" w:sz="4" w:space="1" w:color="auto"/>
          <w:right w:val="single" w:sz="4" w:space="4" w:color="auto"/>
        </w:pBdr>
        <w:jc w:val="both"/>
        <w:rPr>
          <w:rFonts w:ascii="Arial Narrow" w:hAnsi="Arial Narrow" w:cs="Arial"/>
          <w:bCs/>
          <w:i/>
          <w:color w:val="FF0000"/>
          <w:sz w:val="22"/>
          <w:szCs w:val="22"/>
          <w:lang w:val="es-CO"/>
        </w:rPr>
      </w:pPr>
      <w:r w:rsidRPr="003E614D">
        <w:rPr>
          <w:rFonts w:ascii="Arial Narrow" w:hAnsi="Arial Narrow" w:cs="Arial"/>
          <w:bCs/>
          <w:i/>
          <w:color w:val="FF0000"/>
          <w:sz w:val="22"/>
          <w:szCs w:val="22"/>
          <w:lang w:val="es-CO"/>
        </w:rPr>
        <w:t>Para la celebración del contrato, el contratista deberá haber diligenciado y cargado los documentos de la hoja de vida, en el formato único de la función</w:t>
      </w:r>
      <w:r w:rsidR="005839C2" w:rsidRPr="003E614D">
        <w:rPr>
          <w:rFonts w:ascii="Arial Narrow" w:hAnsi="Arial Narrow" w:cs="Arial"/>
          <w:bCs/>
          <w:i/>
          <w:color w:val="FF0000"/>
          <w:sz w:val="22"/>
          <w:szCs w:val="22"/>
          <w:lang w:val="es-CO"/>
        </w:rPr>
        <w:t xml:space="preserve"> pública, dispuesto en el SIGEP (</w:t>
      </w:r>
      <w:hyperlink r:id="rId13" w:history="1">
        <w:r w:rsidR="005839C2" w:rsidRPr="003E614D">
          <w:rPr>
            <w:rStyle w:val="Hipervnculo"/>
            <w:rFonts w:ascii="Arial Narrow" w:hAnsi="Arial Narrow" w:cs="Arial"/>
            <w:bCs/>
            <w:i/>
            <w:sz w:val="22"/>
            <w:szCs w:val="22"/>
            <w:lang w:val="es-CO"/>
          </w:rPr>
          <w:t>www.sigep.gov.co</w:t>
        </w:r>
      </w:hyperlink>
      <w:r w:rsidR="005839C2" w:rsidRPr="003E614D">
        <w:rPr>
          <w:rFonts w:ascii="Arial Narrow" w:hAnsi="Arial Narrow" w:cs="Arial"/>
          <w:bCs/>
          <w:i/>
          <w:color w:val="FF0000"/>
          <w:sz w:val="22"/>
          <w:szCs w:val="22"/>
          <w:lang w:val="es-CO"/>
        </w:rPr>
        <w:t>)</w:t>
      </w:r>
    </w:p>
    <w:p w14:paraId="7DCE4F30" w14:textId="77777777" w:rsidR="00354974" w:rsidRPr="003E614D" w:rsidRDefault="00354974" w:rsidP="00CE7CE3">
      <w:pPr>
        <w:pStyle w:val="Prrafodelista"/>
        <w:ind w:left="284" w:right="20"/>
        <w:jc w:val="both"/>
        <w:rPr>
          <w:rFonts w:ascii="Arial Narrow" w:hAnsi="Arial Narrow" w:cs="Arial"/>
          <w:b/>
          <w:bCs/>
          <w:sz w:val="22"/>
          <w:szCs w:val="22"/>
        </w:rPr>
      </w:pPr>
    </w:p>
    <w:p w14:paraId="4FDE5C8C" w14:textId="25E7EB9E" w:rsidR="008C7C45" w:rsidRPr="003E614D" w:rsidRDefault="00E4176A" w:rsidP="00E4176A">
      <w:pPr>
        <w:pStyle w:val="Prrafodelista"/>
        <w:ind w:left="0" w:right="20"/>
        <w:jc w:val="both"/>
        <w:rPr>
          <w:rFonts w:ascii="Arial Narrow" w:hAnsi="Arial Narrow" w:cs="Arial"/>
          <w:b/>
          <w:sz w:val="22"/>
          <w:szCs w:val="22"/>
        </w:rPr>
      </w:pPr>
      <w:r w:rsidRPr="003E614D">
        <w:rPr>
          <w:rFonts w:ascii="Arial Narrow" w:hAnsi="Arial Narrow" w:cs="Arial"/>
          <w:b/>
          <w:sz w:val="22"/>
          <w:szCs w:val="22"/>
        </w:rPr>
        <w:t xml:space="preserve">7. </w:t>
      </w:r>
      <w:r w:rsidR="008C7C45" w:rsidRPr="003E614D">
        <w:rPr>
          <w:rFonts w:ascii="Arial Narrow" w:hAnsi="Arial Narrow" w:cs="Arial"/>
          <w:b/>
          <w:sz w:val="22"/>
          <w:szCs w:val="22"/>
        </w:rPr>
        <w:t xml:space="preserve">ESTUDIO DEL SECTOR Y ESTUDIO DE MERCADO </w:t>
      </w:r>
    </w:p>
    <w:p w14:paraId="66762690" w14:textId="3E696037" w:rsidR="008C7C45" w:rsidRPr="003E614D" w:rsidRDefault="008C7C45" w:rsidP="00E4176A">
      <w:pPr>
        <w:pStyle w:val="Prrafodelista"/>
        <w:ind w:left="0" w:right="20"/>
        <w:jc w:val="both"/>
        <w:rPr>
          <w:rFonts w:ascii="Arial Narrow" w:hAnsi="Arial Narrow" w:cs="Arial"/>
          <w:b/>
          <w:sz w:val="22"/>
          <w:szCs w:val="22"/>
        </w:rPr>
      </w:pPr>
    </w:p>
    <w:p w14:paraId="792D15D8" w14:textId="5C046826" w:rsidR="008C7C45" w:rsidRPr="003E614D" w:rsidRDefault="008C7C45" w:rsidP="008C7C45">
      <w:pPr>
        <w:pStyle w:val="Prrafodelista"/>
        <w:ind w:left="0" w:right="20"/>
        <w:jc w:val="both"/>
        <w:rPr>
          <w:rFonts w:ascii="Arial Narrow" w:hAnsi="Arial Narrow" w:cs="Arial"/>
          <w:sz w:val="22"/>
          <w:szCs w:val="22"/>
        </w:rPr>
      </w:pPr>
      <w:r w:rsidRPr="003E614D">
        <w:rPr>
          <w:rFonts w:ascii="Arial Narrow" w:hAnsi="Arial Narrow" w:cs="Arial"/>
          <w:sz w:val="22"/>
          <w:szCs w:val="22"/>
        </w:rPr>
        <w:t>En cumplimiento de lo dispuesto en el artículo 2.2.1.1.1.6.1 del Decreto 1082 de 2015 acerca del deber de análisis del sector relativo al objeto del proceso de contratación y con el fin de materializar los principios de planeación, responsabilidad, y transparencia, se identificó que el sector relativo al objeto del presente proceso de contratación está integrado por el conjunto de personas que cuentan con estudios, conocimientos y experiencia y que prestan sus servicios a las entidades y organismos del Estado y la resolución de honorarios vigente.</w:t>
      </w:r>
    </w:p>
    <w:p w14:paraId="7A11D9F0" w14:textId="77777777" w:rsidR="008C7C45" w:rsidRPr="003E614D" w:rsidRDefault="008C7C45" w:rsidP="008C7C45">
      <w:pPr>
        <w:pStyle w:val="Prrafodelista"/>
        <w:ind w:left="0" w:right="20"/>
        <w:jc w:val="both"/>
        <w:rPr>
          <w:rFonts w:ascii="Arial Narrow" w:hAnsi="Arial Narrow" w:cs="Arial"/>
          <w:sz w:val="22"/>
          <w:szCs w:val="22"/>
        </w:rPr>
      </w:pPr>
    </w:p>
    <w:p w14:paraId="6B9CEDDA" w14:textId="347E788B" w:rsidR="008C7C45" w:rsidRPr="003E614D" w:rsidRDefault="008C7C45" w:rsidP="008C7C45">
      <w:pPr>
        <w:pStyle w:val="Prrafodelista"/>
        <w:ind w:left="0" w:right="20"/>
        <w:jc w:val="both"/>
        <w:rPr>
          <w:rFonts w:ascii="Arial Narrow" w:hAnsi="Arial Narrow" w:cs="Arial"/>
          <w:sz w:val="22"/>
          <w:szCs w:val="22"/>
        </w:rPr>
      </w:pPr>
      <w:r w:rsidRPr="003E614D">
        <w:rPr>
          <w:rFonts w:ascii="Arial Narrow" w:hAnsi="Arial Narrow" w:cs="Arial"/>
          <w:sz w:val="22"/>
          <w:szCs w:val="22"/>
        </w:rPr>
        <w:t>La contratación de esta persona no está sujeta a requisitos particulares de índole legal, salvo las propias del ejercicio mismo. La determinación del perfil del posible contratista y de quien lo cumple está relacionada con el conocimiento previo de las condiciones de idoneidad y la experiencia determinada en el presente documento.</w:t>
      </w:r>
    </w:p>
    <w:p w14:paraId="6A3A790E" w14:textId="2B88B32E" w:rsidR="008C7C45" w:rsidRPr="003E614D" w:rsidRDefault="008C7C45" w:rsidP="008C7C45">
      <w:pPr>
        <w:pStyle w:val="Prrafodelista"/>
        <w:ind w:left="0" w:right="20"/>
        <w:jc w:val="both"/>
        <w:rPr>
          <w:rFonts w:ascii="Arial Narrow" w:hAnsi="Arial Narrow" w:cs="Arial"/>
          <w:sz w:val="22"/>
          <w:szCs w:val="22"/>
        </w:rPr>
      </w:pPr>
    </w:p>
    <w:p w14:paraId="364EAEC6" w14:textId="427EE1E8" w:rsidR="008C7C45" w:rsidRPr="00BF5210" w:rsidRDefault="008C7C45" w:rsidP="008C7C45">
      <w:pPr>
        <w:pStyle w:val="Prrafodelista"/>
        <w:ind w:left="0" w:right="20"/>
        <w:jc w:val="both"/>
        <w:rPr>
          <w:rFonts w:ascii="Arial Narrow" w:hAnsi="Arial Narrow" w:cs="Arial"/>
          <w:b/>
          <w:bCs/>
          <w:sz w:val="22"/>
          <w:szCs w:val="22"/>
        </w:rPr>
      </w:pPr>
      <w:r w:rsidRPr="00BF5210">
        <w:rPr>
          <w:rFonts w:ascii="Arial Narrow" w:hAnsi="Arial Narrow" w:cs="Arial"/>
          <w:b/>
          <w:bCs/>
          <w:sz w:val="22"/>
          <w:szCs w:val="22"/>
        </w:rPr>
        <w:t>7.</w:t>
      </w:r>
      <w:r w:rsidR="00E512CD" w:rsidRPr="00BF5210">
        <w:rPr>
          <w:rFonts w:ascii="Arial Narrow" w:hAnsi="Arial Narrow" w:cs="Arial"/>
          <w:b/>
          <w:bCs/>
          <w:sz w:val="22"/>
          <w:szCs w:val="22"/>
        </w:rPr>
        <w:t>1</w:t>
      </w:r>
      <w:r w:rsidRPr="00BF5210">
        <w:rPr>
          <w:rFonts w:ascii="Arial Narrow" w:hAnsi="Arial Narrow" w:cs="Arial"/>
          <w:b/>
          <w:bCs/>
          <w:sz w:val="22"/>
          <w:szCs w:val="22"/>
        </w:rPr>
        <w:t xml:space="preserve"> </w:t>
      </w:r>
      <w:r w:rsidR="00E512CD" w:rsidRPr="00BF5210">
        <w:rPr>
          <w:rFonts w:ascii="Arial Narrow" w:hAnsi="Arial Narrow" w:cs="Arial"/>
          <w:b/>
          <w:bCs/>
          <w:sz w:val="22"/>
          <w:szCs w:val="22"/>
        </w:rPr>
        <w:t>Análisis del mercado:</w:t>
      </w:r>
    </w:p>
    <w:p w14:paraId="7B81F678" w14:textId="77777777" w:rsidR="00910700" w:rsidRPr="003E614D" w:rsidRDefault="00910700" w:rsidP="008C7C45">
      <w:pPr>
        <w:pStyle w:val="Prrafodelista"/>
        <w:ind w:left="0" w:right="20"/>
        <w:jc w:val="both"/>
        <w:rPr>
          <w:rFonts w:ascii="Arial Narrow" w:hAnsi="Arial Narrow" w:cs="Arial"/>
          <w:sz w:val="22"/>
          <w:szCs w:val="22"/>
        </w:rPr>
      </w:pPr>
    </w:p>
    <w:p w14:paraId="18AD5547" w14:textId="7FA3A00A" w:rsidR="00E512CD" w:rsidRPr="003E614D" w:rsidRDefault="00910700" w:rsidP="008C7C45">
      <w:pPr>
        <w:pStyle w:val="Prrafodelista"/>
        <w:ind w:left="0" w:right="20"/>
        <w:jc w:val="both"/>
        <w:rPr>
          <w:rFonts w:ascii="Arial Narrow" w:hAnsi="Arial Narrow" w:cs="Arial"/>
          <w:sz w:val="22"/>
          <w:szCs w:val="22"/>
        </w:rPr>
      </w:pPr>
      <w:r w:rsidRPr="003E614D">
        <w:rPr>
          <w:rFonts w:ascii="Arial Narrow" w:hAnsi="Arial Narrow" w:cs="Arial"/>
          <w:sz w:val="22"/>
          <w:szCs w:val="22"/>
        </w:rPr>
        <w:t>La entidad analizó los procesos de contratación</w:t>
      </w:r>
      <w:r w:rsidR="00D04229">
        <w:rPr>
          <w:rFonts w:ascii="Arial Narrow" w:hAnsi="Arial Narrow" w:cs="Arial"/>
          <w:sz w:val="22"/>
          <w:szCs w:val="22"/>
        </w:rPr>
        <w:t xml:space="preserve"> (históricos)</w:t>
      </w:r>
      <w:r w:rsidRPr="003E614D">
        <w:rPr>
          <w:rFonts w:ascii="Arial Narrow" w:hAnsi="Arial Narrow" w:cs="Arial"/>
          <w:sz w:val="22"/>
          <w:szCs w:val="22"/>
        </w:rPr>
        <w:t xml:space="preserve"> similares al </w:t>
      </w:r>
      <w:r w:rsidR="00D04229">
        <w:rPr>
          <w:rFonts w:ascii="Arial Narrow" w:hAnsi="Arial Narrow" w:cs="Arial"/>
          <w:sz w:val="22"/>
          <w:szCs w:val="22"/>
        </w:rPr>
        <w:t>objeto</w:t>
      </w:r>
      <w:r w:rsidRPr="003E614D">
        <w:rPr>
          <w:rFonts w:ascii="Arial Narrow" w:hAnsi="Arial Narrow" w:cs="Arial"/>
          <w:sz w:val="22"/>
          <w:szCs w:val="22"/>
        </w:rPr>
        <w:t xml:space="preserve"> establecido en el presente estudio, y en la siguiente tabla se incluyen los contratos identificados de las Entidades Compradoras asociados al servicio a contratar:</w:t>
      </w:r>
    </w:p>
    <w:p w14:paraId="1F85368A" w14:textId="77777777" w:rsidR="00910700" w:rsidRPr="003E614D" w:rsidRDefault="00910700" w:rsidP="008C7C45">
      <w:pPr>
        <w:pStyle w:val="Prrafodelista"/>
        <w:ind w:left="0" w:right="20"/>
        <w:jc w:val="both"/>
        <w:rPr>
          <w:rFonts w:ascii="Arial Narrow" w:hAnsi="Arial Narrow" w:cs="Arial"/>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3743"/>
        <w:gridCol w:w="1377"/>
        <w:gridCol w:w="1208"/>
        <w:gridCol w:w="1344"/>
      </w:tblGrid>
      <w:tr w:rsidR="003F1A9C" w14:paraId="3738A909" w14:textId="77777777" w:rsidTr="003F1A9C">
        <w:trPr>
          <w:trHeight w:val="505"/>
        </w:trPr>
        <w:tc>
          <w:tcPr>
            <w:tcW w:w="716" w:type="pct"/>
          </w:tcPr>
          <w:p w14:paraId="08C4CAB6" w14:textId="77777777" w:rsidR="003F1A9C" w:rsidRDefault="003F1A9C" w:rsidP="00E208EC">
            <w:pPr>
              <w:pStyle w:val="TableParagraph"/>
              <w:spacing w:before="124"/>
              <w:ind w:left="98" w:right="96"/>
              <w:jc w:val="center"/>
              <w:rPr>
                <w:rFonts w:ascii="Arial"/>
                <w:b/>
              </w:rPr>
            </w:pPr>
            <w:r>
              <w:rPr>
                <w:rFonts w:ascii="Arial"/>
                <w:b/>
                <w:w w:val="80"/>
              </w:rPr>
              <w:t>No.</w:t>
            </w:r>
            <w:r>
              <w:rPr>
                <w:rFonts w:ascii="Arial"/>
                <w:b/>
                <w:spacing w:val="9"/>
                <w:w w:val="80"/>
              </w:rPr>
              <w:t xml:space="preserve"> </w:t>
            </w:r>
            <w:r>
              <w:rPr>
                <w:rFonts w:ascii="Arial"/>
                <w:b/>
                <w:w w:val="80"/>
              </w:rPr>
              <w:t>Contrato</w:t>
            </w:r>
          </w:p>
        </w:tc>
        <w:tc>
          <w:tcPr>
            <w:tcW w:w="2053" w:type="pct"/>
            <w:tcBorders>
              <w:right w:val="single" w:sz="6" w:space="0" w:color="000000"/>
            </w:tcBorders>
          </w:tcPr>
          <w:p w14:paraId="00A16629" w14:textId="77777777" w:rsidR="003F1A9C" w:rsidRDefault="003F1A9C" w:rsidP="00E208EC">
            <w:pPr>
              <w:pStyle w:val="TableParagraph"/>
              <w:spacing w:before="124"/>
              <w:ind w:left="1556" w:right="1546"/>
              <w:jc w:val="center"/>
              <w:rPr>
                <w:rFonts w:ascii="Arial"/>
                <w:b/>
              </w:rPr>
            </w:pPr>
            <w:r>
              <w:rPr>
                <w:rFonts w:ascii="Arial"/>
                <w:b/>
                <w:w w:val="90"/>
              </w:rPr>
              <w:t>Objeto</w:t>
            </w:r>
          </w:p>
        </w:tc>
        <w:tc>
          <w:tcPr>
            <w:tcW w:w="768" w:type="pct"/>
            <w:tcBorders>
              <w:left w:val="single" w:sz="6" w:space="0" w:color="000000"/>
            </w:tcBorders>
          </w:tcPr>
          <w:p w14:paraId="4AD8F5A8" w14:textId="77777777" w:rsidR="003F1A9C" w:rsidRDefault="003F1A9C" w:rsidP="00E208EC">
            <w:pPr>
              <w:pStyle w:val="TableParagraph"/>
              <w:spacing w:before="124"/>
              <w:ind w:left="256" w:right="249"/>
              <w:jc w:val="center"/>
              <w:rPr>
                <w:rFonts w:ascii="Arial" w:hAnsi="Arial"/>
                <w:b/>
              </w:rPr>
            </w:pPr>
            <w:r>
              <w:rPr>
                <w:rFonts w:ascii="Arial" w:hAnsi="Arial"/>
                <w:b/>
                <w:w w:val="90"/>
              </w:rPr>
              <w:t>Duración</w:t>
            </w:r>
          </w:p>
        </w:tc>
        <w:tc>
          <w:tcPr>
            <w:tcW w:w="693" w:type="pct"/>
          </w:tcPr>
          <w:p w14:paraId="005501CE" w14:textId="37423983" w:rsidR="003F1A9C" w:rsidRDefault="003F1A9C" w:rsidP="00E208EC">
            <w:pPr>
              <w:pStyle w:val="TableParagraph"/>
              <w:spacing w:line="252" w:lineRule="exact"/>
              <w:ind w:left="261" w:firstLine="151"/>
              <w:rPr>
                <w:rFonts w:ascii="Arial"/>
                <w:b/>
              </w:rPr>
            </w:pPr>
            <w:r>
              <w:rPr>
                <w:rFonts w:ascii="Arial"/>
                <w:b/>
                <w:w w:val="90"/>
              </w:rPr>
              <w:t>Valor</w:t>
            </w:r>
            <w:r>
              <w:rPr>
                <w:rFonts w:ascii="Arial"/>
                <w:b/>
                <w:spacing w:val="1"/>
                <w:w w:val="90"/>
              </w:rPr>
              <w:t xml:space="preserve"> </w:t>
            </w:r>
            <w:r w:rsidR="00D04229">
              <w:rPr>
                <w:rFonts w:ascii="Arial"/>
                <w:b/>
                <w:spacing w:val="1"/>
                <w:w w:val="90"/>
              </w:rPr>
              <w:t xml:space="preserve">Mensual </w:t>
            </w:r>
            <w:r>
              <w:rPr>
                <w:rFonts w:ascii="Arial"/>
                <w:b/>
                <w:w w:val="80"/>
              </w:rPr>
              <w:t>Contrato</w:t>
            </w:r>
          </w:p>
        </w:tc>
        <w:tc>
          <w:tcPr>
            <w:tcW w:w="769" w:type="pct"/>
          </w:tcPr>
          <w:p w14:paraId="5832FD9F" w14:textId="77777777" w:rsidR="003F1A9C" w:rsidRDefault="003F1A9C" w:rsidP="00E208EC">
            <w:pPr>
              <w:pStyle w:val="TableParagraph"/>
              <w:spacing w:before="124"/>
              <w:ind w:left="231" w:right="220"/>
              <w:jc w:val="center"/>
              <w:rPr>
                <w:rFonts w:ascii="Arial"/>
                <w:b/>
              </w:rPr>
            </w:pPr>
            <w:r>
              <w:rPr>
                <w:rFonts w:ascii="Arial"/>
                <w:b/>
                <w:w w:val="80"/>
              </w:rPr>
              <w:t>Valor</w:t>
            </w:r>
            <w:r>
              <w:rPr>
                <w:rFonts w:ascii="Arial"/>
                <w:b/>
                <w:spacing w:val="7"/>
                <w:w w:val="80"/>
              </w:rPr>
              <w:t xml:space="preserve"> </w:t>
            </w:r>
            <w:r>
              <w:rPr>
                <w:rFonts w:ascii="Arial"/>
                <w:b/>
                <w:w w:val="80"/>
              </w:rPr>
              <w:t>Total</w:t>
            </w:r>
          </w:p>
        </w:tc>
      </w:tr>
      <w:tr w:rsidR="003F1A9C" w14:paraId="59610F24" w14:textId="77777777" w:rsidTr="003F1A9C">
        <w:trPr>
          <w:trHeight w:val="1031"/>
        </w:trPr>
        <w:tc>
          <w:tcPr>
            <w:tcW w:w="716" w:type="pct"/>
          </w:tcPr>
          <w:p w14:paraId="5902F97F" w14:textId="3BED72AF" w:rsidR="003F1A9C" w:rsidRDefault="003F1A9C" w:rsidP="00E208EC">
            <w:pPr>
              <w:pStyle w:val="TableParagraph"/>
              <w:ind w:left="98" w:right="95"/>
              <w:jc w:val="center"/>
              <w:rPr>
                <w:sz w:val="18"/>
              </w:rPr>
            </w:pPr>
          </w:p>
        </w:tc>
        <w:tc>
          <w:tcPr>
            <w:tcW w:w="2053" w:type="pct"/>
            <w:tcBorders>
              <w:right w:val="single" w:sz="6" w:space="0" w:color="000000"/>
            </w:tcBorders>
          </w:tcPr>
          <w:p w14:paraId="622A5420" w14:textId="0A5D64B7" w:rsidR="003F1A9C" w:rsidRDefault="003F1A9C" w:rsidP="00E208EC">
            <w:pPr>
              <w:pStyle w:val="TableParagraph"/>
              <w:spacing w:line="206" w:lineRule="exact"/>
              <w:ind w:left="105" w:right="96"/>
              <w:jc w:val="both"/>
              <w:rPr>
                <w:sz w:val="18"/>
              </w:rPr>
            </w:pPr>
          </w:p>
        </w:tc>
        <w:tc>
          <w:tcPr>
            <w:tcW w:w="768" w:type="pct"/>
            <w:tcBorders>
              <w:left w:val="single" w:sz="6" w:space="0" w:color="000000"/>
            </w:tcBorders>
          </w:tcPr>
          <w:p w14:paraId="3FAE56C7" w14:textId="0E09004E" w:rsidR="003F1A9C" w:rsidRDefault="003F1A9C" w:rsidP="00E208EC">
            <w:pPr>
              <w:pStyle w:val="TableParagraph"/>
              <w:ind w:left="254" w:right="249"/>
              <w:jc w:val="center"/>
              <w:rPr>
                <w:sz w:val="18"/>
              </w:rPr>
            </w:pPr>
          </w:p>
        </w:tc>
        <w:tc>
          <w:tcPr>
            <w:tcW w:w="693" w:type="pct"/>
          </w:tcPr>
          <w:p w14:paraId="4B6E20CA" w14:textId="670D8DE2" w:rsidR="003F1A9C" w:rsidRDefault="003F1A9C" w:rsidP="00E208EC">
            <w:pPr>
              <w:pStyle w:val="TableParagraph"/>
              <w:ind w:left="247"/>
              <w:rPr>
                <w:sz w:val="18"/>
              </w:rPr>
            </w:pPr>
          </w:p>
        </w:tc>
        <w:tc>
          <w:tcPr>
            <w:tcW w:w="769" w:type="pct"/>
          </w:tcPr>
          <w:p w14:paraId="100CE2AF" w14:textId="483652A6" w:rsidR="003F1A9C" w:rsidRDefault="003F1A9C" w:rsidP="00E208EC">
            <w:pPr>
              <w:pStyle w:val="TableParagraph"/>
              <w:ind w:left="225" w:right="220"/>
              <w:jc w:val="center"/>
              <w:rPr>
                <w:sz w:val="18"/>
              </w:rPr>
            </w:pPr>
          </w:p>
        </w:tc>
      </w:tr>
      <w:tr w:rsidR="003F1A9C" w14:paraId="42B842E6" w14:textId="77777777" w:rsidTr="003F1A9C">
        <w:trPr>
          <w:trHeight w:val="1031"/>
        </w:trPr>
        <w:tc>
          <w:tcPr>
            <w:tcW w:w="716" w:type="pct"/>
          </w:tcPr>
          <w:p w14:paraId="7DC8F81B" w14:textId="77777777" w:rsidR="003F1A9C" w:rsidRDefault="003F1A9C" w:rsidP="00E208EC">
            <w:pPr>
              <w:pStyle w:val="TableParagraph"/>
              <w:ind w:left="98" w:right="95"/>
              <w:jc w:val="center"/>
              <w:rPr>
                <w:sz w:val="18"/>
              </w:rPr>
            </w:pPr>
          </w:p>
        </w:tc>
        <w:tc>
          <w:tcPr>
            <w:tcW w:w="2053" w:type="pct"/>
            <w:tcBorders>
              <w:right w:val="single" w:sz="6" w:space="0" w:color="000000"/>
            </w:tcBorders>
          </w:tcPr>
          <w:p w14:paraId="21E32A9B" w14:textId="77777777" w:rsidR="003F1A9C" w:rsidRDefault="003F1A9C" w:rsidP="00E208EC">
            <w:pPr>
              <w:pStyle w:val="TableParagraph"/>
              <w:spacing w:line="206" w:lineRule="exact"/>
              <w:ind w:left="105" w:right="96"/>
              <w:jc w:val="both"/>
              <w:rPr>
                <w:sz w:val="18"/>
              </w:rPr>
            </w:pPr>
          </w:p>
        </w:tc>
        <w:tc>
          <w:tcPr>
            <w:tcW w:w="768" w:type="pct"/>
            <w:tcBorders>
              <w:left w:val="single" w:sz="6" w:space="0" w:color="000000"/>
            </w:tcBorders>
          </w:tcPr>
          <w:p w14:paraId="22E64D75" w14:textId="77777777" w:rsidR="003F1A9C" w:rsidRDefault="003F1A9C" w:rsidP="00E208EC">
            <w:pPr>
              <w:pStyle w:val="TableParagraph"/>
              <w:ind w:left="254" w:right="249"/>
              <w:jc w:val="center"/>
              <w:rPr>
                <w:sz w:val="18"/>
              </w:rPr>
            </w:pPr>
          </w:p>
        </w:tc>
        <w:tc>
          <w:tcPr>
            <w:tcW w:w="693" w:type="pct"/>
          </w:tcPr>
          <w:p w14:paraId="7836507A" w14:textId="77777777" w:rsidR="003F1A9C" w:rsidRDefault="003F1A9C" w:rsidP="00E208EC">
            <w:pPr>
              <w:pStyle w:val="TableParagraph"/>
              <w:ind w:left="247"/>
              <w:rPr>
                <w:sz w:val="18"/>
              </w:rPr>
            </w:pPr>
          </w:p>
        </w:tc>
        <w:tc>
          <w:tcPr>
            <w:tcW w:w="769" w:type="pct"/>
          </w:tcPr>
          <w:p w14:paraId="56BA4364" w14:textId="77777777" w:rsidR="003F1A9C" w:rsidRDefault="003F1A9C" w:rsidP="00E208EC">
            <w:pPr>
              <w:pStyle w:val="TableParagraph"/>
              <w:ind w:left="225" w:right="220"/>
              <w:jc w:val="center"/>
              <w:rPr>
                <w:sz w:val="18"/>
              </w:rPr>
            </w:pPr>
          </w:p>
        </w:tc>
      </w:tr>
      <w:tr w:rsidR="003F1A9C" w14:paraId="682DFFDD" w14:textId="77777777" w:rsidTr="003F1A9C">
        <w:trPr>
          <w:trHeight w:val="1031"/>
        </w:trPr>
        <w:tc>
          <w:tcPr>
            <w:tcW w:w="716" w:type="pct"/>
          </w:tcPr>
          <w:p w14:paraId="1BD317D9" w14:textId="77777777" w:rsidR="003F1A9C" w:rsidRDefault="003F1A9C" w:rsidP="00E208EC">
            <w:pPr>
              <w:pStyle w:val="TableParagraph"/>
              <w:ind w:left="98" w:right="95"/>
              <w:jc w:val="center"/>
              <w:rPr>
                <w:sz w:val="18"/>
              </w:rPr>
            </w:pPr>
          </w:p>
        </w:tc>
        <w:tc>
          <w:tcPr>
            <w:tcW w:w="2053" w:type="pct"/>
            <w:tcBorders>
              <w:right w:val="single" w:sz="6" w:space="0" w:color="000000"/>
            </w:tcBorders>
          </w:tcPr>
          <w:p w14:paraId="0C46AC0A" w14:textId="77777777" w:rsidR="003F1A9C" w:rsidRDefault="003F1A9C" w:rsidP="00E208EC">
            <w:pPr>
              <w:pStyle w:val="TableParagraph"/>
              <w:spacing w:line="206" w:lineRule="exact"/>
              <w:ind w:left="105" w:right="96"/>
              <w:jc w:val="both"/>
              <w:rPr>
                <w:sz w:val="18"/>
              </w:rPr>
            </w:pPr>
          </w:p>
        </w:tc>
        <w:tc>
          <w:tcPr>
            <w:tcW w:w="768" w:type="pct"/>
            <w:tcBorders>
              <w:left w:val="single" w:sz="6" w:space="0" w:color="000000"/>
            </w:tcBorders>
          </w:tcPr>
          <w:p w14:paraId="0E42B255" w14:textId="77777777" w:rsidR="003F1A9C" w:rsidRDefault="003F1A9C" w:rsidP="00E208EC">
            <w:pPr>
              <w:pStyle w:val="TableParagraph"/>
              <w:ind w:left="254" w:right="249"/>
              <w:jc w:val="center"/>
              <w:rPr>
                <w:sz w:val="18"/>
              </w:rPr>
            </w:pPr>
          </w:p>
        </w:tc>
        <w:tc>
          <w:tcPr>
            <w:tcW w:w="693" w:type="pct"/>
          </w:tcPr>
          <w:p w14:paraId="2FC03149" w14:textId="77777777" w:rsidR="003F1A9C" w:rsidRDefault="003F1A9C" w:rsidP="00E208EC">
            <w:pPr>
              <w:pStyle w:val="TableParagraph"/>
              <w:ind w:left="247"/>
              <w:rPr>
                <w:sz w:val="18"/>
              </w:rPr>
            </w:pPr>
          </w:p>
        </w:tc>
        <w:tc>
          <w:tcPr>
            <w:tcW w:w="769" w:type="pct"/>
          </w:tcPr>
          <w:p w14:paraId="7B2F7F27" w14:textId="77777777" w:rsidR="003F1A9C" w:rsidRDefault="003F1A9C" w:rsidP="00E208EC">
            <w:pPr>
              <w:pStyle w:val="TableParagraph"/>
              <w:ind w:left="225" w:right="220"/>
              <w:jc w:val="center"/>
              <w:rPr>
                <w:sz w:val="18"/>
              </w:rPr>
            </w:pPr>
          </w:p>
        </w:tc>
      </w:tr>
    </w:tbl>
    <w:p w14:paraId="7292F806" w14:textId="0B41EC41" w:rsidR="00E512CD" w:rsidRPr="003E614D" w:rsidRDefault="00E512CD" w:rsidP="008C7C45">
      <w:pPr>
        <w:pStyle w:val="Prrafodelista"/>
        <w:ind w:left="0" w:right="20"/>
        <w:jc w:val="both"/>
        <w:rPr>
          <w:rFonts w:ascii="Arial Narrow" w:hAnsi="Arial Narrow" w:cs="Arial"/>
          <w:sz w:val="22"/>
          <w:szCs w:val="22"/>
        </w:rPr>
      </w:pPr>
    </w:p>
    <w:p w14:paraId="7B1126A4" w14:textId="0260B6F6" w:rsidR="00E512CD" w:rsidRPr="003E614D" w:rsidRDefault="00D04229" w:rsidP="008C7C45">
      <w:pPr>
        <w:pStyle w:val="Prrafodelista"/>
        <w:ind w:left="0" w:right="20"/>
        <w:jc w:val="both"/>
        <w:rPr>
          <w:rFonts w:ascii="Arial Narrow" w:hAnsi="Arial Narrow" w:cs="Arial"/>
          <w:sz w:val="22"/>
          <w:szCs w:val="22"/>
        </w:rPr>
      </w:pPr>
      <w:r>
        <w:rPr>
          <w:rFonts w:ascii="Arial Narrow" w:hAnsi="Arial Narrow" w:cs="Arial"/>
          <w:sz w:val="22"/>
          <w:szCs w:val="22"/>
        </w:rPr>
        <w:t>De lo anterior, es posible concluir que el valor del contrato corresponde a los precios del mercado.</w:t>
      </w:r>
    </w:p>
    <w:p w14:paraId="7FD0802B" w14:textId="77777777" w:rsidR="008C7C45" w:rsidRPr="003E614D" w:rsidRDefault="008C7C45" w:rsidP="00E4176A">
      <w:pPr>
        <w:pStyle w:val="Prrafodelista"/>
        <w:ind w:left="0" w:right="20"/>
        <w:jc w:val="both"/>
        <w:rPr>
          <w:rFonts w:ascii="Arial Narrow" w:hAnsi="Arial Narrow" w:cs="Arial"/>
          <w:b/>
          <w:sz w:val="22"/>
          <w:szCs w:val="22"/>
        </w:rPr>
      </w:pPr>
    </w:p>
    <w:p w14:paraId="6EC0E3F7" w14:textId="47CF97D3" w:rsidR="00624FA6" w:rsidRPr="003E614D" w:rsidRDefault="008C7C45" w:rsidP="00E4176A">
      <w:pPr>
        <w:pStyle w:val="Prrafodelista"/>
        <w:ind w:left="0" w:right="20"/>
        <w:jc w:val="both"/>
        <w:rPr>
          <w:rFonts w:ascii="Arial Narrow" w:hAnsi="Arial Narrow" w:cs="Arial"/>
          <w:b/>
          <w:bCs/>
          <w:sz w:val="22"/>
          <w:szCs w:val="22"/>
        </w:rPr>
      </w:pPr>
      <w:r w:rsidRPr="003E614D">
        <w:rPr>
          <w:rFonts w:ascii="Arial Narrow" w:hAnsi="Arial Narrow" w:cs="Arial"/>
          <w:b/>
          <w:sz w:val="22"/>
          <w:szCs w:val="22"/>
        </w:rPr>
        <w:t xml:space="preserve">8. </w:t>
      </w:r>
      <w:r w:rsidR="009241D4" w:rsidRPr="003E614D">
        <w:rPr>
          <w:rFonts w:ascii="Arial Narrow" w:hAnsi="Arial Narrow" w:cs="Arial"/>
          <w:b/>
          <w:sz w:val="22"/>
          <w:szCs w:val="22"/>
        </w:rPr>
        <w:t>ANÁLISIS</w:t>
      </w:r>
      <w:r w:rsidR="00E94F8A" w:rsidRPr="003E614D">
        <w:rPr>
          <w:rFonts w:ascii="Arial Narrow" w:hAnsi="Arial Narrow" w:cs="Arial"/>
          <w:b/>
          <w:sz w:val="22"/>
          <w:szCs w:val="22"/>
        </w:rPr>
        <w:t xml:space="preserve"> </w:t>
      </w:r>
      <w:r w:rsidR="009241D4" w:rsidRPr="003E614D">
        <w:rPr>
          <w:rFonts w:ascii="Arial Narrow" w:hAnsi="Arial Narrow" w:cs="Arial"/>
          <w:b/>
          <w:bCs/>
          <w:sz w:val="22"/>
          <w:szCs w:val="22"/>
          <w:lang w:val="es-CO"/>
        </w:rPr>
        <w:t>DE RIESGOS DE LA CONTRATACIÓN</w:t>
      </w:r>
      <w:r w:rsidR="00E35DFC" w:rsidRPr="003E614D">
        <w:rPr>
          <w:rFonts w:ascii="Arial Narrow" w:hAnsi="Arial Narrow" w:cs="Arial"/>
          <w:b/>
          <w:bCs/>
          <w:sz w:val="22"/>
          <w:szCs w:val="22"/>
          <w:lang w:val="es-CO"/>
        </w:rPr>
        <w:t>:</w:t>
      </w:r>
    </w:p>
    <w:p w14:paraId="78F65A90" w14:textId="77777777" w:rsidR="009241D4" w:rsidRPr="003E614D" w:rsidRDefault="009241D4" w:rsidP="005C527B">
      <w:pPr>
        <w:ind w:right="20"/>
        <w:jc w:val="both"/>
        <w:rPr>
          <w:rFonts w:ascii="Arial Narrow" w:hAnsi="Arial Narrow" w:cs="Arial"/>
          <w:sz w:val="22"/>
          <w:szCs w:val="22"/>
          <w:lang w:val="es-ES"/>
        </w:rPr>
      </w:pPr>
    </w:p>
    <w:p w14:paraId="1DFD2C71" w14:textId="77777777" w:rsidR="00624FA6" w:rsidRPr="003E614D" w:rsidRDefault="009241D4" w:rsidP="005C527B">
      <w:pPr>
        <w:ind w:right="20"/>
        <w:jc w:val="both"/>
        <w:rPr>
          <w:rFonts w:ascii="Arial Narrow" w:hAnsi="Arial Narrow" w:cs="Arial"/>
          <w:sz w:val="22"/>
          <w:szCs w:val="22"/>
          <w:lang w:val="es-ES"/>
        </w:rPr>
      </w:pPr>
      <w:r w:rsidRPr="003E614D">
        <w:rPr>
          <w:rFonts w:ascii="Arial Narrow" w:hAnsi="Arial Narrow" w:cs="Arial"/>
          <w:sz w:val="22"/>
          <w:szCs w:val="22"/>
          <w:lang w:val="es-ES"/>
        </w:rPr>
        <w:t xml:space="preserve">En razón a la naturaleza del objeto del contrato, el tiempo de ejecución y </w:t>
      </w:r>
      <w:r w:rsidR="005839C2" w:rsidRPr="003E614D">
        <w:rPr>
          <w:rFonts w:ascii="Arial Narrow" w:hAnsi="Arial Narrow" w:cs="Arial"/>
          <w:sz w:val="22"/>
          <w:szCs w:val="22"/>
          <w:lang w:val="es-ES"/>
        </w:rPr>
        <w:t>e</w:t>
      </w:r>
      <w:r w:rsidRPr="003E614D">
        <w:rPr>
          <w:rFonts w:ascii="Arial Narrow" w:hAnsi="Arial Narrow" w:cs="Arial"/>
          <w:sz w:val="22"/>
          <w:szCs w:val="22"/>
          <w:lang w:val="es-ES"/>
        </w:rPr>
        <w:t>l valor</w:t>
      </w:r>
      <w:r w:rsidR="00E35DFC" w:rsidRPr="003E614D">
        <w:rPr>
          <w:rFonts w:ascii="Arial Narrow" w:hAnsi="Arial Narrow" w:cs="Arial"/>
          <w:sz w:val="22"/>
          <w:szCs w:val="22"/>
          <w:lang w:val="es-ES"/>
        </w:rPr>
        <w:t>, se presenta la siguiente matriz de riesgo:</w:t>
      </w:r>
      <w:r w:rsidR="00354974" w:rsidRPr="003E614D">
        <w:rPr>
          <w:rFonts w:ascii="Arial Narrow" w:hAnsi="Arial Narrow" w:cs="Arial"/>
          <w:sz w:val="22"/>
          <w:szCs w:val="22"/>
          <w:lang w:val="es-ES"/>
        </w:rPr>
        <w:t xml:space="preserve"> (</w:t>
      </w:r>
      <w:r w:rsidR="00354974" w:rsidRPr="003E614D">
        <w:rPr>
          <w:rFonts w:ascii="Arial Narrow" w:hAnsi="Arial Narrow" w:cs="Arial"/>
          <w:color w:val="FF0000"/>
          <w:sz w:val="22"/>
          <w:szCs w:val="22"/>
          <w:lang w:val="es-ES"/>
        </w:rPr>
        <w:t xml:space="preserve">Esta debe ser revisado, de acuerdo a las actividades realizadas por cada contratista, se debe tener en cuenta si las obligaciones son de tipo administrativo y el riesgo que se corre en cumplimiento de las mismas o requieren desarrollo en campo) </w:t>
      </w:r>
    </w:p>
    <w:p w14:paraId="149EB4B5" w14:textId="77777777" w:rsidR="009D2CBB" w:rsidRPr="003E614D" w:rsidRDefault="009D2CBB" w:rsidP="005C527B">
      <w:pPr>
        <w:ind w:right="20"/>
        <w:jc w:val="both"/>
        <w:rPr>
          <w:rFonts w:ascii="Arial Narrow" w:hAnsi="Arial Narrow" w:cs="Arial"/>
          <w:sz w:val="22"/>
          <w:szCs w:val="22"/>
          <w:lang w:val="es-ES"/>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7"/>
        <w:gridCol w:w="343"/>
        <w:gridCol w:w="401"/>
        <w:gridCol w:w="674"/>
        <w:gridCol w:w="425"/>
        <w:gridCol w:w="2068"/>
        <w:gridCol w:w="2693"/>
        <w:gridCol w:w="484"/>
        <w:gridCol w:w="402"/>
        <w:gridCol w:w="320"/>
        <w:gridCol w:w="554"/>
      </w:tblGrid>
      <w:tr w:rsidR="009D2CBB" w:rsidRPr="003E614D" w14:paraId="28B0D197" w14:textId="77777777" w:rsidTr="00245DED">
        <w:trPr>
          <w:trHeight w:val="1148"/>
          <w:tblHeader/>
        </w:trPr>
        <w:tc>
          <w:tcPr>
            <w:tcW w:w="567" w:type="dxa"/>
            <w:vMerge w:val="restart"/>
            <w:shd w:val="clear" w:color="auto" w:fill="4472C4"/>
            <w:vAlign w:val="center"/>
            <w:hideMark/>
          </w:tcPr>
          <w:p w14:paraId="27874C70"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N</w:t>
            </w:r>
          </w:p>
        </w:tc>
        <w:tc>
          <w:tcPr>
            <w:tcW w:w="343" w:type="dxa"/>
            <w:vMerge w:val="restart"/>
            <w:shd w:val="clear" w:color="auto" w:fill="4472C4"/>
            <w:textDirection w:val="btLr"/>
            <w:vAlign w:val="center"/>
            <w:hideMark/>
          </w:tcPr>
          <w:p w14:paraId="0C8C1F82"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Clase</w:t>
            </w:r>
          </w:p>
        </w:tc>
        <w:tc>
          <w:tcPr>
            <w:tcW w:w="401" w:type="dxa"/>
            <w:vMerge w:val="restart"/>
            <w:shd w:val="clear" w:color="auto" w:fill="4472C4"/>
            <w:textDirection w:val="btLr"/>
            <w:vAlign w:val="center"/>
            <w:hideMark/>
          </w:tcPr>
          <w:p w14:paraId="76A18841"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Fuente</w:t>
            </w:r>
          </w:p>
        </w:tc>
        <w:tc>
          <w:tcPr>
            <w:tcW w:w="674" w:type="dxa"/>
            <w:vMerge w:val="restart"/>
            <w:shd w:val="clear" w:color="auto" w:fill="4472C4"/>
            <w:textDirection w:val="btLr"/>
            <w:vAlign w:val="center"/>
            <w:hideMark/>
          </w:tcPr>
          <w:p w14:paraId="2DF51123"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Etapa</w:t>
            </w:r>
          </w:p>
        </w:tc>
        <w:tc>
          <w:tcPr>
            <w:tcW w:w="425" w:type="dxa"/>
            <w:vMerge w:val="restart"/>
            <w:shd w:val="clear" w:color="auto" w:fill="4472C4"/>
            <w:textDirection w:val="btLr"/>
            <w:vAlign w:val="center"/>
            <w:hideMark/>
          </w:tcPr>
          <w:p w14:paraId="2D9F385E" w14:textId="77777777" w:rsidR="009D2CBB" w:rsidRPr="003E614D" w:rsidRDefault="009D2CBB" w:rsidP="000D17B2">
            <w:pPr>
              <w:ind w:left="113" w:right="113"/>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Tipo</w:t>
            </w:r>
          </w:p>
        </w:tc>
        <w:tc>
          <w:tcPr>
            <w:tcW w:w="2068" w:type="dxa"/>
            <w:vMerge w:val="restart"/>
            <w:shd w:val="clear" w:color="auto" w:fill="4472C4"/>
            <w:vAlign w:val="center"/>
            <w:hideMark/>
          </w:tcPr>
          <w:p w14:paraId="50424105"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Descripción</w:t>
            </w:r>
          </w:p>
        </w:tc>
        <w:tc>
          <w:tcPr>
            <w:tcW w:w="2693" w:type="dxa"/>
            <w:vMerge w:val="restart"/>
            <w:shd w:val="clear" w:color="auto" w:fill="4472C4"/>
            <w:vAlign w:val="center"/>
            <w:hideMark/>
          </w:tcPr>
          <w:p w14:paraId="18C5329D"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Consecuencia de la ocurrencia del evento</w:t>
            </w:r>
          </w:p>
        </w:tc>
        <w:tc>
          <w:tcPr>
            <w:tcW w:w="484" w:type="dxa"/>
            <w:vMerge w:val="restart"/>
            <w:shd w:val="clear" w:color="auto" w:fill="4472C4"/>
            <w:textDirection w:val="btLr"/>
            <w:vAlign w:val="center"/>
            <w:hideMark/>
          </w:tcPr>
          <w:p w14:paraId="603363AF"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Probabilidad</w:t>
            </w:r>
          </w:p>
        </w:tc>
        <w:tc>
          <w:tcPr>
            <w:tcW w:w="402" w:type="dxa"/>
            <w:vMerge w:val="restart"/>
            <w:shd w:val="clear" w:color="auto" w:fill="4472C4"/>
            <w:textDirection w:val="btLr"/>
            <w:vAlign w:val="center"/>
            <w:hideMark/>
          </w:tcPr>
          <w:p w14:paraId="2E8428B0"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Impacto</w:t>
            </w:r>
          </w:p>
        </w:tc>
        <w:tc>
          <w:tcPr>
            <w:tcW w:w="320" w:type="dxa"/>
            <w:vMerge w:val="restart"/>
            <w:shd w:val="clear" w:color="auto" w:fill="4472C4"/>
            <w:textDirection w:val="btLr"/>
            <w:vAlign w:val="center"/>
            <w:hideMark/>
          </w:tcPr>
          <w:p w14:paraId="1F19A1EF"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Valoración</w:t>
            </w:r>
          </w:p>
        </w:tc>
        <w:tc>
          <w:tcPr>
            <w:tcW w:w="554" w:type="dxa"/>
            <w:vMerge w:val="restart"/>
            <w:shd w:val="clear" w:color="auto" w:fill="4472C4"/>
            <w:textDirection w:val="btLr"/>
            <w:vAlign w:val="center"/>
            <w:hideMark/>
          </w:tcPr>
          <w:p w14:paraId="356617EE"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Categoría</w:t>
            </w:r>
          </w:p>
        </w:tc>
      </w:tr>
      <w:tr w:rsidR="009D2CBB" w:rsidRPr="003E614D" w14:paraId="161ED14A" w14:textId="77777777" w:rsidTr="00245DED">
        <w:trPr>
          <w:trHeight w:val="281"/>
          <w:tblHeader/>
        </w:trPr>
        <w:tc>
          <w:tcPr>
            <w:tcW w:w="567" w:type="dxa"/>
            <w:vMerge/>
            <w:shd w:val="clear" w:color="auto" w:fill="4472C4"/>
            <w:vAlign w:val="center"/>
            <w:hideMark/>
          </w:tcPr>
          <w:p w14:paraId="22655650" w14:textId="77777777" w:rsidR="009D2CBB" w:rsidRPr="003E614D" w:rsidRDefault="009D2CBB" w:rsidP="000D17B2">
            <w:pPr>
              <w:rPr>
                <w:rFonts w:ascii="Arial Narrow" w:hAnsi="Arial Narrow" w:cs="Arial"/>
                <w:color w:val="FFFFFF"/>
                <w:sz w:val="22"/>
                <w:szCs w:val="22"/>
                <w:lang w:eastAsia="es-CO"/>
              </w:rPr>
            </w:pPr>
          </w:p>
        </w:tc>
        <w:tc>
          <w:tcPr>
            <w:tcW w:w="343" w:type="dxa"/>
            <w:vMerge/>
            <w:shd w:val="clear" w:color="auto" w:fill="4472C4"/>
            <w:vAlign w:val="center"/>
            <w:hideMark/>
          </w:tcPr>
          <w:p w14:paraId="24AD0757" w14:textId="77777777" w:rsidR="009D2CBB" w:rsidRPr="003E614D" w:rsidRDefault="009D2CBB" w:rsidP="000D17B2">
            <w:pPr>
              <w:rPr>
                <w:rFonts w:ascii="Arial Narrow" w:hAnsi="Arial Narrow" w:cs="Arial"/>
                <w:color w:val="FFFFFF"/>
                <w:sz w:val="22"/>
                <w:szCs w:val="22"/>
                <w:lang w:eastAsia="es-CO"/>
              </w:rPr>
            </w:pPr>
          </w:p>
        </w:tc>
        <w:tc>
          <w:tcPr>
            <w:tcW w:w="401" w:type="dxa"/>
            <w:vMerge/>
            <w:shd w:val="clear" w:color="auto" w:fill="4472C4"/>
            <w:vAlign w:val="center"/>
            <w:hideMark/>
          </w:tcPr>
          <w:p w14:paraId="1CFF6B00" w14:textId="77777777" w:rsidR="009D2CBB" w:rsidRPr="003E614D" w:rsidRDefault="009D2CBB" w:rsidP="000D17B2">
            <w:pPr>
              <w:rPr>
                <w:rFonts w:ascii="Arial Narrow" w:hAnsi="Arial Narrow" w:cs="Arial"/>
                <w:color w:val="FFFFFF"/>
                <w:sz w:val="22"/>
                <w:szCs w:val="22"/>
                <w:lang w:eastAsia="es-CO"/>
              </w:rPr>
            </w:pPr>
          </w:p>
        </w:tc>
        <w:tc>
          <w:tcPr>
            <w:tcW w:w="674" w:type="dxa"/>
            <w:vMerge/>
            <w:shd w:val="clear" w:color="auto" w:fill="4472C4"/>
            <w:vAlign w:val="center"/>
            <w:hideMark/>
          </w:tcPr>
          <w:p w14:paraId="0DB8A30A" w14:textId="77777777" w:rsidR="009D2CBB" w:rsidRPr="003E614D" w:rsidRDefault="009D2CBB" w:rsidP="000D17B2">
            <w:pPr>
              <w:rPr>
                <w:rFonts w:ascii="Arial Narrow" w:hAnsi="Arial Narrow" w:cs="Arial"/>
                <w:color w:val="FFFFFF"/>
                <w:sz w:val="22"/>
                <w:szCs w:val="22"/>
                <w:lang w:eastAsia="es-CO"/>
              </w:rPr>
            </w:pPr>
          </w:p>
        </w:tc>
        <w:tc>
          <w:tcPr>
            <w:tcW w:w="425" w:type="dxa"/>
            <w:vMerge/>
            <w:shd w:val="clear" w:color="auto" w:fill="4472C4"/>
            <w:vAlign w:val="center"/>
            <w:hideMark/>
          </w:tcPr>
          <w:p w14:paraId="7F536768" w14:textId="77777777" w:rsidR="009D2CBB" w:rsidRPr="003E614D" w:rsidRDefault="009D2CBB" w:rsidP="000D17B2">
            <w:pPr>
              <w:rPr>
                <w:rFonts w:ascii="Arial Narrow" w:hAnsi="Arial Narrow" w:cs="Arial"/>
                <w:color w:val="FFFFFF"/>
                <w:sz w:val="22"/>
                <w:szCs w:val="22"/>
                <w:lang w:eastAsia="es-CO"/>
              </w:rPr>
            </w:pPr>
          </w:p>
        </w:tc>
        <w:tc>
          <w:tcPr>
            <w:tcW w:w="2068" w:type="dxa"/>
            <w:vMerge/>
            <w:shd w:val="clear" w:color="auto" w:fill="4472C4"/>
            <w:vAlign w:val="center"/>
            <w:hideMark/>
          </w:tcPr>
          <w:p w14:paraId="3DB30A80" w14:textId="77777777" w:rsidR="009D2CBB" w:rsidRPr="003E614D" w:rsidRDefault="009D2CBB" w:rsidP="000D17B2">
            <w:pPr>
              <w:jc w:val="center"/>
              <w:rPr>
                <w:rFonts w:ascii="Arial Narrow" w:hAnsi="Arial Narrow" w:cs="Arial"/>
                <w:color w:val="FFFFFF"/>
                <w:sz w:val="22"/>
                <w:szCs w:val="22"/>
                <w:lang w:eastAsia="es-CO"/>
              </w:rPr>
            </w:pPr>
          </w:p>
        </w:tc>
        <w:tc>
          <w:tcPr>
            <w:tcW w:w="2693" w:type="dxa"/>
            <w:vMerge/>
            <w:shd w:val="clear" w:color="auto" w:fill="4472C4"/>
            <w:vAlign w:val="center"/>
            <w:hideMark/>
          </w:tcPr>
          <w:p w14:paraId="18A6A4F2" w14:textId="77777777" w:rsidR="009D2CBB" w:rsidRPr="003E614D" w:rsidRDefault="009D2CBB" w:rsidP="000D17B2">
            <w:pPr>
              <w:rPr>
                <w:rFonts w:ascii="Arial Narrow" w:hAnsi="Arial Narrow" w:cs="Arial"/>
                <w:color w:val="FFFFFF"/>
                <w:sz w:val="22"/>
                <w:szCs w:val="22"/>
                <w:lang w:eastAsia="es-CO"/>
              </w:rPr>
            </w:pPr>
          </w:p>
        </w:tc>
        <w:tc>
          <w:tcPr>
            <w:tcW w:w="484" w:type="dxa"/>
            <w:vMerge/>
            <w:shd w:val="clear" w:color="auto" w:fill="4472C4"/>
            <w:vAlign w:val="center"/>
            <w:hideMark/>
          </w:tcPr>
          <w:p w14:paraId="4C12A697" w14:textId="77777777" w:rsidR="009D2CBB" w:rsidRPr="003E614D" w:rsidRDefault="009D2CBB" w:rsidP="000D17B2">
            <w:pPr>
              <w:rPr>
                <w:rFonts w:ascii="Arial Narrow" w:hAnsi="Arial Narrow" w:cs="Arial"/>
                <w:color w:val="FFFFFF"/>
                <w:sz w:val="22"/>
                <w:szCs w:val="22"/>
                <w:lang w:eastAsia="es-CO"/>
              </w:rPr>
            </w:pPr>
          </w:p>
        </w:tc>
        <w:tc>
          <w:tcPr>
            <w:tcW w:w="402" w:type="dxa"/>
            <w:vMerge/>
            <w:shd w:val="clear" w:color="auto" w:fill="4472C4"/>
            <w:vAlign w:val="center"/>
            <w:hideMark/>
          </w:tcPr>
          <w:p w14:paraId="028DBE0F" w14:textId="77777777" w:rsidR="009D2CBB" w:rsidRPr="003E614D" w:rsidRDefault="009D2CBB" w:rsidP="000D17B2">
            <w:pPr>
              <w:rPr>
                <w:rFonts w:ascii="Arial Narrow" w:hAnsi="Arial Narrow" w:cs="Arial"/>
                <w:color w:val="FFFFFF"/>
                <w:sz w:val="22"/>
                <w:szCs w:val="22"/>
                <w:lang w:eastAsia="es-CO"/>
              </w:rPr>
            </w:pPr>
          </w:p>
        </w:tc>
        <w:tc>
          <w:tcPr>
            <w:tcW w:w="320" w:type="dxa"/>
            <w:vMerge/>
            <w:shd w:val="clear" w:color="auto" w:fill="4472C4"/>
            <w:vAlign w:val="center"/>
            <w:hideMark/>
          </w:tcPr>
          <w:p w14:paraId="12C0F8B4" w14:textId="77777777" w:rsidR="009D2CBB" w:rsidRPr="003E614D" w:rsidRDefault="009D2CBB" w:rsidP="000D17B2">
            <w:pPr>
              <w:rPr>
                <w:rFonts w:ascii="Arial Narrow" w:hAnsi="Arial Narrow" w:cs="Arial"/>
                <w:color w:val="FFFFFF"/>
                <w:sz w:val="22"/>
                <w:szCs w:val="22"/>
                <w:lang w:eastAsia="es-CO"/>
              </w:rPr>
            </w:pPr>
          </w:p>
        </w:tc>
        <w:tc>
          <w:tcPr>
            <w:tcW w:w="554" w:type="dxa"/>
            <w:vMerge/>
            <w:shd w:val="clear" w:color="auto" w:fill="4472C4"/>
            <w:vAlign w:val="center"/>
            <w:hideMark/>
          </w:tcPr>
          <w:p w14:paraId="1011CE2A" w14:textId="77777777" w:rsidR="009D2CBB" w:rsidRPr="003E614D" w:rsidRDefault="009D2CBB" w:rsidP="000D17B2">
            <w:pPr>
              <w:rPr>
                <w:rFonts w:ascii="Arial Narrow" w:hAnsi="Arial Narrow" w:cs="Arial"/>
                <w:color w:val="FFFFFF"/>
                <w:sz w:val="22"/>
                <w:szCs w:val="22"/>
                <w:lang w:eastAsia="es-CO"/>
              </w:rPr>
            </w:pPr>
          </w:p>
        </w:tc>
      </w:tr>
      <w:tr w:rsidR="009D2CBB" w:rsidRPr="003E614D" w14:paraId="3E64DAC4" w14:textId="77777777" w:rsidTr="00245DED">
        <w:trPr>
          <w:trHeight w:val="394"/>
        </w:trPr>
        <w:tc>
          <w:tcPr>
            <w:tcW w:w="567" w:type="dxa"/>
            <w:vMerge/>
            <w:shd w:val="clear" w:color="auto" w:fill="4472C4"/>
            <w:vAlign w:val="center"/>
            <w:hideMark/>
          </w:tcPr>
          <w:p w14:paraId="374FC7EB" w14:textId="77777777" w:rsidR="009D2CBB" w:rsidRPr="003E614D" w:rsidRDefault="009D2CBB" w:rsidP="000D17B2">
            <w:pPr>
              <w:rPr>
                <w:rFonts w:ascii="Arial Narrow" w:hAnsi="Arial Narrow" w:cs="Arial"/>
                <w:color w:val="FFFFFF"/>
                <w:sz w:val="22"/>
                <w:szCs w:val="22"/>
                <w:lang w:eastAsia="es-CO"/>
              </w:rPr>
            </w:pPr>
          </w:p>
        </w:tc>
        <w:tc>
          <w:tcPr>
            <w:tcW w:w="343" w:type="dxa"/>
            <w:vMerge/>
            <w:shd w:val="clear" w:color="auto" w:fill="4472C4"/>
            <w:vAlign w:val="center"/>
            <w:hideMark/>
          </w:tcPr>
          <w:p w14:paraId="0AB55984" w14:textId="77777777" w:rsidR="009D2CBB" w:rsidRPr="003E614D" w:rsidRDefault="009D2CBB" w:rsidP="000D17B2">
            <w:pPr>
              <w:rPr>
                <w:rFonts w:ascii="Arial Narrow" w:hAnsi="Arial Narrow" w:cs="Arial"/>
                <w:color w:val="FFFFFF"/>
                <w:sz w:val="22"/>
                <w:szCs w:val="22"/>
                <w:lang w:eastAsia="es-CO"/>
              </w:rPr>
            </w:pPr>
          </w:p>
        </w:tc>
        <w:tc>
          <w:tcPr>
            <w:tcW w:w="401" w:type="dxa"/>
            <w:vMerge/>
            <w:shd w:val="clear" w:color="auto" w:fill="4472C4"/>
            <w:vAlign w:val="center"/>
            <w:hideMark/>
          </w:tcPr>
          <w:p w14:paraId="6A37D9F1" w14:textId="77777777" w:rsidR="009D2CBB" w:rsidRPr="003E614D" w:rsidRDefault="009D2CBB" w:rsidP="000D17B2">
            <w:pPr>
              <w:rPr>
                <w:rFonts w:ascii="Arial Narrow" w:hAnsi="Arial Narrow" w:cs="Arial"/>
                <w:color w:val="FFFFFF"/>
                <w:sz w:val="22"/>
                <w:szCs w:val="22"/>
                <w:lang w:eastAsia="es-CO"/>
              </w:rPr>
            </w:pPr>
          </w:p>
        </w:tc>
        <w:tc>
          <w:tcPr>
            <w:tcW w:w="674" w:type="dxa"/>
            <w:vMerge/>
            <w:shd w:val="clear" w:color="auto" w:fill="4472C4"/>
            <w:vAlign w:val="center"/>
            <w:hideMark/>
          </w:tcPr>
          <w:p w14:paraId="7BB0ED34" w14:textId="77777777" w:rsidR="009D2CBB" w:rsidRPr="003E614D" w:rsidRDefault="009D2CBB" w:rsidP="000D17B2">
            <w:pPr>
              <w:rPr>
                <w:rFonts w:ascii="Arial Narrow" w:hAnsi="Arial Narrow" w:cs="Arial"/>
                <w:color w:val="FFFFFF"/>
                <w:sz w:val="22"/>
                <w:szCs w:val="22"/>
                <w:lang w:eastAsia="es-CO"/>
              </w:rPr>
            </w:pPr>
          </w:p>
        </w:tc>
        <w:tc>
          <w:tcPr>
            <w:tcW w:w="425" w:type="dxa"/>
            <w:vMerge/>
            <w:shd w:val="clear" w:color="auto" w:fill="4472C4"/>
            <w:vAlign w:val="center"/>
            <w:hideMark/>
          </w:tcPr>
          <w:p w14:paraId="4D88F15B" w14:textId="77777777" w:rsidR="009D2CBB" w:rsidRPr="003E614D" w:rsidRDefault="009D2CBB" w:rsidP="000D17B2">
            <w:pPr>
              <w:rPr>
                <w:rFonts w:ascii="Arial Narrow" w:hAnsi="Arial Narrow" w:cs="Arial"/>
                <w:color w:val="FFFFFF"/>
                <w:sz w:val="22"/>
                <w:szCs w:val="22"/>
                <w:lang w:eastAsia="es-CO"/>
              </w:rPr>
            </w:pPr>
          </w:p>
        </w:tc>
        <w:tc>
          <w:tcPr>
            <w:tcW w:w="2068" w:type="dxa"/>
            <w:vMerge/>
            <w:shd w:val="clear" w:color="auto" w:fill="4472C4"/>
            <w:vAlign w:val="center"/>
            <w:hideMark/>
          </w:tcPr>
          <w:p w14:paraId="19A00781" w14:textId="77777777" w:rsidR="009D2CBB" w:rsidRPr="003E614D" w:rsidRDefault="009D2CBB" w:rsidP="000D17B2">
            <w:pPr>
              <w:jc w:val="center"/>
              <w:rPr>
                <w:rFonts w:ascii="Arial Narrow" w:hAnsi="Arial Narrow" w:cs="Arial"/>
                <w:color w:val="FFFFFF"/>
                <w:sz w:val="22"/>
                <w:szCs w:val="22"/>
                <w:lang w:eastAsia="es-CO"/>
              </w:rPr>
            </w:pPr>
          </w:p>
        </w:tc>
        <w:tc>
          <w:tcPr>
            <w:tcW w:w="2693" w:type="dxa"/>
            <w:vMerge/>
            <w:shd w:val="clear" w:color="auto" w:fill="4472C4"/>
            <w:vAlign w:val="center"/>
            <w:hideMark/>
          </w:tcPr>
          <w:p w14:paraId="2B4C925E" w14:textId="77777777" w:rsidR="009D2CBB" w:rsidRPr="003E614D" w:rsidRDefault="009D2CBB" w:rsidP="000D17B2">
            <w:pPr>
              <w:rPr>
                <w:rFonts w:ascii="Arial Narrow" w:hAnsi="Arial Narrow" w:cs="Arial"/>
                <w:color w:val="FFFFFF"/>
                <w:sz w:val="22"/>
                <w:szCs w:val="22"/>
                <w:lang w:eastAsia="es-CO"/>
              </w:rPr>
            </w:pPr>
          </w:p>
        </w:tc>
        <w:tc>
          <w:tcPr>
            <w:tcW w:w="484" w:type="dxa"/>
            <w:vMerge/>
            <w:shd w:val="clear" w:color="auto" w:fill="4472C4"/>
            <w:vAlign w:val="center"/>
            <w:hideMark/>
          </w:tcPr>
          <w:p w14:paraId="3397E3F6" w14:textId="77777777" w:rsidR="009D2CBB" w:rsidRPr="003E614D" w:rsidRDefault="009D2CBB" w:rsidP="000D17B2">
            <w:pPr>
              <w:rPr>
                <w:rFonts w:ascii="Arial Narrow" w:hAnsi="Arial Narrow" w:cs="Arial"/>
                <w:color w:val="FFFFFF"/>
                <w:sz w:val="22"/>
                <w:szCs w:val="22"/>
                <w:lang w:eastAsia="es-CO"/>
              </w:rPr>
            </w:pPr>
          </w:p>
        </w:tc>
        <w:tc>
          <w:tcPr>
            <w:tcW w:w="402" w:type="dxa"/>
            <w:vMerge/>
            <w:shd w:val="clear" w:color="auto" w:fill="4472C4"/>
            <w:vAlign w:val="center"/>
            <w:hideMark/>
          </w:tcPr>
          <w:p w14:paraId="6511169A" w14:textId="77777777" w:rsidR="009D2CBB" w:rsidRPr="003E614D" w:rsidRDefault="009D2CBB" w:rsidP="000D17B2">
            <w:pPr>
              <w:rPr>
                <w:rFonts w:ascii="Arial Narrow" w:hAnsi="Arial Narrow" w:cs="Arial"/>
                <w:color w:val="FFFFFF"/>
                <w:sz w:val="22"/>
                <w:szCs w:val="22"/>
                <w:lang w:eastAsia="es-CO"/>
              </w:rPr>
            </w:pPr>
          </w:p>
        </w:tc>
        <w:tc>
          <w:tcPr>
            <w:tcW w:w="320" w:type="dxa"/>
            <w:vMerge/>
            <w:shd w:val="clear" w:color="auto" w:fill="4472C4"/>
            <w:vAlign w:val="center"/>
            <w:hideMark/>
          </w:tcPr>
          <w:p w14:paraId="5B9D01A9" w14:textId="77777777" w:rsidR="009D2CBB" w:rsidRPr="003E614D" w:rsidRDefault="009D2CBB" w:rsidP="000D17B2">
            <w:pPr>
              <w:rPr>
                <w:rFonts w:ascii="Arial Narrow" w:hAnsi="Arial Narrow" w:cs="Arial"/>
                <w:color w:val="FFFFFF"/>
                <w:sz w:val="22"/>
                <w:szCs w:val="22"/>
                <w:lang w:eastAsia="es-CO"/>
              </w:rPr>
            </w:pPr>
          </w:p>
        </w:tc>
        <w:tc>
          <w:tcPr>
            <w:tcW w:w="554" w:type="dxa"/>
            <w:vMerge/>
            <w:shd w:val="clear" w:color="auto" w:fill="4472C4"/>
            <w:vAlign w:val="center"/>
            <w:hideMark/>
          </w:tcPr>
          <w:p w14:paraId="3155A9EE" w14:textId="77777777" w:rsidR="009D2CBB" w:rsidRPr="003E614D" w:rsidRDefault="009D2CBB" w:rsidP="000D17B2">
            <w:pPr>
              <w:rPr>
                <w:rFonts w:ascii="Arial Narrow" w:hAnsi="Arial Narrow" w:cs="Arial"/>
                <w:color w:val="FFFFFF"/>
                <w:sz w:val="22"/>
                <w:szCs w:val="22"/>
                <w:lang w:eastAsia="es-CO"/>
              </w:rPr>
            </w:pPr>
          </w:p>
        </w:tc>
      </w:tr>
      <w:tr w:rsidR="009D2CBB" w:rsidRPr="003E614D" w14:paraId="43D68F8F" w14:textId="77777777" w:rsidTr="00245DED">
        <w:trPr>
          <w:trHeight w:val="1156"/>
        </w:trPr>
        <w:tc>
          <w:tcPr>
            <w:tcW w:w="567" w:type="dxa"/>
            <w:textDirection w:val="btLr"/>
            <w:vAlign w:val="center"/>
          </w:tcPr>
          <w:p w14:paraId="3E2959BC"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343" w:type="dxa"/>
            <w:textDirection w:val="btLr"/>
            <w:vAlign w:val="center"/>
          </w:tcPr>
          <w:p w14:paraId="5364548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General</w:t>
            </w:r>
          </w:p>
        </w:tc>
        <w:tc>
          <w:tcPr>
            <w:tcW w:w="401" w:type="dxa"/>
            <w:textDirection w:val="btLr"/>
            <w:vAlign w:val="center"/>
          </w:tcPr>
          <w:p w14:paraId="4B0C2AC4"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Interno</w:t>
            </w:r>
          </w:p>
        </w:tc>
        <w:tc>
          <w:tcPr>
            <w:tcW w:w="674" w:type="dxa"/>
            <w:textDirection w:val="btLr"/>
            <w:vAlign w:val="center"/>
          </w:tcPr>
          <w:p w14:paraId="2CD18BFA"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Planeación</w:t>
            </w:r>
          </w:p>
        </w:tc>
        <w:tc>
          <w:tcPr>
            <w:tcW w:w="425" w:type="dxa"/>
            <w:textDirection w:val="btLr"/>
            <w:vAlign w:val="center"/>
          </w:tcPr>
          <w:p w14:paraId="7DF3C97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vAlign w:val="center"/>
          </w:tcPr>
          <w:p w14:paraId="0C83C2CE"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Que no exista suficiente oferta de profesionales que cumplan el perfil requerido para la ejecución del contrato</w:t>
            </w:r>
          </w:p>
        </w:tc>
        <w:tc>
          <w:tcPr>
            <w:tcW w:w="2693" w:type="dxa"/>
            <w:vAlign w:val="center"/>
          </w:tcPr>
          <w:p w14:paraId="35D508B7"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Retrasos en el inicio del proceso de selección, que afecta la satisfacción de la necesidad</w:t>
            </w:r>
          </w:p>
        </w:tc>
        <w:tc>
          <w:tcPr>
            <w:tcW w:w="484" w:type="dxa"/>
            <w:textDirection w:val="btLr"/>
            <w:vAlign w:val="center"/>
          </w:tcPr>
          <w:p w14:paraId="48BC30F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402" w:type="dxa"/>
            <w:textDirection w:val="btLr"/>
            <w:vAlign w:val="center"/>
          </w:tcPr>
          <w:p w14:paraId="76AE6CEE"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320" w:type="dxa"/>
            <w:textDirection w:val="btLr"/>
            <w:vAlign w:val="center"/>
          </w:tcPr>
          <w:p w14:paraId="1C95EF6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4</w:t>
            </w:r>
          </w:p>
        </w:tc>
        <w:tc>
          <w:tcPr>
            <w:tcW w:w="554" w:type="dxa"/>
            <w:textDirection w:val="btLr"/>
            <w:vAlign w:val="center"/>
          </w:tcPr>
          <w:p w14:paraId="3F0F2A4D"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r>
      <w:tr w:rsidR="009D2CBB" w:rsidRPr="003E614D" w14:paraId="461A3E1E" w14:textId="77777777" w:rsidTr="00245DED">
        <w:trPr>
          <w:trHeight w:val="1060"/>
        </w:trPr>
        <w:tc>
          <w:tcPr>
            <w:tcW w:w="567" w:type="dxa"/>
            <w:textDirection w:val="btLr"/>
            <w:vAlign w:val="center"/>
          </w:tcPr>
          <w:p w14:paraId="194E34A6"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343" w:type="dxa"/>
            <w:textDirection w:val="btLr"/>
            <w:vAlign w:val="center"/>
          </w:tcPr>
          <w:p w14:paraId="684673A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General</w:t>
            </w:r>
          </w:p>
        </w:tc>
        <w:tc>
          <w:tcPr>
            <w:tcW w:w="401" w:type="dxa"/>
            <w:textDirection w:val="btLr"/>
            <w:vAlign w:val="center"/>
          </w:tcPr>
          <w:p w14:paraId="71CFEC7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Interno</w:t>
            </w:r>
          </w:p>
        </w:tc>
        <w:tc>
          <w:tcPr>
            <w:tcW w:w="674" w:type="dxa"/>
            <w:textDirection w:val="btLr"/>
            <w:vAlign w:val="center"/>
          </w:tcPr>
          <w:p w14:paraId="50AE80E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Selección</w:t>
            </w:r>
          </w:p>
        </w:tc>
        <w:tc>
          <w:tcPr>
            <w:tcW w:w="425" w:type="dxa"/>
            <w:textDirection w:val="btLr"/>
            <w:vAlign w:val="center"/>
          </w:tcPr>
          <w:p w14:paraId="5194978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vAlign w:val="center"/>
          </w:tcPr>
          <w:p w14:paraId="4C850B6D"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Presentación de información falsa por parte del futuro contratista para cumplir con el perfil exigido y poder celebrar el contrato </w:t>
            </w:r>
          </w:p>
        </w:tc>
        <w:tc>
          <w:tcPr>
            <w:tcW w:w="2693" w:type="dxa"/>
            <w:vAlign w:val="center"/>
          </w:tcPr>
          <w:p w14:paraId="27142D17"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Contratación sin el lleno de los requisitos legales. Nulidad del Contrato. Investigaciones penales y disciplinarias</w:t>
            </w:r>
          </w:p>
        </w:tc>
        <w:tc>
          <w:tcPr>
            <w:tcW w:w="484" w:type="dxa"/>
            <w:textDirection w:val="btLr"/>
            <w:vAlign w:val="center"/>
          </w:tcPr>
          <w:p w14:paraId="4C1292B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402" w:type="dxa"/>
            <w:textDirection w:val="btLr"/>
            <w:vAlign w:val="center"/>
          </w:tcPr>
          <w:p w14:paraId="7F9240C7" w14:textId="257E6121" w:rsidR="009D2CBB" w:rsidRPr="003E614D" w:rsidRDefault="004D653A"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6</w:t>
            </w:r>
          </w:p>
        </w:tc>
        <w:tc>
          <w:tcPr>
            <w:tcW w:w="320" w:type="dxa"/>
            <w:textDirection w:val="btLr"/>
            <w:vAlign w:val="center"/>
          </w:tcPr>
          <w:p w14:paraId="28CC0024" w14:textId="2C21BDCD" w:rsidR="009D2CBB" w:rsidRPr="003E614D" w:rsidRDefault="004D653A"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8</w:t>
            </w:r>
          </w:p>
        </w:tc>
        <w:tc>
          <w:tcPr>
            <w:tcW w:w="554" w:type="dxa"/>
            <w:textDirection w:val="btLr"/>
            <w:vAlign w:val="center"/>
          </w:tcPr>
          <w:p w14:paraId="352E23A5" w14:textId="1C5096B3" w:rsidR="009D2CBB" w:rsidRPr="003E614D" w:rsidRDefault="004D653A"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Alto</w:t>
            </w:r>
          </w:p>
        </w:tc>
      </w:tr>
      <w:tr w:rsidR="009D2CBB" w:rsidRPr="003E614D" w14:paraId="17125844" w14:textId="77777777" w:rsidTr="00245DED">
        <w:trPr>
          <w:trHeight w:val="1075"/>
        </w:trPr>
        <w:tc>
          <w:tcPr>
            <w:tcW w:w="567" w:type="dxa"/>
            <w:textDirection w:val="btLr"/>
            <w:vAlign w:val="center"/>
          </w:tcPr>
          <w:p w14:paraId="77CDE22E"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3</w:t>
            </w:r>
          </w:p>
        </w:tc>
        <w:tc>
          <w:tcPr>
            <w:tcW w:w="343" w:type="dxa"/>
            <w:textDirection w:val="btLr"/>
            <w:vAlign w:val="center"/>
          </w:tcPr>
          <w:p w14:paraId="306B046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General</w:t>
            </w:r>
          </w:p>
        </w:tc>
        <w:tc>
          <w:tcPr>
            <w:tcW w:w="401" w:type="dxa"/>
            <w:textDirection w:val="btLr"/>
            <w:vAlign w:val="center"/>
          </w:tcPr>
          <w:p w14:paraId="1493FF3E"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Externo</w:t>
            </w:r>
          </w:p>
        </w:tc>
        <w:tc>
          <w:tcPr>
            <w:tcW w:w="674" w:type="dxa"/>
            <w:textDirection w:val="btLr"/>
            <w:vAlign w:val="center"/>
          </w:tcPr>
          <w:p w14:paraId="0CB3A69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c>
          <w:tcPr>
            <w:tcW w:w="425" w:type="dxa"/>
            <w:textDirection w:val="btLr"/>
            <w:vAlign w:val="center"/>
          </w:tcPr>
          <w:p w14:paraId="630BE4F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vAlign w:val="center"/>
          </w:tcPr>
          <w:p w14:paraId="5A5BFBAC"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Inadecuado manejo de la información a la cual tiene acceso el contratista</w:t>
            </w:r>
          </w:p>
        </w:tc>
        <w:tc>
          <w:tcPr>
            <w:tcW w:w="2693" w:type="dxa"/>
            <w:vAlign w:val="center"/>
          </w:tcPr>
          <w:p w14:paraId="15D2DFCF"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Mal uso de la información, afectación de la imagen de la entidad contratante</w:t>
            </w:r>
          </w:p>
        </w:tc>
        <w:tc>
          <w:tcPr>
            <w:tcW w:w="484" w:type="dxa"/>
            <w:textDirection w:val="btLr"/>
            <w:vAlign w:val="center"/>
          </w:tcPr>
          <w:p w14:paraId="55E0D85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402" w:type="dxa"/>
            <w:textDirection w:val="btLr"/>
            <w:vAlign w:val="center"/>
          </w:tcPr>
          <w:p w14:paraId="2DD99BFD"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320" w:type="dxa"/>
            <w:textDirection w:val="btLr"/>
            <w:vAlign w:val="center"/>
          </w:tcPr>
          <w:p w14:paraId="10420CD5"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3</w:t>
            </w:r>
          </w:p>
        </w:tc>
        <w:tc>
          <w:tcPr>
            <w:tcW w:w="554" w:type="dxa"/>
            <w:textDirection w:val="btLr"/>
            <w:vAlign w:val="center"/>
          </w:tcPr>
          <w:p w14:paraId="50F30BA3"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r>
      <w:tr w:rsidR="009D2CBB" w:rsidRPr="003E614D" w14:paraId="5C57AC67" w14:textId="77777777" w:rsidTr="00245DED">
        <w:trPr>
          <w:trHeight w:val="1429"/>
        </w:trPr>
        <w:tc>
          <w:tcPr>
            <w:tcW w:w="567" w:type="dxa"/>
            <w:textDirection w:val="btLr"/>
            <w:vAlign w:val="center"/>
          </w:tcPr>
          <w:p w14:paraId="35D0D955"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4</w:t>
            </w:r>
          </w:p>
        </w:tc>
        <w:tc>
          <w:tcPr>
            <w:tcW w:w="343" w:type="dxa"/>
            <w:textDirection w:val="btLr"/>
            <w:vAlign w:val="center"/>
          </w:tcPr>
          <w:p w14:paraId="282E674D"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General</w:t>
            </w:r>
          </w:p>
        </w:tc>
        <w:tc>
          <w:tcPr>
            <w:tcW w:w="401" w:type="dxa"/>
            <w:textDirection w:val="btLr"/>
            <w:vAlign w:val="center"/>
          </w:tcPr>
          <w:p w14:paraId="173DAB26"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Externo</w:t>
            </w:r>
          </w:p>
        </w:tc>
        <w:tc>
          <w:tcPr>
            <w:tcW w:w="674" w:type="dxa"/>
            <w:textDirection w:val="btLr"/>
            <w:vAlign w:val="center"/>
          </w:tcPr>
          <w:p w14:paraId="33DB90C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c>
          <w:tcPr>
            <w:tcW w:w="425" w:type="dxa"/>
            <w:textDirection w:val="btLr"/>
            <w:vAlign w:val="center"/>
          </w:tcPr>
          <w:p w14:paraId="094E9A3C"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vAlign w:val="center"/>
          </w:tcPr>
          <w:p w14:paraId="277FA526" w14:textId="7E1B0FBA"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Riesgo de enfermedad o accidente: Referente a las enfermedades o accidentes que pueden surgir en el desarrollo del contrato de prestación de servicios </w:t>
            </w:r>
            <w:r w:rsidRPr="003E614D">
              <w:rPr>
                <w:rFonts w:ascii="Arial Narrow" w:hAnsi="Arial Narrow" w:cs="Arial"/>
                <w:color w:val="000000"/>
                <w:sz w:val="22"/>
                <w:szCs w:val="22"/>
                <w:lang w:eastAsia="es-CO"/>
              </w:rPr>
              <w:lastRenderedPageBreak/>
              <w:t>profesionales o de apoyo a la gestión</w:t>
            </w:r>
          </w:p>
        </w:tc>
        <w:tc>
          <w:tcPr>
            <w:tcW w:w="2693" w:type="dxa"/>
            <w:vAlign w:val="center"/>
          </w:tcPr>
          <w:p w14:paraId="66EF62DE"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lastRenderedPageBreak/>
              <w:t>Afectación del Servicio. Posibles reclamaciones del contratista</w:t>
            </w:r>
          </w:p>
        </w:tc>
        <w:tc>
          <w:tcPr>
            <w:tcW w:w="484" w:type="dxa"/>
            <w:textDirection w:val="btLr"/>
            <w:vAlign w:val="center"/>
          </w:tcPr>
          <w:p w14:paraId="08B0C41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402" w:type="dxa"/>
            <w:textDirection w:val="btLr"/>
            <w:vAlign w:val="center"/>
          </w:tcPr>
          <w:p w14:paraId="005FF10A"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320" w:type="dxa"/>
            <w:textDirection w:val="btLr"/>
            <w:vAlign w:val="center"/>
          </w:tcPr>
          <w:p w14:paraId="7BAECD1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3</w:t>
            </w:r>
          </w:p>
        </w:tc>
        <w:tc>
          <w:tcPr>
            <w:tcW w:w="554" w:type="dxa"/>
            <w:textDirection w:val="btLr"/>
            <w:vAlign w:val="center"/>
          </w:tcPr>
          <w:p w14:paraId="7BFE0D7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r>
      <w:tr w:rsidR="009D2CBB" w:rsidRPr="003E614D" w14:paraId="4631883A" w14:textId="77777777" w:rsidTr="00245DED">
        <w:trPr>
          <w:trHeight w:val="1179"/>
        </w:trPr>
        <w:tc>
          <w:tcPr>
            <w:tcW w:w="567" w:type="dxa"/>
            <w:textDirection w:val="btLr"/>
            <w:vAlign w:val="center"/>
          </w:tcPr>
          <w:p w14:paraId="2A7DD65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5</w:t>
            </w:r>
          </w:p>
        </w:tc>
        <w:tc>
          <w:tcPr>
            <w:tcW w:w="343" w:type="dxa"/>
            <w:textDirection w:val="btLr"/>
            <w:vAlign w:val="center"/>
          </w:tcPr>
          <w:p w14:paraId="3894A92A"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General </w:t>
            </w:r>
          </w:p>
        </w:tc>
        <w:tc>
          <w:tcPr>
            <w:tcW w:w="401" w:type="dxa"/>
            <w:textDirection w:val="btLr"/>
            <w:vAlign w:val="center"/>
          </w:tcPr>
          <w:p w14:paraId="3A2A76C4"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Externo</w:t>
            </w:r>
          </w:p>
        </w:tc>
        <w:tc>
          <w:tcPr>
            <w:tcW w:w="674" w:type="dxa"/>
            <w:textDirection w:val="btLr"/>
            <w:vAlign w:val="center"/>
          </w:tcPr>
          <w:p w14:paraId="0A1B142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c>
          <w:tcPr>
            <w:tcW w:w="425" w:type="dxa"/>
            <w:textDirection w:val="btLr"/>
            <w:vAlign w:val="center"/>
          </w:tcPr>
          <w:p w14:paraId="4BDFB7B6"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vAlign w:val="center"/>
          </w:tcPr>
          <w:p w14:paraId="6097A1C6"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Suspensión o cancelación de la tarjeta o matrícula profesional, para aquellas profesiones que así lo establecen </w:t>
            </w:r>
          </w:p>
        </w:tc>
        <w:tc>
          <w:tcPr>
            <w:tcW w:w="2693" w:type="dxa"/>
            <w:vAlign w:val="center"/>
          </w:tcPr>
          <w:p w14:paraId="34260EE8"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Deficiencia o demora en la prestación del Servicio</w:t>
            </w:r>
          </w:p>
        </w:tc>
        <w:tc>
          <w:tcPr>
            <w:tcW w:w="484" w:type="dxa"/>
            <w:textDirection w:val="btLr"/>
            <w:vAlign w:val="center"/>
          </w:tcPr>
          <w:p w14:paraId="3316BC4A"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3</w:t>
            </w:r>
          </w:p>
        </w:tc>
        <w:tc>
          <w:tcPr>
            <w:tcW w:w="402" w:type="dxa"/>
            <w:textDirection w:val="btLr"/>
            <w:vAlign w:val="center"/>
          </w:tcPr>
          <w:p w14:paraId="0A422CD7"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320" w:type="dxa"/>
            <w:textDirection w:val="btLr"/>
            <w:vAlign w:val="center"/>
          </w:tcPr>
          <w:p w14:paraId="27BEF24C"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4</w:t>
            </w:r>
          </w:p>
        </w:tc>
        <w:tc>
          <w:tcPr>
            <w:tcW w:w="554" w:type="dxa"/>
            <w:textDirection w:val="btLr"/>
            <w:vAlign w:val="center"/>
          </w:tcPr>
          <w:p w14:paraId="63621E4E"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r>
      <w:tr w:rsidR="009D2CBB" w:rsidRPr="003E614D" w14:paraId="6EE58544" w14:textId="77777777" w:rsidTr="00245DED">
        <w:trPr>
          <w:cantSplit/>
          <w:trHeight w:val="1203"/>
        </w:trPr>
        <w:tc>
          <w:tcPr>
            <w:tcW w:w="567" w:type="dxa"/>
            <w:shd w:val="clear" w:color="auto" w:fill="auto"/>
            <w:textDirection w:val="btLr"/>
            <w:vAlign w:val="center"/>
          </w:tcPr>
          <w:p w14:paraId="7543F68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6</w:t>
            </w:r>
          </w:p>
        </w:tc>
        <w:tc>
          <w:tcPr>
            <w:tcW w:w="343" w:type="dxa"/>
            <w:shd w:val="clear" w:color="auto" w:fill="auto"/>
            <w:textDirection w:val="btLr"/>
            <w:vAlign w:val="center"/>
          </w:tcPr>
          <w:p w14:paraId="4B54A01C"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General</w:t>
            </w:r>
          </w:p>
        </w:tc>
        <w:tc>
          <w:tcPr>
            <w:tcW w:w="401" w:type="dxa"/>
            <w:shd w:val="clear" w:color="auto" w:fill="auto"/>
            <w:textDirection w:val="btLr"/>
            <w:vAlign w:val="center"/>
          </w:tcPr>
          <w:p w14:paraId="088F25B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Externo</w:t>
            </w:r>
          </w:p>
        </w:tc>
        <w:tc>
          <w:tcPr>
            <w:tcW w:w="674" w:type="dxa"/>
            <w:shd w:val="clear" w:color="auto" w:fill="auto"/>
            <w:textDirection w:val="btLr"/>
            <w:vAlign w:val="center"/>
          </w:tcPr>
          <w:p w14:paraId="76A6CB9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c>
          <w:tcPr>
            <w:tcW w:w="425" w:type="dxa"/>
            <w:shd w:val="clear" w:color="auto" w:fill="auto"/>
            <w:textDirection w:val="btLr"/>
            <w:vAlign w:val="center"/>
          </w:tcPr>
          <w:p w14:paraId="77DE9369"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Operacional</w:t>
            </w:r>
          </w:p>
        </w:tc>
        <w:tc>
          <w:tcPr>
            <w:tcW w:w="2068" w:type="dxa"/>
            <w:shd w:val="clear" w:color="auto" w:fill="auto"/>
            <w:vAlign w:val="center"/>
          </w:tcPr>
          <w:p w14:paraId="30CA1EB4" w14:textId="77777777" w:rsidR="009D2CBB" w:rsidRPr="003E614D" w:rsidRDefault="009D2CBB" w:rsidP="000D17B2">
            <w:pPr>
              <w:jc w:val="center"/>
              <w:rPr>
                <w:rFonts w:ascii="Arial Narrow" w:hAnsi="Arial Narrow" w:cs="Arial"/>
                <w:color w:val="000000"/>
                <w:sz w:val="22"/>
                <w:szCs w:val="22"/>
                <w:lang w:val="es-CO" w:eastAsia="es-CO"/>
              </w:rPr>
            </w:pPr>
            <w:r w:rsidRPr="003E614D">
              <w:rPr>
                <w:rFonts w:ascii="Arial Narrow" w:hAnsi="Arial Narrow" w:cs="Arial"/>
                <w:color w:val="000000"/>
                <w:sz w:val="22"/>
                <w:szCs w:val="22"/>
                <w:lang w:val="es-CO" w:eastAsia="es-CO"/>
              </w:rPr>
              <w:t>Retrasos o incumplimientos en la entrega de los informes, o desarrollo de las actividades, o cuando los mismos no corresponden a lo mínimo solicitado en el contrato.</w:t>
            </w:r>
          </w:p>
        </w:tc>
        <w:tc>
          <w:tcPr>
            <w:tcW w:w="2693" w:type="dxa"/>
            <w:shd w:val="clear" w:color="auto" w:fill="auto"/>
            <w:vAlign w:val="center"/>
          </w:tcPr>
          <w:p w14:paraId="5508A719"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Incumplimiento de lo pactado en el contrato</w:t>
            </w:r>
          </w:p>
        </w:tc>
        <w:tc>
          <w:tcPr>
            <w:tcW w:w="484" w:type="dxa"/>
            <w:shd w:val="clear" w:color="auto" w:fill="auto"/>
            <w:textDirection w:val="btLr"/>
            <w:vAlign w:val="center"/>
          </w:tcPr>
          <w:p w14:paraId="47FF3D67"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3</w:t>
            </w:r>
          </w:p>
        </w:tc>
        <w:tc>
          <w:tcPr>
            <w:tcW w:w="402" w:type="dxa"/>
            <w:shd w:val="clear" w:color="auto" w:fill="auto"/>
            <w:textDirection w:val="btLr"/>
            <w:vAlign w:val="center"/>
          </w:tcPr>
          <w:p w14:paraId="25E371A9"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320" w:type="dxa"/>
            <w:shd w:val="clear" w:color="auto" w:fill="auto"/>
            <w:textDirection w:val="btLr"/>
            <w:vAlign w:val="center"/>
          </w:tcPr>
          <w:p w14:paraId="218C20A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5</w:t>
            </w:r>
          </w:p>
        </w:tc>
        <w:tc>
          <w:tcPr>
            <w:tcW w:w="554" w:type="dxa"/>
            <w:shd w:val="clear" w:color="auto" w:fill="auto"/>
            <w:textDirection w:val="btLr"/>
            <w:vAlign w:val="center"/>
          </w:tcPr>
          <w:p w14:paraId="17CEAD9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Medio</w:t>
            </w:r>
          </w:p>
        </w:tc>
      </w:tr>
      <w:tr w:rsidR="00F23BE3" w:rsidRPr="003E614D" w14:paraId="39EC2CAB" w14:textId="77777777" w:rsidTr="00245DED">
        <w:trPr>
          <w:cantSplit/>
          <w:trHeight w:val="1009"/>
        </w:trPr>
        <w:tc>
          <w:tcPr>
            <w:tcW w:w="567" w:type="dxa"/>
            <w:shd w:val="clear" w:color="auto" w:fill="auto"/>
            <w:textDirection w:val="btLr"/>
            <w:vAlign w:val="center"/>
          </w:tcPr>
          <w:p w14:paraId="763669A0"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7</w:t>
            </w:r>
          </w:p>
        </w:tc>
        <w:tc>
          <w:tcPr>
            <w:tcW w:w="343" w:type="dxa"/>
            <w:shd w:val="clear" w:color="auto" w:fill="auto"/>
            <w:textDirection w:val="btLr"/>
            <w:vAlign w:val="center"/>
          </w:tcPr>
          <w:p w14:paraId="207F1CEF"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General</w:t>
            </w:r>
          </w:p>
        </w:tc>
        <w:tc>
          <w:tcPr>
            <w:tcW w:w="401" w:type="dxa"/>
            <w:shd w:val="clear" w:color="auto" w:fill="auto"/>
            <w:textDirection w:val="btLr"/>
            <w:vAlign w:val="center"/>
          </w:tcPr>
          <w:p w14:paraId="4785AF67"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Externo</w:t>
            </w:r>
          </w:p>
        </w:tc>
        <w:tc>
          <w:tcPr>
            <w:tcW w:w="674" w:type="dxa"/>
            <w:shd w:val="clear" w:color="auto" w:fill="auto"/>
            <w:textDirection w:val="btLr"/>
            <w:vAlign w:val="center"/>
          </w:tcPr>
          <w:p w14:paraId="6EA6CD32"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Planeación hasta Ejecución</w:t>
            </w:r>
          </w:p>
        </w:tc>
        <w:tc>
          <w:tcPr>
            <w:tcW w:w="425" w:type="dxa"/>
            <w:shd w:val="clear" w:color="auto" w:fill="auto"/>
            <w:textDirection w:val="btLr"/>
            <w:vAlign w:val="center"/>
          </w:tcPr>
          <w:p w14:paraId="101ADBA5"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Social - Económico</w:t>
            </w:r>
          </w:p>
        </w:tc>
        <w:tc>
          <w:tcPr>
            <w:tcW w:w="2068" w:type="dxa"/>
            <w:shd w:val="clear" w:color="auto" w:fill="auto"/>
            <w:vAlign w:val="center"/>
          </w:tcPr>
          <w:p w14:paraId="716912BE"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Declaración de Estado de emergencia, calamidad pública, toque de queda en el país</w:t>
            </w:r>
          </w:p>
        </w:tc>
        <w:tc>
          <w:tcPr>
            <w:tcW w:w="2693" w:type="dxa"/>
            <w:shd w:val="clear" w:color="auto" w:fill="auto"/>
            <w:vAlign w:val="center"/>
          </w:tcPr>
          <w:p w14:paraId="67010000"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Dificulta la ejecución del contrato, el personal humano es insuficiente, las obligaciones pactadas no se cumplen en las condiciones definidas.</w:t>
            </w:r>
          </w:p>
        </w:tc>
        <w:tc>
          <w:tcPr>
            <w:tcW w:w="484" w:type="dxa"/>
            <w:shd w:val="clear" w:color="auto" w:fill="auto"/>
            <w:textDirection w:val="btLr"/>
            <w:vAlign w:val="center"/>
          </w:tcPr>
          <w:p w14:paraId="2C69FF4E"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2</w:t>
            </w:r>
          </w:p>
        </w:tc>
        <w:tc>
          <w:tcPr>
            <w:tcW w:w="402" w:type="dxa"/>
            <w:shd w:val="clear" w:color="auto" w:fill="auto"/>
            <w:textDirection w:val="btLr"/>
            <w:vAlign w:val="center"/>
          </w:tcPr>
          <w:p w14:paraId="79741E1C"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4</w:t>
            </w:r>
          </w:p>
        </w:tc>
        <w:tc>
          <w:tcPr>
            <w:tcW w:w="320" w:type="dxa"/>
            <w:shd w:val="clear" w:color="auto" w:fill="auto"/>
            <w:textDirection w:val="btLr"/>
            <w:vAlign w:val="center"/>
          </w:tcPr>
          <w:p w14:paraId="76B42303"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6</w:t>
            </w:r>
          </w:p>
        </w:tc>
        <w:tc>
          <w:tcPr>
            <w:tcW w:w="554" w:type="dxa"/>
            <w:shd w:val="clear" w:color="auto" w:fill="auto"/>
            <w:textDirection w:val="btLr"/>
            <w:vAlign w:val="center"/>
          </w:tcPr>
          <w:p w14:paraId="77B01A41"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Alto</w:t>
            </w:r>
          </w:p>
        </w:tc>
      </w:tr>
      <w:tr w:rsidR="00F23BE3" w:rsidRPr="003E614D" w14:paraId="4C944DEC" w14:textId="77777777" w:rsidTr="00245DED">
        <w:trPr>
          <w:cantSplit/>
          <w:trHeight w:val="1103"/>
        </w:trPr>
        <w:tc>
          <w:tcPr>
            <w:tcW w:w="567" w:type="dxa"/>
            <w:shd w:val="clear" w:color="auto" w:fill="auto"/>
            <w:textDirection w:val="btLr"/>
            <w:vAlign w:val="center"/>
          </w:tcPr>
          <w:p w14:paraId="347A7C1B"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8</w:t>
            </w:r>
          </w:p>
        </w:tc>
        <w:tc>
          <w:tcPr>
            <w:tcW w:w="343" w:type="dxa"/>
            <w:shd w:val="clear" w:color="auto" w:fill="auto"/>
            <w:textDirection w:val="btLr"/>
            <w:vAlign w:val="center"/>
          </w:tcPr>
          <w:p w14:paraId="59F7E56F"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General</w:t>
            </w:r>
          </w:p>
        </w:tc>
        <w:tc>
          <w:tcPr>
            <w:tcW w:w="401" w:type="dxa"/>
            <w:shd w:val="clear" w:color="auto" w:fill="auto"/>
            <w:textDirection w:val="btLr"/>
            <w:vAlign w:val="center"/>
          </w:tcPr>
          <w:p w14:paraId="1629B40F"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Externo</w:t>
            </w:r>
          </w:p>
        </w:tc>
        <w:tc>
          <w:tcPr>
            <w:tcW w:w="674" w:type="dxa"/>
            <w:shd w:val="clear" w:color="auto" w:fill="auto"/>
            <w:textDirection w:val="btLr"/>
            <w:vAlign w:val="center"/>
          </w:tcPr>
          <w:p w14:paraId="58ED6A08"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 xml:space="preserve">Planeación hasta </w:t>
            </w:r>
            <w:r w:rsidR="009D4092" w:rsidRPr="003E614D">
              <w:rPr>
                <w:rFonts w:ascii="Arial Narrow" w:hAnsi="Arial Narrow" w:cs="Arial"/>
                <w:color w:val="000000"/>
                <w:sz w:val="22"/>
                <w:szCs w:val="22"/>
                <w:lang w:val="es-CO" w:eastAsia="es-CO"/>
              </w:rPr>
              <w:t>Ejecución</w:t>
            </w:r>
          </w:p>
        </w:tc>
        <w:tc>
          <w:tcPr>
            <w:tcW w:w="425" w:type="dxa"/>
            <w:shd w:val="clear" w:color="auto" w:fill="auto"/>
            <w:textDirection w:val="btLr"/>
            <w:vAlign w:val="center"/>
          </w:tcPr>
          <w:p w14:paraId="270992CB"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Social - Económico</w:t>
            </w:r>
          </w:p>
        </w:tc>
        <w:tc>
          <w:tcPr>
            <w:tcW w:w="2068" w:type="dxa"/>
            <w:shd w:val="clear" w:color="auto" w:fill="auto"/>
            <w:vAlign w:val="center"/>
          </w:tcPr>
          <w:p w14:paraId="35514013"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Directrices establecidas por el Gobierno Nacional y local con ocasión al Covid 19</w:t>
            </w:r>
          </w:p>
        </w:tc>
        <w:tc>
          <w:tcPr>
            <w:tcW w:w="2693" w:type="dxa"/>
            <w:shd w:val="clear" w:color="auto" w:fill="auto"/>
            <w:vAlign w:val="center"/>
          </w:tcPr>
          <w:p w14:paraId="0913F9F0"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Prohibición en la realización de reuniones y/o mesas de trabajo, restricción en la movilidad. No ejecución o suspensión del contrato.</w:t>
            </w:r>
          </w:p>
        </w:tc>
        <w:tc>
          <w:tcPr>
            <w:tcW w:w="484" w:type="dxa"/>
            <w:shd w:val="clear" w:color="auto" w:fill="auto"/>
            <w:textDirection w:val="btLr"/>
            <w:vAlign w:val="center"/>
          </w:tcPr>
          <w:p w14:paraId="5E682847"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2</w:t>
            </w:r>
          </w:p>
        </w:tc>
        <w:tc>
          <w:tcPr>
            <w:tcW w:w="402" w:type="dxa"/>
            <w:shd w:val="clear" w:color="auto" w:fill="auto"/>
            <w:textDirection w:val="btLr"/>
            <w:vAlign w:val="center"/>
          </w:tcPr>
          <w:p w14:paraId="5CDE1F8E"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4</w:t>
            </w:r>
          </w:p>
        </w:tc>
        <w:tc>
          <w:tcPr>
            <w:tcW w:w="320" w:type="dxa"/>
            <w:shd w:val="clear" w:color="auto" w:fill="auto"/>
            <w:textDirection w:val="btLr"/>
            <w:vAlign w:val="center"/>
          </w:tcPr>
          <w:p w14:paraId="506D7CC7"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6</w:t>
            </w:r>
          </w:p>
        </w:tc>
        <w:tc>
          <w:tcPr>
            <w:tcW w:w="554" w:type="dxa"/>
            <w:shd w:val="clear" w:color="auto" w:fill="auto"/>
            <w:textDirection w:val="btLr"/>
            <w:vAlign w:val="center"/>
          </w:tcPr>
          <w:p w14:paraId="1358B13E"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Alto</w:t>
            </w:r>
          </w:p>
        </w:tc>
      </w:tr>
    </w:tbl>
    <w:p w14:paraId="707E2BA0" w14:textId="77777777" w:rsidR="009D2CBB" w:rsidRPr="003E614D" w:rsidRDefault="009D2CBB" w:rsidP="005C527B">
      <w:pPr>
        <w:ind w:right="20"/>
        <w:jc w:val="both"/>
        <w:rPr>
          <w:rFonts w:ascii="Arial Narrow" w:hAnsi="Arial Narrow" w:cs="Arial"/>
          <w:sz w:val="22"/>
          <w:szCs w:val="22"/>
          <w:lang w:val="es-ES"/>
        </w:rPr>
      </w:pPr>
    </w:p>
    <w:p w14:paraId="335C919C" w14:textId="77777777" w:rsidR="009D2CBB" w:rsidRPr="003E614D" w:rsidRDefault="009D2CBB" w:rsidP="009D2CBB">
      <w:pPr>
        <w:jc w:val="both"/>
        <w:rPr>
          <w:rFonts w:ascii="Arial Narrow" w:hAnsi="Arial Narrow"/>
          <w:b/>
          <w:sz w:val="22"/>
          <w:szCs w:val="22"/>
        </w:rPr>
      </w:pPr>
      <w:r w:rsidRPr="003E614D">
        <w:rPr>
          <w:rFonts w:ascii="Arial Narrow" w:hAnsi="Arial Narrow"/>
          <w:b/>
          <w:sz w:val="22"/>
          <w:szCs w:val="22"/>
        </w:rPr>
        <w:t>Forma de Mitigarlo</w:t>
      </w:r>
    </w:p>
    <w:p w14:paraId="014AEA83" w14:textId="77777777" w:rsidR="009D4092" w:rsidRPr="003E614D" w:rsidRDefault="009D4092" w:rsidP="009D2CBB">
      <w:pPr>
        <w:jc w:val="both"/>
        <w:rPr>
          <w:rFonts w:ascii="Arial Narrow" w:hAnsi="Arial Narrow"/>
          <w:b/>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330"/>
        <w:gridCol w:w="2080"/>
        <w:gridCol w:w="284"/>
        <w:gridCol w:w="208"/>
        <w:gridCol w:w="283"/>
        <w:gridCol w:w="284"/>
        <w:gridCol w:w="283"/>
        <w:gridCol w:w="815"/>
        <w:gridCol w:w="914"/>
        <w:gridCol w:w="914"/>
        <w:gridCol w:w="1402"/>
        <w:gridCol w:w="1275"/>
      </w:tblGrid>
      <w:tr w:rsidR="00D27EF9" w:rsidRPr="003E614D" w14:paraId="73A1BE0C" w14:textId="77777777" w:rsidTr="00D27EF9">
        <w:trPr>
          <w:trHeight w:val="1148"/>
          <w:tblHeader/>
        </w:trPr>
        <w:tc>
          <w:tcPr>
            <w:tcW w:w="330" w:type="dxa"/>
            <w:vMerge w:val="restart"/>
            <w:shd w:val="clear" w:color="auto" w:fill="4472C4"/>
            <w:textDirection w:val="btLr"/>
            <w:vAlign w:val="center"/>
            <w:hideMark/>
          </w:tcPr>
          <w:p w14:paraId="32135917"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lastRenderedPageBreak/>
              <w:t>¿A quién se le asigna?</w:t>
            </w:r>
          </w:p>
        </w:tc>
        <w:tc>
          <w:tcPr>
            <w:tcW w:w="2080" w:type="dxa"/>
            <w:vMerge w:val="restart"/>
            <w:shd w:val="clear" w:color="auto" w:fill="4472C4"/>
            <w:vAlign w:val="center"/>
            <w:hideMark/>
          </w:tcPr>
          <w:p w14:paraId="2B4D955C"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Tratamiento/Control a ser implementado</w:t>
            </w:r>
          </w:p>
        </w:tc>
        <w:tc>
          <w:tcPr>
            <w:tcW w:w="1059" w:type="dxa"/>
            <w:gridSpan w:val="4"/>
            <w:shd w:val="clear" w:color="auto" w:fill="4472C4"/>
            <w:vAlign w:val="center"/>
            <w:hideMark/>
          </w:tcPr>
          <w:p w14:paraId="5A67ACC5"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Impacto después del tratamiento</w:t>
            </w:r>
          </w:p>
        </w:tc>
        <w:tc>
          <w:tcPr>
            <w:tcW w:w="283" w:type="dxa"/>
            <w:vMerge w:val="restart"/>
            <w:shd w:val="clear" w:color="auto" w:fill="4472C4"/>
            <w:textDirection w:val="btLr"/>
            <w:vAlign w:val="center"/>
            <w:hideMark/>
          </w:tcPr>
          <w:p w14:paraId="565BE88E"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¿Afecta la ejecución del contrato?</w:t>
            </w:r>
          </w:p>
        </w:tc>
        <w:tc>
          <w:tcPr>
            <w:tcW w:w="815" w:type="dxa"/>
            <w:vMerge w:val="restart"/>
            <w:shd w:val="clear" w:color="auto" w:fill="4472C4"/>
            <w:textDirection w:val="btLr"/>
            <w:vAlign w:val="center"/>
            <w:hideMark/>
          </w:tcPr>
          <w:p w14:paraId="1EF56FCC"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Responsable por implementar el tratamiento</w:t>
            </w:r>
          </w:p>
        </w:tc>
        <w:tc>
          <w:tcPr>
            <w:tcW w:w="914" w:type="dxa"/>
            <w:vMerge w:val="restart"/>
            <w:shd w:val="clear" w:color="auto" w:fill="4472C4"/>
            <w:textDirection w:val="btLr"/>
            <w:vAlign w:val="center"/>
            <w:hideMark/>
          </w:tcPr>
          <w:p w14:paraId="48CEA147"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Fecha estimada en que se inicia el tratamiento</w:t>
            </w:r>
          </w:p>
        </w:tc>
        <w:tc>
          <w:tcPr>
            <w:tcW w:w="914" w:type="dxa"/>
            <w:vMerge w:val="restart"/>
            <w:shd w:val="clear" w:color="auto" w:fill="4472C4"/>
            <w:textDirection w:val="btLr"/>
            <w:vAlign w:val="center"/>
            <w:hideMark/>
          </w:tcPr>
          <w:p w14:paraId="3A0DF52A"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Fecha estimada en que se completa el tratamiento</w:t>
            </w:r>
          </w:p>
        </w:tc>
        <w:tc>
          <w:tcPr>
            <w:tcW w:w="2677" w:type="dxa"/>
            <w:gridSpan w:val="2"/>
            <w:shd w:val="clear" w:color="auto" w:fill="4472C4"/>
            <w:vAlign w:val="center"/>
            <w:hideMark/>
          </w:tcPr>
          <w:p w14:paraId="448313F7"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Monitoreo y revisión</w:t>
            </w:r>
          </w:p>
        </w:tc>
      </w:tr>
      <w:tr w:rsidR="009D2CBB" w:rsidRPr="003E614D" w14:paraId="67E9D094" w14:textId="77777777" w:rsidTr="009D4092">
        <w:trPr>
          <w:trHeight w:val="980"/>
          <w:tblHeader/>
        </w:trPr>
        <w:tc>
          <w:tcPr>
            <w:tcW w:w="330" w:type="dxa"/>
            <w:vMerge/>
            <w:vAlign w:val="center"/>
            <w:hideMark/>
          </w:tcPr>
          <w:p w14:paraId="1F04D1F7" w14:textId="77777777" w:rsidR="009D2CBB" w:rsidRPr="003E614D" w:rsidRDefault="009D2CBB" w:rsidP="000D17B2">
            <w:pPr>
              <w:rPr>
                <w:rFonts w:ascii="Arial Narrow" w:hAnsi="Arial Narrow" w:cs="Arial"/>
                <w:color w:val="000000"/>
                <w:sz w:val="22"/>
                <w:szCs w:val="22"/>
                <w:lang w:eastAsia="es-CO"/>
              </w:rPr>
            </w:pPr>
          </w:p>
        </w:tc>
        <w:tc>
          <w:tcPr>
            <w:tcW w:w="2080" w:type="dxa"/>
            <w:vMerge/>
            <w:vAlign w:val="center"/>
            <w:hideMark/>
          </w:tcPr>
          <w:p w14:paraId="16F7B119" w14:textId="77777777" w:rsidR="009D2CBB" w:rsidRPr="003E614D" w:rsidRDefault="009D2CBB" w:rsidP="000D17B2">
            <w:pPr>
              <w:jc w:val="center"/>
              <w:rPr>
                <w:rFonts w:ascii="Arial Narrow" w:hAnsi="Arial Narrow" w:cs="Arial"/>
                <w:color w:val="000000"/>
                <w:sz w:val="22"/>
                <w:szCs w:val="22"/>
                <w:lang w:eastAsia="es-CO"/>
              </w:rPr>
            </w:pPr>
          </w:p>
        </w:tc>
        <w:tc>
          <w:tcPr>
            <w:tcW w:w="284" w:type="dxa"/>
            <w:vMerge w:val="restart"/>
            <w:shd w:val="clear" w:color="auto" w:fill="4472C4"/>
            <w:textDirection w:val="btLr"/>
            <w:vAlign w:val="center"/>
            <w:hideMark/>
          </w:tcPr>
          <w:p w14:paraId="3751C0AF"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Probabilidad</w:t>
            </w:r>
          </w:p>
        </w:tc>
        <w:tc>
          <w:tcPr>
            <w:tcW w:w="208" w:type="dxa"/>
            <w:vMerge w:val="restart"/>
            <w:shd w:val="clear" w:color="auto" w:fill="4472C4"/>
            <w:textDirection w:val="btLr"/>
            <w:vAlign w:val="center"/>
            <w:hideMark/>
          </w:tcPr>
          <w:p w14:paraId="5659C0AE"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Impacto</w:t>
            </w:r>
          </w:p>
        </w:tc>
        <w:tc>
          <w:tcPr>
            <w:tcW w:w="283" w:type="dxa"/>
            <w:vMerge w:val="restart"/>
            <w:shd w:val="clear" w:color="auto" w:fill="4472C4"/>
            <w:textDirection w:val="btLr"/>
            <w:vAlign w:val="center"/>
            <w:hideMark/>
          </w:tcPr>
          <w:p w14:paraId="4C41BB83"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 xml:space="preserve">Valoración </w:t>
            </w:r>
          </w:p>
        </w:tc>
        <w:tc>
          <w:tcPr>
            <w:tcW w:w="284" w:type="dxa"/>
            <w:vMerge w:val="restart"/>
            <w:shd w:val="clear" w:color="auto" w:fill="4472C4"/>
            <w:textDirection w:val="btLr"/>
            <w:vAlign w:val="center"/>
            <w:hideMark/>
          </w:tcPr>
          <w:p w14:paraId="10C36470"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Categoría</w:t>
            </w:r>
          </w:p>
        </w:tc>
        <w:tc>
          <w:tcPr>
            <w:tcW w:w="283" w:type="dxa"/>
            <w:vMerge/>
            <w:vAlign w:val="center"/>
            <w:hideMark/>
          </w:tcPr>
          <w:p w14:paraId="32F0D9FB" w14:textId="77777777" w:rsidR="009D2CBB" w:rsidRPr="003E614D" w:rsidRDefault="009D2CBB" w:rsidP="000D17B2">
            <w:pPr>
              <w:rPr>
                <w:rFonts w:ascii="Arial Narrow" w:hAnsi="Arial Narrow" w:cs="Arial"/>
                <w:color w:val="000000"/>
                <w:sz w:val="22"/>
                <w:szCs w:val="22"/>
                <w:lang w:eastAsia="es-CO"/>
              </w:rPr>
            </w:pPr>
          </w:p>
        </w:tc>
        <w:tc>
          <w:tcPr>
            <w:tcW w:w="815" w:type="dxa"/>
            <w:vMerge/>
            <w:vAlign w:val="center"/>
            <w:hideMark/>
          </w:tcPr>
          <w:p w14:paraId="5CE73BFD" w14:textId="77777777" w:rsidR="009D2CBB" w:rsidRPr="003E614D" w:rsidRDefault="009D2CBB" w:rsidP="000D17B2">
            <w:pPr>
              <w:rPr>
                <w:rFonts w:ascii="Arial Narrow" w:hAnsi="Arial Narrow" w:cs="Arial"/>
                <w:color w:val="000000"/>
                <w:sz w:val="22"/>
                <w:szCs w:val="22"/>
                <w:lang w:eastAsia="es-CO"/>
              </w:rPr>
            </w:pPr>
          </w:p>
        </w:tc>
        <w:tc>
          <w:tcPr>
            <w:tcW w:w="914" w:type="dxa"/>
            <w:vMerge/>
            <w:vAlign w:val="center"/>
            <w:hideMark/>
          </w:tcPr>
          <w:p w14:paraId="2DF52F87" w14:textId="77777777" w:rsidR="009D2CBB" w:rsidRPr="003E614D" w:rsidRDefault="009D2CBB" w:rsidP="000D17B2">
            <w:pPr>
              <w:rPr>
                <w:rFonts w:ascii="Arial Narrow" w:hAnsi="Arial Narrow" w:cs="Arial"/>
                <w:color w:val="000000"/>
                <w:sz w:val="22"/>
                <w:szCs w:val="22"/>
                <w:lang w:eastAsia="es-CO"/>
              </w:rPr>
            </w:pPr>
          </w:p>
        </w:tc>
        <w:tc>
          <w:tcPr>
            <w:tcW w:w="914" w:type="dxa"/>
            <w:vMerge/>
            <w:vAlign w:val="center"/>
            <w:hideMark/>
          </w:tcPr>
          <w:p w14:paraId="322D26FC" w14:textId="77777777" w:rsidR="009D2CBB" w:rsidRPr="003E614D" w:rsidRDefault="009D2CBB" w:rsidP="000D17B2">
            <w:pPr>
              <w:rPr>
                <w:rFonts w:ascii="Arial Narrow" w:hAnsi="Arial Narrow" w:cs="Arial"/>
                <w:color w:val="000000"/>
                <w:sz w:val="22"/>
                <w:szCs w:val="22"/>
                <w:lang w:eastAsia="es-CO"/>
              </w:rPr>
            </w:pPr>
          </w:p>
        </w:tc>
        <w:tc>
          <w:tcPr>
            <w:tcW w:w="1402" w:type="dxa"/>
            <w:vMerge w:val="restart"/>
            <w:shd w:val="clear" w:color="auto" w:fill="4472C4"/>
            <w:textDirection w:val="btLr"/>
            <w:vAlign w:val="center"/>
            <w:hideMark/>
          </w:tcPr>
          <w:p w14:paraId="093D5C54"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¿Cómo se realiza  el monitoreo?</w:t>
            </w:r>
          </w:p>
        </w:tc>
        <w:tc>
          <w:tcPr>
            <w:tcW w:w="1275" w:type="dxa"/>
            <w:vMerge w:val="restart"/>
            <w:shd w:val="clear" w:color="auto" w:fill="4472C4"/>
            <w:textDirection w:val="btLr"/>
            <w:vAlign w:val="center"/>
            <w:hideMark/>
          </w:tcPr>
          <w:p w14:paraId="120BC0A2" w14:textId="77777777" w:rsidR="009D2CBB" w:rsidRPr="003E614D" w:rsidRDefault="009D2CBB" w:rsidP="000D17B2">
            <w:pPr>
              <w:jc w:val="center"/>
              <w:rPr>
                <w:rFonts w:ascii="Arial Narrow" w:hAnsi="Arial Narrow" w:cs="Arial"/>
                <w:color w:val="FFFFFF"/>
                <w:sz w:val="22"/>
                <w:szCs w:val="22"/>
                <w:lang w:eastAsia="es-CO"/>
              </w:rPr>
            </w:pPr>
            <w:r w:rsidRPr="003E614D">
              <w:rPr>
                <w:rFonts w:ascii="Arial Narrow" w:hAnsi="Arial Narrow" w:cs="Arial"/>
                <w:color w:val="FFFFFF"/>
                <w:sz w:val="22"/>
                <w:szCs w:val="22"/>
                <w:lang w:eastAsia="es-CO"/>
              </w:rPr>
              <w:t>Periodicidad</w:t>
            </w:r>
          </w:p>
        </w:tc>
      </w:tr>
      <w:tr w:rsidR="009D2CBB" w:rsidRPr="003E614D" w14:paraId="496065C7" w14:textId="77777777" w:rsidTr="009D4092">
        <w:trPr>
          <w:trHeight w:val="394"/>
        </w:trPr>
        <w:tc>
          <w:tcPr>
            <w:tcW w:w="330" w:type="dxa"/>
            <w:vMerge/>
            <w:vAlign w:val="center"/>
            <w:hideMark/>
          </w:tcPr>
          <w:p w14:paraId="0FF3B3C8" w14:textId="77777777" w:rsidR="009D2CBB" w:rsidRPr="003E614D" w:rsidRDefault="009D2CBB" w:rsidP="000D17B2">
            <w:pPr>
              <w:rPr>
                <w:rFonts w:ascii="Arial Narrow" w:hAnsi="Arial Narrow" w:cs="Arial"/>
                <w:color w:val="000000"/>
                <w:sz w:val="22"/>
                <w:szCs w:val="22"/>
                <w:lang w:eastAsia="es-CO"/>
              </w:rPr>
            </w:pPr>
          </w:p>
        </w:tc>
        <w:tc>
          <w:tcPr>
            <w:tcW w:w="2080" w:type="dxa"/>
            <w:vMerge/>
            <w:vAlign w:val="center"/>
            <w:hideMark/>
          </w:tcPr>
          <w:p w14:paraId="1344B65B" w14:textId="77777777" w:rsidR="009D2CBB" w:rsidRPr="003E614D" w:rsidRDefault="009D2CBB" w:rsidP="000D17B2">
            <w:pPr>
              <w:jc w:val="center"/>
              <w:rPr>
                <w:rFonts w:ascii="Arial Narrow" w:hAnsi="Arial Narrow" w:cs="Arial"/>
                <w:color w:val="000000"/>
                <w:sz w:val="22"/>
                <w:szCs w:val="22"/>
                <w:lang w:eastAsia="es-CO"/>
              </w:rPr>
            </w:pPr>
          </w:p>
        </w:tc>
        <w:tc>
          <w:tcPr>
            <w:tcW w:w="284" w:type="dxa"/>
            <w:vMerge/>
            <w:shd w:val="clear" w:color="auto" w:fill="4472C4"/>
            <w:vAlign w:val="center"/>
            <w:hideMark/>
          </w:tcPr>
          <w:p w14:paraId="4E148B76" w14:textId="77777777" w:rsidR="009D2CBB" w:rsidRPr="003E614D" w:rsidRDefault="009D2CBB" w:rsidP="000D17B2">
            <w:pPr>
              <w:rPr>
                <w:rFonts w:ascii="Arial Narrow" w:hAnsi="Arial Narrow" w:cs="Arial"/>
                <w:color w:val="000000"/>
                <w:sz w:val="22"/>
                <w:szCs w:val="22"/>
                <w:lang w:eastAsia="es-CO"/>
              </w:rPr>
            </w:pPr>
          </w:p>
        </w:tc>
        <w:tc>
          <w:tcPr>
            <w:tcW w:w="208" w:type="dxa"/>
            <w:vMerge/>
            <w:shd w:val="clear" w:color="auto" w:fill="4472C4"/>
            <w:vAlign w:val="center"/>
            <w:hideMark/>
          </w:tcPr>
          <w:p w14:paraId="053715DF" w14:textId="77777777" w:rsidR="009D2CBB" w:rsidRPr="003E614D" w:rsidRDefault="009D2CBB" w:rsidP="000D17B2">
            <w:pPr>
              <w:rPr>
                <w:rFonts w:ascii="Arial Narrow" w:hAnsi="Arial Narrow" w:cs="Arial"/>
                <w:color w:val="000000"/>
                <w:sz w:val="22"/>
                <w:szCs w:val="22"/>
                <w:lang w:eastAsia="es-CO"/>
              </w:rPr>
            </w:pPr>
          </w:p>
        </w:tc>
        <w:tc>
          <w:tcPr>
            <w:tcW w:w="283" w:type="dxa"/>
            <w:vMerge/>
            <w:shd w:val="clear" w:color="auto" w:fill="4472C4"/>
            <w:vAlign w:val="center"/>
            <w:hideMark/>
          </w:tcPr>
          <w:p w14:paraId="2D4EC3FC" w14:textId="77777777" w:rsidR="009D2CBB" w:rsidRPr="003E614D" w:rsidRDefault="009D2CBB" w:rsidP="000D17B2">
            <w:pPr>
              <w:rPr>
                <w:rFonts w:ascii="Arial Narrow" w:hAnsi="Arial Narrow" w:cs="Arial"/>
                <w:color w:val="000000"/>
                <w:sz w:val="22"/>
                <w:szCs w:val="22"/>
                <w:lang w:eastAsia="es-CO"/>
              </w:rPr>
            </w:pPr>
          </w:p>
        </w:tc>
        <w:tc>
          <w:tcPr>
            <w:tcW w:w="284" w:type="dxa"/>
            <w:vMerge/>
            <w:shd w:val="clear" w:color="auto" w:fill="4472C4"/>
            <w:vAlign w:val="center"/>
            <w:hideMark/>
          </w:tcPr>
          <w:p w14:paraId="41C16853" w14:textId="77777777" w:rsidR="009D2CBB" w:rsidRPr="003E614D" w:rsidRDefault="009D2CBB" w:rsidP="000D17B2">
            <w:pPr>
              <w:rPr>
                <w:rFonts w:ascii="Arial Narrow" w:hAnsi="Arial Narrow" w:cs="Arial"/>
                <w:color w:val="000000"/>
                <w:sz w:val="22"/>
                <w:szCs w:val="22"/>
                <w:lang w:eastAsia="es-CO"/>
              </w:rPr>
            </w:pPr>
          </w:p>
        </w:tc>
        <w:tc>
          <w:tcPr>
            <w:tcW w:w="283" w:type="dxa"/>
            <w:vMerge/>
            <w:vAlign w:val="center"/>
            <w:hideMark/>
          </w:tcPr>
          <w:p w14:paraId="33CC0076" w14:textId="77777777" w:rsidR="009D2CBB" w:rsidRPr="003E614D" w:rsidRDefault="009D2CBB" w:rsidP="000D17B2">
            <w:pPr>
              <w:rPr>
                <w:rFonts w:ascii="Arial Narrow" w:hAnsi="Arial Narrow" w:cs="Arial"/>
                <w:color w:val="000000"/>
                <w:sz w:val="22"/>
                <w:szCs w:val="22"/>
                <w:lang w:eastAsia="es-CO"/>
              </w:rPr>
            </w:pPr>
          </w:p>
        </w:tc>
        <w:tc>
          <w:tcPr>
            <w:tcW w:w="815" w:type="dxa"/>
            <w:vMerge/>
            <w:vAlign w:val="center"/>
            <w:hideMark/>
          </w:tcPr>
          <w:p w14:paraId="343A6D35" w14:textId="77777777" w:rsidR="009D2CBB" w:rsidRPr="003E614D" w:rsidRDefault="009D2CBB" w:rsidP="000D17B2">
            <w:pPr>
              <w:rPr>
                <w:rFonts w:ascii="Arial Narrow" w:hAnsi="Arial Narrow" w:cs="Arial"/>
                <w:color w:val="000000"/>
                <w:sz w:val="22"/>
                <w:szCs w:val="22"/>
                <w:lang w:eastAsia="es-CO"/>
              </w:rPr>
            </w:pPr>
          </w:p>
        </w:tc>
        <w:tc>
          <w:tcPr>
            <w:tcW w:w="914" w:type="dxa"/>
            <w:vMerge/>
            <w:vAlign w:val="center"/>
            <w:hideMark/>
          </w:tcPr>
          <w:p w14:paraId="407C68E3" w14:textId="77777777" w:rsidR="009D2CBB" w:rsidRPr="003E614D" w:rsidRDefault="009D2CBB" w:rsidP="000D17B2">
            <w:pPr>
              <w:rPr>
                <w:rFonts w:ascii="Arial Narrow" w:hAnsi="Arial Narrow" w:cs="Arial"/>
                <w:color w:val="000000"/>
                <w:sz w:val="22"/>
                <w:szCs w:val="22"/>
                <w:lang w:eastAsia="es-CO"/>
              </w:rPr>
            </w:pPr>
          </w:p>
        </w:tc>
        <w:tc>
          <w:tcPr>
            <w:tcW w:w="914" w:type="dxa"/>
            <w:vMerge/>
            <w:vAlign w:val="center"/>
            <w:hideMark/>
          </w:tcPr>
          <w:p w14:paraId="7FD0B61C" w14:textId="77777777" w:rsidR="009D2CBB" w:rsidRPr="003E614D" w:rsidRDefault="009D2CBB" w:rsidP="000D17B2">
            <w:pPr>
              <w:rPr>
                <w:rFonts w:ascii="Arial Narrow" w:hAnsi="Arial Narrow" w:cs="Arial"/>
                <w:color w:val="000000"/>
                <w:sz w:val="22"/>
                <w:szCs w:val="22"/>
                <w:lang w:eastAsia="es-CO"/>
              </w:rPr>
            </w:pPr>
          </w:p>
        </w:tc>
        <w:tc>
          <w:tcPr>
            <w:tcW w:w="1402" w:type="dxa"/>
            <w:vMerge/>
            <w:shd w:val="clear" w:color="auto" w:fill="4472C4"/>
            <w:vAlign w:val="center"/>
            <w:hideMark/>
          </w:tcPr>
          <w:p w14:paraId="04E754B9" w14:textId="77777777" w:rsidR="009D2CBB" w:rsidRPr="003E614D" w:rsidRDefault="009D2CBB" w:rsidP="000D17B2">
            <w:pPr>
              <w:rPr>
                <w:rFonts w:ascii="Arial Narrow" w:hAnsi="Arial Narrow" w:cs="Arial"/>
                <w:color w:val="000000"/>
                <w:sz w:val="22"/>
                <w:szCs w:val="22"/>
                <w:lang w:eastAsia="es-CO"/>
              </w:rPr>
            </w:pPr>
          </w:p>
        </w:tc>
        <w:tc>
          <w:tcPr>
            <w:tcW w:w="1275" w:type="dxa"/>
            <w:vMerge/>
            <w:shd w:val="clear" w:color="auto" w:fill="4472C4"/>
            <w:vAlign w:val="center"/>
            <w:hideMark/>
          </w:tcPr>
          <w:p w14:paraId="39A9FD1F" w14:textId="77777777" w:rsidR="009D2CBB" w:rsidRPr="003E614D" w:rsidRDefault="009D2CBB" w:rsidP="000D17B2">
            <w:pPr>
              <w:rPr>
                <w:rFonts w:ascii="Arial Narrow" w:hAnsi="Arial Narrow" w:cs="Arial"/>
                <w:color w:val="000000"/>
                <w:sz w:val="22"/>
                <w:szCs w:val="22"/>
                <w:lang w:eastAsia="es-CO"/>
              </w:rPr>
            </w:pPr>
          </w:p>
        </w:tc>
      </w:tr>
      <w:tr w:rsidR="009D2CBB" w:rsidRPr="003E614D" w14:paraId="4F20AE8D" w14:textId="77777777" w:rsidTr="009D4092">
        <w:trPr>
          <w:trHeight w:val="1429"/>
        </w:trPr>
        <w:tc>
          <w:tcPr>
            <w:tcW w:w="330" w:type="dxa"/>
            <w:textDirection w:val="btLr"/>
            <w:vAlign w:val="center"/>
          </w:tcPr>
          <w:p w14:paraId="122D632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Entidad</w:t>
            </w:r>
          </w:p>
        </w:tc>
        <w:tc>
          <w:tcPr>
            <w:tcW w:w="2080" w:type="dxa"/>
            <w:vAlign w:val="center"/>
          </w:tcPr>
          <w:p w14:paraId="7240A8AD"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Identificar por parte de las dependencias las necesidades, para dar cumplimiento a sus funciones y fines del Ministerio</w:t>
            </w:r>
          </w:p>
        </w:tc>
        <w:tc>
          <w:tcPr>
            <w:tcW w:w="284" w:type="dxa"/>
            <w:textDirection w:val="btLr"/>
            <w:vAlign w:val="center"/>
          </w:tcPr>
          <w:p w14:paraId="3593DDD3"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textDirection w:val="btLr"/>
            <w:vAlign w:val="center"/>
          </w:tcPr>
          <w:p w14:paraId="04B1AD9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textDirection w:val="btLr"/>
            <w:vAlign w:val="center"/>
          </w:tcPr>
          <w:p w14:paraId="2F5C32D9"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textDirection w:val="btLr"/>
            <w:vAlign w:val="center"/>
          </w:tcPr>
          <w:p w14:paraId="7F1777E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textDirection w:val="btLr"/>
            <w:vAlign w:val="center"/>
          </w:tcPr>
          <w:p w14:paraId="425F1D2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No</w:t>
            </w:r>
          </w:p>
        </w:tc>
        <w:tc>
          <w:tcPr>
            <w:tcW w:w="815" w:type="dxa"/>
            <w:textDirection w:val="btLr"/>
            <w:vAlign w:val="center"/>
          </w:tcPr>
          <w:p w14:paraId="55ED3090" w14:textId="77777777" w:rsidR="009D2CBB" w:rsidRPr="003E614D" w:rsidRDefault="005668CE"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MINAMBIENTE</w:t>
            </w:r>
          </w:p>
        </w:tc>
        <w:tc>
          <w:tcPr>
            <w:tcW w:w="914" w:type="dxa"/>
            <w:vAlign w:val="center"/>
          </w:tcPr>
          <w:p w14:paraId="076CD949"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En la etapa de planeación</w:t>
            </w:r>
          </w:p>
        </w:tc>
        <w:tc>
          <w:tcPr>
            <w:tcW w:w="914" w:type="dxa"/>
            <w:vAlign w:val="center"/>
          </w:tcPr>
          <w:p w14:paraId="75D8783E"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En la etapa de planeación</w:t>
            </w:r>
          </w:p>
        </w:tc>
        <w:tc>
          <w:tcPr>
            <w:tcW w:w="1402" w:type="dxa"/>
            <w:vAlign w:val="center"/>
          </w:tcPr>
          <w:p w14:paraId="0C89E19B"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Registro de la programación de las actividades en Plan de acción el PAA</w:t>
            </w:r>
          </w:p>
        </w:tc>
        <w:tc>
          <w:tcPr>
            <w:tcW w:w="1275" w:type="dxa"/>
            <w:vAlign w:val="center"/>
          </w:tcPr>
          <w:p w14:paraId="20A0AD2F"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Etapa Previa a la contratación</w:t>
            </w:r>
          </w:p>
        </w:tc>
      </w:tr>
      <w:tr w:rsidR="009D2CBB" w:rsidRPr="003E614D" w14:paraId="75C6A8A3" w14:textId="77777777" w:rsidTr="009D4092">
        <w:trPr>
          <w:trHeight w:val="1429"/>
        </w:trPr>
        <w:tc>
          <w:tcPr>
            <w:tcW w:w="330" w:type="dxa"/>
            <w:textDirection w:val="btLr"/>
            <w:vAlign w:val="center"/>
          </w:tcPr>
          <w:p w14:paraId="33D5463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Contratista</w:t>
            </w:r>
          </w:p>
        </w:tc>
        <w:tc>
          <w:tcPr>
            <w:tcW w:w="2080" w:type="dxa"/>
            <w:vAlign w:val="center"/>
          </w:tcPr>
          <w:p w14:paraId="17F2A004" w14:textId="77777777" w:rsidR="009D2CBB" w:rsidRPr="003E614D" w:rsidRDefault="009D2CBB" w:rsidP="000D17B2">
            <w:pPr>
              <w:jc w:val="center"/>
              <w:rPr>
                <w:rFonts w:ascii="Arial Narrow" w:hAnsi="Arial Narrow" w:cs="Arial"/>
                <w:color w:val="000000"/>
                <w:sz w:val="22"/>
                <w:szCs w:val="22"/>
                <w:highlight w:val="yellow"/>
                <w:lang w:eastAsia="es-CO"/>
              </w:rPr>
            </w:pPr>
            <w:r w:rsidRPr="003E614D">
              <w:rPr>
                <w:rFonts w:ascii="Arial Narrow" w:hAnsi="Arial Narrow" w:cs="Arial"/>
                <w:color w:val="000000"/>
                <w:sz w:val="22"/>
                <w:szCs w:val="22"/>
                <w:lang w:eastAsia="es-CO"/>
              </w:rPr>
              <w:t>Se realizará por parte del área, verificación de documentos y validación de los mismos</w:t>
            </w:r>
          </w:p>
        </w:tc>
        <w:tc>
          <w:tcPr>
            <w:tcW w:w="284" w:type="dxa"/>
            <w:textDirection w:val="btLr"/>
            <w:vAlign w:val="center"/>
          </w:tcPr>
          <w:p w14:paraId="51F1879A"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textDirection w:val="btLr"/>
            <w:vAlign w:val="center"/>
          </w:tcPr>
          <w:p w14:paraId="39EC0A1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textDirection w:val="btLr"/>
            <w:vAlign w:val="center"/>
          </w:tcPr>
          <w:p w14:paraId="2F4C0AD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textDirection w:val="btLr"/>
            <w:vAlign w:val="center"/>
          </w:tcPr>
          <w:p w14:paraId="1347D47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textDirection w:val="btLr"/>
            <w:vAlign w:val="center"/>
          </w:tcPr>
          <w:p w14:paraId="45AD7E5D"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Sí</w:t>
            </w:r>
          </w:p>
        </w:tc>
        <w:tc>
          <w:tcPr>
            <w:tcW w:w="815" w:type="dxa"/>
            <w:textDirection w:val="btLr"/>
            <w:vAlign w:val="center"/>
          </w:tcPr>
          <w:p w14:paraId="2BD5A009" w14:textId="77777777" w:rsidR="009D2CBB" w:rsidRPr="003E614D" w:rsidRDefault="00142B4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MINAMBIENTE </w:t>
            </w:r>
            <w:r w:rsidR="009D2CBB" w:rsidRPr="003E614D">
              <w:rPr>
                <w:rFonts w:ascii="Arial Narrow" w:hAnsi="Arial Narrow" w:cs="Arial"/>
                <w:color w:val="000000"/>
                <w:sz w:val="22"/>
                <w:szCs w:val="22"/>
                <w:lang w:eastAsia="es-CO"/>
              </w:rPr>
              <w:t>Dependencia quien solicita y firma los Estudios previos</w:t>
            </w:r>
          </w:p>
        </w:tc>
        <w:tc>
          <w:tcPr>
            <w:tcW w:w="914" w:type="dxa"/>
            <w:vAlign w:val="center"/>
          </w:tcPr>
          <w:p w14:paraId="3D69427A"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Al inicio del contrato </w:t>
            </w:r>
          </w:p>
        </w:tc>
        <w:tc>
          <w:tcPr>
            <w:tcW w:w="914" w:type="dxa"/>
            <w:vAlign w:val="center"/>
          </w:tcPr>
          <w:p w14:paraId="0A28078F"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finalizar el Contrato</w:t>
            </w:r>
          </w:p>
        </w:tc>
        <w:tc>
          <w:tcPr>
            <w:tcW w:w="1402" w:type="dxa"/>
            <w:vAlign w:val="center"/>
          </w:tcPr>
          <w:p w14:paraId="3CB6A622" w14:textId="221D0596" w:rsidR="009D2CBB" w:rsidRPr="003E614D" w:rsidRDefault="009D2CBB" w:rsidP="000D17B2">
            <w:pPr>
              <w:jc w:val="center"/>
              <w:rPr>
                <w:rFonts w:ascii="Arial Narrow" w:hAnsi="Arial Narrow" w:cs="Arial"/>
                <w:color w:val="000000"/>
                <w:sz w:val="22"/>
                <w:szCs w:val="22"/>
                <w:highlight w:val="yellow"/>
                <w:lang w:eastAsia="es-CO"/>
              </w:rPr>
            </w:pPr>
            <w:r w:rsidRPr="003E614D">
              <w:rPr>
                <w:rFonts w:ascii="Arial Narrow" w:hAnsi="Arial Narrow" w:cs="Arial"/>
                <w:color w:val="000000"/>
                <w:sz w:val="22"/>
                <w:szCs w:val="22"/>
                <w:lang w:eastAsia="es-CO"/>
              </w:rPr>
              <w:t>Verificación de los documentos previos aportados por el contratista</w:t>
            </w:r>
            <w:r w:rsidR="004D653A" w:rsidRPr="003E614D">
              <w:rPr>
                <w:rFonts w:ascii="Arial Narrow" w:hAnsi="Arial Narrow" w:cs="Arial"/>
                <w:color w:val="000000"/>
                <w:sz w:val="22"/>
                <w:szCs w:val="22"/>
                <w:lang w:eastAsia="es-CO"/>
              </w:rPr>
              <w:t>. De encontrar información presuntamente falsa se compulsará a las autoridades competentes.</w:t>
            </w:r>
          </w:p>
        </w:tc>
        <w:tc>
          <w:tcPr>
            <w:tcW w:w="1275" w:type="dxa"/>
            <w:vAlign w:val="center"/>
          </w:tcPr>
          <w:p w14:paraId="46102E22"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Etapa Previa a la contratación</w:t>
            </w:r>
          </w:p>
        </w:tc>
      </w:tr>
      <w:tr w:rsidR="009D2CBB" w:rsidRPr="003E614D" w14:paraId="00C87806" w14:textId="77777777" w:rsidTr="009D4092">
        <w:trPr>
          <w:trHeight w:val="1429"/>
        </w:trPr>
        <w:tc>
          <w:tcPr>
            <w:tcW w:w="330" w:type="dxa"/>
            <w:textDirection w:val="btLr"/>
            <w:vAlign w:val="center"/>
          </w:tcPr>
          <w:p w14:paraId="614070B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Contratista</w:t>
            </w:r>
          </w:p>
        </w:tc>
        <w:tc>
          <w:tcPr>
            <w:tcW w:w="2080" w:type="dxa"/>
            <w:vAlign w:val="center"/>
          </w:tcPr>
          <w:p w14:paraId="003043B2"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Dentro de las obligaciones del contrato establecer la obligación de confidencialidad de la información</w:t>
            </w:r>
          </w:p>
        </w:tc>
        <w:tc>
          <w:tcPr>
            <w:tcW w:w="284" w:type="dxa"/>
            <w:textDirection w:val="btLr"/>
            <w:vAlign w:val="center"/>
          </w:tcPr>
          <w:p w14:paraId="56A1ADC6"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textDirection w:val="btLr"/>
            <w:vAlign w:val="center"/>
          </w:tcPr>
          <w:p w14:paraId="139461EC"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textDirection w:val="btLr"/>
            <w:vAlign w:val="center"/>
          </w:tcPr>
          <w:p w14:paraId="3E7D463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textDirection w:val="btLr"/>
            <w:vAlign w:val="center"/>
          </w:tcPr>
          <w:p w14:paraId="66FAAD2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textDirection w:val="btLr"/>
            <w:vAlign w:val="center"/>
          </w:tcPr>
          <w:p w14:paraId="39D090F9"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Sí</w:t>
            </w:r>
          </w:p>
        </w:tc>
        <w:tc>
          <w:tcPr>
            <w:tcW w:w="815" w:type="dxa"/>
            <w:textDirection w:val="btLr"/>
            <w:vAlign w:val="center"/>
          </w:tcPr>
          <w:p w14:paraId="11566CF6" w14:textId="77777777" w:rsidR="009D2CBB" w:rsidRPr="003E614D" w:rsidRDefault="00142B4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MINAMBIENTE </w:t>
            </w:r>
            <w:r w:rsidR="009D2CBB" w:rsidRPr="003E614D">
              <w:rPr>
                <w:rFonts w:ascii="Arial Narrow" w:hAnsi="Arial Narrow" w:cs="Arial"/>
                <w:color w:val="000000"/>
                <w:sz w:val="22"/>
                <w:szCs w:val="22"/>
                <w:lang w:eastAsia="es-CO"/>
              </w:rPr>
              <w:t xml:space="preserve">Supervisor </w:t>
            </w:r>
          </w:p>
        </w:tc>
        <w:tc>
          <w:tcPr>
            <w:tcW w:w="914" w:type="dxa"/>
            <w:vAlign w:val="center"/>
          </w:tcPr>
          <w:p w14:paraId="3B9EDE4D"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Inicio del Contrato</w:t>
            </w:r>
          </w:p>
        </w:tc>
        <w:tc>
          <w:tcPr>
            <w:tcW w:w="914" w:type="dxa"/>
            <w:vAlign w:val="center"/>
          </w:tcPr>
          <w:p w14:paraId="58C30E02"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finalizar el Contrato</w:t>
            </w:r>
          </w:p>
        </w:tc>
        <w:tc>
          <w:tcPr>
            <w:tcW w:w="1402" w:type="dxa"/>
            <w:vAlign w:val="center"/>
          </w:tcPr>
          <w:p w14:paraId="4DFD3AFE"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Revisión sobre el cumplimiento de la obligación de confidencialidad</w:t>
            </w:r>
          </w:p>
        </w:tc>
        <w:tc>
          <w:tcPr>
            <w:tcW w:w="1275" w:type="dxa"/>
            <w:vAlign w:val="center"/>
          </w:tcPr>
          <w:p w14:paraId="06CCFB11"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r>
      <w:tr w:rsidR="009D2CBB" w:rsidRPr="003E614D" w14:paraId="7434A6E9" w14:textId="77777777" w:rsidTr="009D4092">
        <w:trPr>
          <w:trHeight w:val="1429"/>
        </w:trPr>
        <w:tc>
          <w:tcPr>
            <w:tcW w:w="330" w:type="dxa"/>
            <w:textDirection w:val="btLr"/>
            <w:vAlign w:val="center"/>
          </w:tcPr>
          <w:p w14:paraId="25B11E2D"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Contratista</w:t>
            </w:r>
          </w:p>
        </w:tc>
        <w:tc>
          <w:tcPr>
            <w:tcW w:w="2080" w:type="dxa"/>
            <w:vAlign w:val="center"/>
          </w:tcPr>
          <w:p w14:paraId="16DF6D55" w14:textId="24228A5A"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Aplicabilidad de las normas de seguridad y salud en el trabajo</w:t>
            </w:r>
            <w:r w:rsidR="004D653A" w:rsidRPr="003E614D">
              <w:rPr>
                <w:rFonts w:ascii="Arial Narrow" w:hAnsi="Arial Narrow" w:cs="Arial"/>
                <w:color w:val="000000"/>
                <w:sz w:val="22"/>
                <w:szCs w:val="22"/>
                <w:lang w:eastAsia="es-CO"/>
              </w:rPr>
              <w:t xml:space="preserve"> y afiliación a la ARL</w:t>
            </w:r>
            <w:r w:rsidRPr="003E614D">
              <w:rPr>
                <w:rFonts w:ascii="Arial Narrow" w:hAnsi="Arial Narrow" w:cs="Arial"/>
                <w:color w:val="000000"/>
                <w:sz w:val="22"/>
                <w:szCs w:val="22"/>
                <w:lang w:eastAsia="es-CO"/>
              </w:rPr>
              <w:t xml:space="preserve"> </w:t>
            </w:r>
          </w:p>
        </w:tc>
        <w:tc>
          <w:tcPr>
            <w:tcW w:w="284" w:type="dxa"/>
            <w:textDirection w:val="btLr"/>
            <w:vAlign w:val="center"/>
          </w:tcPr>
          <w:p w14:paraId="147211B6"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textDirection w:val="btLr"/>
            <w:vAlign w:val="center"/>
          </w:tcPr>
          <w:p w14:paraId="771E3B4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textDirection w:val="btLr"/>
            <w:vAlign w:val="center"/>
          </w:tcPr>
          <w:p w14:paraId="5DD6332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textDirection w:val="btLr"/>
            <w:vAlign w:val="center"/>
          </w:tcPr>
          <w:p w14:paraId="7D74711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textDirection w:val="btLr"/>
            <w:vAlign w:val="center"/>
          </w:tcPr>
          <w:p w14:paraId="7723AC7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Sí</w:t>
            </w:r>
          </w:p>
        </w:tc>
        <w:tc>
          <w:tcPr>
            <w:tcW w:w="815" w:type="dxa"/>
            <w:textDirection w:val="btLr"/>
            <w:vAlign w:val="center"/>
          </w:tcPr>
          <w:p w14:paraId="2E9B354E" w14:textId="77777777" w:rsidR="009D2CBB" w:rsidRPr="003E614D" w:rsidRDefault="00142B4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MINAMBIENTE </w:t>
            </w:r>
            <w:r w:rsidR="009D2CBB" w:rsidRPr="003E614D">
              <w:rPr>
                <w:rFonts w:ascii="Arial Narrow" w:hAnsi="Arial Narrow" w:cs="Arial"/>
                <w:color w:val="000000"/>
                <w:sz w:val="22"/>
                <w:szCs w:val="22"/>
                <w:lang w:eastAsia="es-CO"/>
              </w:rPr>
              <w:t>Supervisor/Contratista</w:t>
            </w:r>
          </w:p>
        </w:tc>
        <w:tc>
          <w:tcPr>
            <w:tcW w:w="914" w:type="dxa"/>
            <w:vAlign w:val="center"/>
          </w:tcPr>
          <w:p w14:paraId="1358CB7A"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Inicio del Contrato</w:t>
            </w:r>
          </w:p>
        </w:tc>
        <w:tc>
          <w:tcPr>
            <w:tcW w:w="914" w:type="dxa"/>
            <w:vAlign w:val="center"/>
          </w:tcPr>
          <w:p w14:paraId="5082CE80"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finalizar el contrato</w:t>
            </w:r>
          </w:p>
        </w:tc>
        <w:tc>
          <w:tcPr>
            <w:tcW w:w="1402" w:type="dxa"/>
            <w:vAlign w:val="center"/>
          </w:tcPr>
          <w:p w14:paraId="4538F3C5" w14:textId="77777777" w:rsidR="009D2CBB" w:rsidRPr="003E614D" w:rsidRDefault="009D2CBB" w:rsidP="000D17B2">
            <w:pP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Seguimiento a la ejecución del contrato. Deberá determinarse el nivel de riesgo en caso de desplazamiento del contratista.</w:t>
            </w:r>
          </w:p>
        </w:tc>
        <w:tc>
          <w:tcPr>
            <w:tcW w:w="1275" w:type="dxa"/>
            <w:vAlign w:val="center"/>
          </w:tcPr>
          <w:p w14:paraId="34EC9C4B"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Ejecución </w:t>
            </w:r>
          </w:p>
        </w:tc>
      </w:tr>
      <w:tr w:rsidR="009D2CBB" w:rsidRPr="003E614D" w14:paraId="39366046" w14:textId="77777777" w:rsidTr="009D4092">
        <w:trPr>
          <w:trHeight w:val="1429"/>
        </w:trPr>
        <w:tc>
          <w:tcPr>
            <w:tcW w:w="330" w:type="dxa"/>
            <w:textDirection w:val="btLr"/>
            <w:vAlign w:val="center"/>
          </w:tcPr>
          <w:p w14:paraId="22F4254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lastRenderedPageBreak/>
              <w:t>Contratista</w:t>
            </w:r>
          </w:p>
        </w:tc>
        <w:tc>
          <w:tcPr>
            <w:tcW w:w="2080" w:type="dxa"/>
            <w:vAlign w:val="center"/>
          </w:tcPr>
          <w:p w14:paraId="0B477069"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Se iniciarán por parte del supervisor las acciones de acuerdo al procedimiento sancionatorio correspondiente.</w:t>
            </w:r>
          </w:p>
        </w:tc>
        <w:tc>
          <w:tcPr>
            <w:tcW w:w="284" w:type="dxa"/>
            <w:textDirection w:val="btLr"/>
            <w:vAlign w:val="center"/>
          </w:tcPr>
          <w:p w14:paraId="4EB02E8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textDirection w:val="btLr"/>
            <w:vAlign w:val="center"/>
          </w:tcPr>
          <w:p w14:paraId="57F5EEB2"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textDirection w:val="btLr"/>
            <w:vAlign w:val="center"/>
          </w:tcPr>
          <w:p w14:paraId="10D313F5"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textDirection w:val="btLr"/>
            <w:vAlign w:val="center"/>
          </w:tcPr>
          <w:p w14:paraId="0CB16A0F"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textDirection w:val="btLr"/>
            <w:vAlign w:val="center"/>
          </w:tcPr>
          <w:p w14:paraId="0D3E82F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Sí</w:t>
            </w:r>
          </w:p>
        </w:tc>
        <w:tc>
          <w:tcPr>
            <w:tcW w:w="815" w:type="dxa"/>
            <w:textDirection w:val="btLr"/>
            <w:vAlign w:val="center"/>
          </w:tcPr>
          <w:p w14:paraId="32320196" w14:textId="77777777" w:rsidR="009D2CBB" w:rsidRPr="003E614D" w:rsidRDefault="00142B4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MINAMBIENTE </w:t>
            </w:r>
            <w:r w:rsidR="009D2CBB" w:rsidRPr="003E614D">
              <w:rPr>
                <w:rFonts w:ascii="Arial Narrow" w:hAnsi="Arial Narrow" w:cs="Arial"/>
                <w:color w:val="000000"/>
                <w:sz w:val="22"/>
                <w:szCs w:val="22"/>
                <w:lang w:eastAsia="es-CO"/>
              </w:rPr>
              <w:t>Supervisor</w:t>
            </w:r>
          </w:p>
        </w:tc>
        <w:tc>
          <w:tcPr>
            <w:tcW w:w="914" w:type="dxa"/>
            <w:vAlign w:val="center"/>
          </w:tcPr>
          <w:p w14:paraId="4373AD83"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Inicio del Contrato</w:t>
            </w:r>
          </w:p>
        </w:tc>
        <w:tc>
          <w:tcPr>
            <w:tcW w:w="914" w:type="dxa"/>
            <w:vAlign w:val="center"/>
          </w:tcPr>
          <w:p w14:paraId="47D44225"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finalizar el contrato</w:t>
            </w:r>
          </w:p>
        </w:tc>
        <w:tc>
          <w:tcPr>
            <w:tcW w:w="1402" w:type="dxa"/>
            <w:vAlign w:val="center"/>
          </w:tcPr>
          <w:p w14:paraId="34FA7130" w14:textId="77777777" w:rsidR="009D2CBB" w:rsidRPr="003E614D" w:rsidRDefault="009D2CBB" w:rsidP="000D17B2">
            <w:pP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Seguimiento a la ejecución del contrato</w:t>
            </w:r>
          </w:p>
        </w:tc>
        <w:tc>
          <w:tcPr>
            <w:tcW w:w="1275" w:type="dxa"/>
            <w:vAlign w:val="center"/>
          </w:tcPr>
          <w:p w14:paraId="06D51FEC"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Ejecución</w:t>
            </w:r>
          </w:p>
        </w:tc>
      </w:tr>
      <w:tr w:rsidR="009D2CBB" w:rsidRPr="003E614D" w14:paraId="43DB034F" w14:textId="77777777" w:rsidTr="009D4092">
        <w:trPr>
          <w:cantSplit/>
          <w:trHeight w:val="1874"/>
        </w:trPr>
        <w:tc>
          <w:tcPr>
            <w:tcW w:w="330" w:type="dxa"/>
            <w:shd w:val="clear" w:color="auto" w:fill="auto"/>
            <w:textDirection w:val="btLr"/>
            <w:vAlign w:val="center"/>
          </w:tcPr>
          <w:p w14:paraId="76183877"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Contratista</w:t>
            </w:r>
          </w:p>
        </w:tc>
        <w:tc>
          <w:tcPr>
            <w:tcW w:w="2080" w:type="dxa"/>
            <w:shd w:val="clear" w:color="auto" w:fill="auto"/>
            <w:vAlign w:val="center"/>
          </w:tcPr>
          <w:p w14:paraId="4D219FAA" w14:textId="34741F28" w:rsidR="004D653A" w:rsidRPr="003E614D" w:rsidRDefault="004D653A"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Traslado del riesgo a una compañía aseguradora a través de la constitución de Garantías en caso de así prevea el estudio previo. </w:t>
            </w:r>
          </w:p>
          <w:p w14:paraId="1A3B21AC" w14:textId="4CFECC76" w:rsidR="009D2CBB" w:rsidRPr="003E614D" w:rsidRDefault="004D653A"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En todo caso el s</w:t>
            </w:r>
            <w:r w:rsidR="009D2CBB" w:rsidRPr="003E614D">
              <w:rPr>
                <w:rFonts w:ascii="Arial Narrow" w:hAnsi="Arial Narrow" w:cs="Arial"/>
                <w:color w:val="000000"/>
                <w:sz w:val="22"/>
                <w:szCs w:val="22"/>
                <w:lang w:eastAsia="es-CO"/>
              </w:rPr>
              <w:t>eguimiento periódico durante todo el plazo de ejecución</w:t>
            </w:r>
            <w:r w:rsidRPr="003E614D">
              <w:rPr>
                <w:rFonts w:ascii="Arial Narrow" w:hAnsi="Arial Narrow" w:cs="Arial"/>
                <w:color w:val="000000"/>
                <w:sz w:val="22"/>
                <w:szCs w:val="22"/>
                <w:lang w:eastAsia="es-CO"/>
              </w:rPr>
              <w:t xml:space="preserve"> e inicio del proceso sancionatorio contractual</w:t>
            </w:r>
          </w:p>
        </w:tc>
        <w:tc>
          <w:tcPr>
            <w:tcW w:w="284" w:type="dxa"/>
            <w:shd w:val="clear" w:color="auto" w:fill="auto"/>
            <w:textDirection w:val="btLr"/>
            <w:vAlign w:val="center"/>
          </w:tcPr>
          <w:p w14:paraId="69878173"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08" w:type="dxa"/>
            <w:shd w:val="clear" w:color="auto" w:fill="auto"/>
            <w:textDirection w:val="btLr"/>
            <w:vAlign w:val="center"/>
          </w:tcPr>
          <w:p w14:paraId="0E7DFAF0"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1</w:t>
            </w:r>
          </w:p>
        </w:tc>
        <w:tc>
          <w:tcPr>
            <w:tcW w:w="283" w:type="dxa"/>
            <w:shd w:val="clear" w:color="auto" w:fill="auto"/>
            <w:textDirection w:val="btLr"/>
            <w:vAlign w:val="center"/>
          </w:tcPr>
          <w:p w14:paraId="12107AB8"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2</w:t>
            </w:r>
          </w:p>
        </w:tc>
        <w:tc>
          <w:tcPr>
            <w:tcW w:w="284" w:type="dxa"/>
            <w:shd w:val="clear" w:color="auto" w:fill="auto"/>
            <w:textDirection w:val="btLr"/>
            <w:vAlign w:val="center"/>
          </w:tcPr>
          <w:p w14:paraId="1D409ACB"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Bajo</w:t>
            </w:r>
          </w:p>
        </w:tc>
        <w:tc>
          <w:tcPr>
            <w:tcW w:w="283" w:type="dxa"/>
            <w:shd w:val="clear" w:color="auto" w:fill="auto"/>
            <w:textDirection w:val="btLr"/>
            <w:vAlign w:val="center"/>
          </w:tcPr>
          <w:p w14:paraId="527F2F31" w14:textId="77777777" w:rsidR="009D2CBB" w:rsidRPr="003E614D" w:rsidRDefault="009D2CB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Sí</w:t>
            </w:r>
          </w:p>
        </w:tc>
        <w:tc>
          <w:tcPr>
            <w:tcW w:w="815" w:type="dxa"/>
            <w:shd w:val="clear" w:color="auto" w:fill="auto"/>
            <w:textDirection w:val="btLr"/>
            <w:vAlign w:val="center"/>
          </w:tcPr>
          <w:p w14:paraId="744255A5" w14:textId="77777777" w:rsidR="009D2CBB" w:rsidRPr="003E614D" w:rsidRDefault="00142B4B" w:rsidP="000D17B2">
            <w:pPr>
              <w:ind w:left="113" w:right="113"/>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MINAMBIENTE </w:t>
            </w:r>
            <w:r w:rsidR="009D2CBB" w:rsidRPr="003E614D">
              <w:rPr>
                <w:rFonts w:ascii="Arial Narrow" w:hAnsi="Arial Narrow" w:cs="Arial"/>
                <w:color w:val="000000"/>
                <w:sz w:val="22"/>
                <w:szCs w:val="22"/>
                <w:lang w:eastAsia="es-CO"/>
              </w:rPr>
              <w:t>Supervisor</w:t>
            </w:r>
          </w:p>
        </w:tc>
        <w:tc>
          <w:tcPr>
            <w:tcW w:w="914" w:type="dxa"/>
            <w:shd w:val="clear" w:color="auto" w:fill="auto"/>
            <w:vAlign w:val="center"/>
          </w:tcPr>
          <w:p w14:paraId="2FDC9BE5"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Inicio del Contrato</w:t>
            </w:r>
          </w:p>
        </w:tc>
        <w:tc>
          <w:tcPr>
            <w:tcW w:w="914" w:type="dxa"/>
            <w:shd w:val="clear" w:color="auto" w:fill="auto"/>
            <w:vAlign w:val="center"/>
          </w:tcPr>
          <w:p w14:paraId="3D556AE5"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Al finalizar el contrato</w:t>
            </w:r>
          </w:p>
        </w:tc>
        <w:tc>
          <w:tcPr>
            <w:tcW w:w="1402" w:type="dxa"/>
            <w:shd w:val="clear" w:color="auto" w:fill="auto"/>
            <w:vAlign w:val="center"/>
          </w:tcPr>
          <w:p w14:paraId="10F2B0B5" w14:textId="77777777" w:rsidR="009D2CBB" w:rsidRPr="003E614D" w:rsidRDefault="009D2CBB" w:rsidP="000D17B2">
            <w:pP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Revisión a los informes periódicos de actividades con los respectivos soportes.</w:t>
            </w:r>
          </w:p>
          <w:p w14:paraId="4971B73E" w14:textId="77777777" w:rsidR="009D2CBB" w:rsidRPr="003E614D" w:rsidRDefault="009D2CBB" w:rsidP="000D17B2">
            <w:pPr>
              <w:rPr>
                <w:rFonts w:ascii="Arial Narrow" w:hAnsi="Arial Narrow" w:cs="Arial"/>
                <w:color w:val="000000"/>
                <w:sz w:val="22"/>
                <w:szCs w:val="22"/>
                <w:lang w:eastAsia="es-CO"/>
              </w:rPr>
            </w:pPr>
          </w:p>
          <w:p w14:paraId="2A8F94CD" w14:textId="7351C6B2" w:rsidR="009D2CBB" w:rsidRPr="003E614D" w:rsidRDefault="009D2CBB" w:rsidP="000D17B2">
            <w:pP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 </w:t>
            </w:r>
            <w:r w:rsidR="004D653A" w:rsidRPr="003E614D">
              <w:rPr>
                <w:rFonts w:ascii="Arial Narrow" w:hAnsi="Arial Narrow" w:cs="Arial"/>
                <w:color w:val="000000"/>
                <w:sz w:val="22"/>
                <w:szCs w:val="22"/>
                <w:lang w:eastAsia="es-CO"/>
              </w:rPr>
              <w:t xml:space="preserve">Seguimiento desde la supervisión a la vigencia de las </w:t>
            </w:r>
            <w:r w:rsidRPr="003E614D">
              <w:rPr>
                <w:rFonts w:ascii="Arial Narrow" w:hAnsi="Arial Narrow" w:cs="Arial"/>
                <w:color w:val="000000"/>
                <w:sz w:val="22"/>
                <w:szCs w:val="22"/>
                <w:lang w:eastAsia="es-CO"/>
              </w:rPr>
              <w:t>Garantías.</w:t>
            </w:r>
          </w:p>
        </w:tc>
        <w:tc>
          <w:tcPr>
            <w:tcW w:w="1275" w:type="dxa"/>
            <w:shd w:val="clear" w:color="auto" w:fill="auto"/>
            <w:vAlign w:val="center"/>
          </w:tcPr>
          <w:p w14:paraId="614C36B1" w14:textId="77777777" w:rsidR="009D2CBB" w:rsidRPr="003E614D" w:rsidRDefault="009D2CBB" w:rsidP="000D17B2">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eastAsia="es-CO"/>
              </w:rPr>
              <w:t xml:space="preserve">Ejecución </w:t>
            </w:r>
          </w:p>
        </w:tc>
      </w:tr>
      <w:tr w:rsidR="00F23BE3" w:rsidRPr="003E614D" w14:paraId="009D4F29" w14:textId="77777777" w:rsidTr="009D4092">
        <w:trPr>
          <w:cantSplit/>
          <w:trHeight w:val="42"/>
        </w:trPr>
        <w:tc>
          <w:tcPr>
            <w:tcW w:w="330" w:type="dxa"/>
            <w:shd w:val="clear" w:color="auto" w:fill="auto"/>
            <w:textDirection w:val="btLr"/>
            <w:vAlign w:val="center"/>
          </w:tcPr>
          <w:p w14:paraId="441AD3D4"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Entidad - Contratista</w:t>
            </w:r>
          </w:p>
        </w:tc>
        <w:tc>
          <w:tcPr>
            <w:tcW w:w="2080" w:type="dxa"/>
            <w:shd w:val="clear" w:color="auto" w:fill="auto"/>
            <w:vAlign w:val="center"/>
          </w:tcPr>
          <w:p w14:paraId="543D3598"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Utilización de mayores recursos tecnológicos</w:t>
            </w:r>
          </w:p>
        </w:tc>
        <w:tc>
          <w:tcPr>
            <w:tcW w:w="284" w:type="dxa"/>
            <w:shd w:val="clear" w:color="auto" w:fill="auto"/>
            <w:textDirection w:val="btLr"/>
            <w:vAlign w:val="center"/>
          </w:tcPr>
          <w:p w14:paraId="4B3DF04B"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2</w:t>
            </w:r>
          </w:p>
        </w:tc>
        <w:tc>
          <w:tcPr>
            <w:tcW w:w="208" w:type="dxa"/>
            <w:shd w:val="clear" w:color="auto" w:fill="auto"/>
            <w:textDirection w:val="btLr"/>
            <w:vAlign w:val="center"/>
          </w:tcPr>
          <w:p w14:paraId="2238528D"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3</w:t>
            </w:r>
          </w:p>
        </w:tc>
        <w:tc>
          <w:tcPr>
            <w:tcW w:w="283" w:type="dxa"/>
            <w:shd w:val="clear" w:color="auto" w:fill="auto"/>
            <w:textDirection w:val="btLr"/>
            <w:vAlign w:val="center"/>
          </w:tcPr>
          <w:p w14:paraId="65C3B4E0"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5</w:t>
            </w:r>
          </w:p>
        </w:tc>
        <w:tc>
          <w:tcPr>
            <w:tcW w:w="284" w:type="dxa"/>
            <w:shd w:val="clear" w:color="auto" w:fill="auto"/>
            <w:textDirection w:val="btLr"/>
            <w:vAlign w:val="center"/>
          </w:tcPr>
          <w:p w14:paraId="1FFEE46C"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Medio</w:t>
            </w:r>
          </w:p>
        </w:tc>
        <w:tc>
          <w:tcPr>
            <w:tcW w:w="283" w:type="dxa"/>
            <w:shd w:val="clear" w:color="auto" w:fill="auto"/>
            <w:textDirection w:val="btLr"/>
            <w:vAlign w:val="center"/>
          </w:tcPr>
          <w:p w14:paraId="108DBE0E"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SI</w:t>
            </w:r>
          </w:p>
        </w:tc>
        <w:tc>
          <w:tcPr>
            <w:tcW w:w="815" w:type="dxa"/>
            <w:shd w:val="clear" w:color="auto" w:fill="auto"/>
            <w:textDirection w:val="btLr"/>
            <w:vAlign w:val="center"/>
          </w:tcPr>
          <w:p w14:paraId="28C0E91E" w14:textId="77777777" w:rsidR="00F23BE3" w:rsidRPr="003E614D" w:rsidRDefault="005668CE"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MINAMBIENTE</w:t>
            </w:r>
            <w:r w:rsidR="00F23BE3" w:rsidRPr="003E614D">
              <w:rPr>
                <w:rFonts w:ascii="Arial Narrow" w:hAnsi="Arial Narrow" w:cs="Arial"/>
                <w:sz w:val="22"/>
                <w:szCs w:val="22"/>
                <w:lang w:val="es-CO" w:eastAsia="es-CO"/>
              </w:rPr>
              <w:t xml:space="preserve"> - CONTRATISTA</w:t>
            </w:r>
          </w:p>
        </w:tc>
        <w:tc>
          <w:tcPr>
            <w:tcW w:w="914" w:type="dxa"/>
            <w:shd w:val="clear" w:color="auto" w:fill="auto"/>
            <w:vAlign w:val="center"/>
          </w:tcPr>
          <w:p w14:paraId="0BBBE910"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En la etapa de planeación</w:t>
            </w:r>
          </w:p>
        </w:tc>
        <w:tc>
          <w:tcPr>
            <w:tcW w:w="914" w:type="dxa"/>
            <w:shd w:val="clear" w:color="auto" w:fill="auto"/>
            <w:vAlign w:val="center"/>
          </w:tcPr>
          <w:p w14:paraId="42E8B107"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En la Ejecución del Contrato</w:t>
            </w:r>
          </w:p>
        </w:tc>
        <w:tc>
          <w:tcPr>
            <w:tcW w:w="1402" w:type="dxa"/>
            <w:shd w:val="clear" w:color="auto" w:fill="auto"/>
            <w:vAlign w:val="center"/>
          </w:tcPr>
          <w:p w14:paraId="73DC2571"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Análisis del entorno social y económico, adoptar medidas alternas que coadyuven al cumplimiento de las condiciones pactadas en el contrato.</w:t>
            </w:r>
          </w:p>
        </w:tc>
        <w:tc>
          <w:tcPr>
            <w:tcW w:w="1275" w:type="dxa"/>
            <w:shd w:val="clear" w:color="auto" w:fill="auto"/>
            <w:textDirection w:val="btLr"/>
            <w:vAlign w:val="center"/>
          </w:tcPr>
          <w:p w14:paraId="5F956054"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Permanente</w:t>
            </w:r>
          </w:p>
        </w:tc>
      </w:tr>
      <w:tr w:rsidR="00F23BE3" w:rsidRPr="003E614D" w14:paraId="0E0197B2" w14:textId="77777777" w:rsidTr="00F7666A">
        <w:trPr>
          <w:cantSplit/>
          <w:trHeight w:val="3615"/>
        </w:trPr>
        <w:tc>
          <w:tcPr>
            <w:tcW w:w="330" w:type="dxa"/>
            <w:shd w:val="clear" w:color="auto" w:fill="auto"/>
            <w:textDirection w:val="btLr"/>
            <w:vAlign w:val="center"/>
          </w:tcPr>
          <w:p w14:paraId="2DF286CD"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lastRenderedPageBreak/>
              <w:t> Contratista</w:t>
            </w:r>
          </w:p>
        </w:tc>
        <w:tc>
          <w:tcPr>
            <w:tcW w:w="2080" w:type="dxa"/>
            <w:shd w:val="clear" w:color="auto" w:fill="auto"/>
            <w:vAlign w:val="center"/>
          </w:tcPr>
          <w:p w14:paraId="4C2A3513" w14:textId="77777777" w:rsidR="00F23BE3" w:rsidRPr="003E614D" w:rsidRDefault="00F23BE3" w:rsidP="00F23BE3">
            <w:pPr>
              <w:jc w:val="both"/>
              <w:rPr>
                <w:rFonts w:ascii="Arial Narrow" w:hAnsi="Arial Narrow" w:cs="Arial"/>
                <w:sz w:val="22"/>
                <w:szCs w:val="22"/>
                <w:lang w:val="es-CO" w:eastAsia="es-CO"/>
              </w:rPr>
            </w:pPr>
            <w:r w:rsidRPr="003E614D">
              <w:rPr>
                <w:rFonts w:ascii="Arial Narrow" w:hAnsi="Arial Narrow" w:cs="Arial"/>
                <w:sz w:val="22"/>
                <w:szCs w:val="22"/>
                <w:lang w:val="es-CO" w:eastAsia="es-CO"/>
              </w:rPr>
              <w:t>Atender las directrices señaladas por el gobierno nacional. Implementar protocolos de bioseguridad. Garantizar un entorno seguro para el cumplimiento del objeto contractual.</w:t>
            </w:r>
          </w:p>
          <w:p w14:paraId="0A42EDA3"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Establecer canales de comunicación alternas y eficaces </w:t>
            </w:r>
          </w:p>
        </w:tc>
        <w:tc>
          <w:tcPr>
            <w:tcW w:w="284" w:type="dxa"/>
            <w:shd w:val="clear" w:color="auto" w:fill="auto"/>
            <w:vAlign w:val="center"/>
          </w:tcPr>
          <w:p w14:paraId="44A34C33" w14:textId="77777777" w:rsidR="00F23BE3" w:rsidRPr="003E614D" w:rsidRDefault="00F23BE3" w:rsidP="009D4092">
            <w:pPr>
              <w:ind w:right="113"/>
              <w:rPr>
                <w:rFonts w:ascii="Arial Narrow" w:hAnsi="Arial Narrow" w:cs="Arial"/>
                <w:color w:val="000000"/>
                <w:sz w:val="22"/>
                <w:szCs w:val="22"/>
                <w:lang w:eastAsia="es-CO"/>
              </w:rPr>
            </w:pPr>
            <w:r w:rsidRPr="003E614D">
              <w:rPr>
                <w:rFonts w:ascii="Arial Narrow" w:hAnsi="Arial Narrow" w:cs="Arial"/>
                <w:sz w:val="22"/>
                <w:szCs w:val="22"/>
                <w:lang w:val="es-CO" w:eastAsia="es-CO"/>
              </w:rPr>
              <w:t>2</w:t>
            </w:r>
          </w:p>
        </w:tc>
        <w:tc>
          <w:tcPr>
            <w:tcW w:w="208" w:type="dxa"/>
            <w:shd w:val="clear" w:color="auto" w:fill="auto"/>
            <w:vAlign w:val="center"/>
          </w:tcPr>
          <w:p w14:paraId="47AF0D07"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3</w:t>
            </w:r>
          </w:p>
        </w:tc>
        <w:tc>
          <w:tcPr>
            <w:tcW w:w="283" w:type="dxa"/>
            <w:shd w:val="clear" w:color="auto" w:fill="auto"/>
            <w:vAlign w:val="center"/>
          </w:tcPr>
          <w:p w14:paraId="2193B0D8"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5</w:t>
            </w:r>
          </w:p>
        </w:tc>
        <w:tc>
          <w:tcPr>
            <w:tcW w:w="284" w:type="dxa"/>
            <w:shd w:val="clear" w:color="auto" w:fill="auto"/>
            <w:vAlign w:val="center"/>
          </w:tcPr>
          <w:p w14:paraId="39F40624" w14:textId="77777777" w:rsidR="00F23BE3" w:rsidRPr="003E614D" w:rsidRDefault="00F23BE3" w:rsidP="009D4092">
            <w:pPr>
              <w:ind w:left="113" w:right="113"/>
              <w:jc w:val="center"/>
              <w:rPr>
                <w:rFonts w:ascii="Arial Narrow" w:hAnsi="Arial Narrow" w:cs="Arial"/>
                <w:color w:val="000000"/>
                <w:sz w:val="22"/>
                <w:szCs w:val="22"/>
                <w:lang w:eastAsia="es-CO"/>
              </w:rPr>
            </w:pPr>
          </w:p>
        </w:tc>
        <w:tc>
          <w:tcPr>
            <w:tcW w:w="283" w:type="dxa"/>
            <w:shd w:val="clear" w:color="auto" w:fill="auto"/>
            <w:textDirection w:val="btLr"/>
            <w:vAlign w:val="center"/>
          </w:tcPr>
          <w:p w14:paraId="619C6B58" w14:textId="77777777" w:rsidR="00F23BE3" w:rsidRPr="003E614D" w:rsidRDefault="00F23BE3"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SI</w:t>
            </w:r>
          </w:p>
        </w:tc>
        <w:tc>
          <w:tcPr>
            <w:tcW w:w="815" w:type="dxa"/>
            <w:shd w:val="clear" w:color="auto" w:fill="auto"/>
            <w:textDirection w:val="btLr"/>
            <w:vAlign w:val="center"/>
          </w:tcPr>
          <w:p w14:paraId="48CEE7C2" w14:textId="77777777" w:rsidR="00F23BE3" w:rsidRPr="003E614D" w:rsidRDefault="005668CE" w:rsidP="00F23BE3">
            <w:pPr>
              <w:ind w:left="113" w:right="113"/>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MINAMBIENTE</w:t>
            </w:r>
            <w:r w:rsidR="00F23BE3" w:rsidRPr="003E614D">
              <w:rPr>
                <w:rFonts w:ascii="Arial Narrow" w:hAnsi="Arial Narrow" w:cs="Arial"/>
                <w:sz w:val="22"/>
                <w:szCs w:val="22"/>
                <w:lang w:val="es-CO" w:eastAsia="es-CO"/>
              </w:rPr>
              <w:t xml:space="preserve"> - CONTRATISTA</w:t>
            </w:r>
          </w:p>
        </w:tc>
        <w:tc>
          <w:tcPr>
            <w:tcW w:w="914" w:type="dxa"/>
            <w:shd w:val="clear" w:color="auto" w:fill="auto"/>
            <w:vAlign w:val="center"/>
          </w:tcPr>
          <w:p w14:paraId="449DE0AF"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En la etapa de planeación</w:t>
            </w:r>
          </w:p>
        </w:tc>
        <w:tc>
          <w:tcPr>
            <w:tcW w:w="914" w:type="dxa"/>
            <w:shd w:val="clear" w:color="auto" w:fill="auto"/>
            <w:vAlign w:val="center"/>
          </w:tcPr>
          <w:p w14:paraId="77C15FEE"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En la Ejecución del Contrato</w:t>
            </w:r>
          </w:p>
        </w:tc>
        <w:tc>
          <w:tcPr>
            <w:tcW w:w="1402" w:type="dxa"/>
            <w:shd w:val="clear" w:color="auto" w:fill="auto"/>
            <w:vAlign w:val="center"/>
          </w:tcPr>
          <w:p w14:paraId="508A1CCE"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sz w:val="22"/>
                <w:szCs w:val="22"/>
                <w:lang w:val="es-CO" w:eastAsia="es-CO"/>
              </w:rPr>
              <w:t>Seguimiento a las actividades por parte del supervisor.</w:t>
            </w:r>
          </w:p>
        </w:tc>
        <w:tc>
          <w:tcPr>
            <w:tcW w:w="1275" w:type="dxa"/>
            <w:shd w:val="clear" w:color="auto" w:fill="auto"/>
            <w:textDirection w:val="btLr"/>
            <w:vAlign w:val="center"/>
          </w:tcPr>
          <w:p w14:paraId="5D7FE1AD" w14:textId="77777777" w:rsidR="00F23BE3" w:rsidRPr="003E614D" w:rsidRDefault="00F23BE3" w:rsidP="00F23BE3">
            <w:pPr>
              <w:jc w:val="center"/>
              <w:rPr>
                <w:rFonts w:ascii="Arial Narrow" w:hAnsi="Arial Narrow" w:cs="Arial"/>
                <w:color w:val="000000"/>
                <w:sz w:val="22"/>
                <w:szCs w:val="22"/>
                <w:lang w:eastAsia="es-CO"/>
              </w:rPr>
            </w:pPr>
            <w:r w:rsidRPr="003E614D">
              <w:rPr>
                <w:rFonts w:ascii="Arial Narrow" w:hAnsi="Arial Narrow" w:cs="Arial"/>
                <w:color w:val="000000"/>
                <w:sz w:val="22"/>
                <w:szCs w:val="22"/>
                <w:lang w:val="es-CO" w:eastAsia="es-CO"/>
              </w:rPr>
              <w:t>Permanente</w:t>
            </w:r>
          </w:p>
        </w:tc>
      </w:tr>
    </w:tbl>
    <w:p w14:paraId="6E254614" w14:textId="77777777" w:rsidR="001D3771" w:rsidRPr="003E614D" w:rsidRDefault="001D3771" w:rsidP="005C527B">
      <w:pPr>
        <w:jc w:val="both"/>
        <w:rPr>
          <w:rFonts w:ascii="Arial Narrow" w:hAnsi="Arial Narrow"/>
          <w:b/>
          <w:sz w:val="22"/>
          <w:szCs w:val="22"/>
        </w:rPr>
      </w:pPr>
    </w:p>
    <w:p w14:paraId="26FE52DF" w14:textId="5F6A5216" w:rsidR="008A48BA" w:rsidRPr="003E614D" w:rsidRDefault="008A48BA" w:rsidP="005C527B">
      <w:pPr>
        <w:ind w:right="20"/>
        <w:jc w:val="both"/>
        <w:rPr>
          <w:rFonts w:ascii="Arial Narrow" w:hAnsi="Arial Narrow" w:cs="Arial"/>
          <w:bCs/>
          <w:i/>
          <w:color w:val="FF0000"/>
          <w:sz w:val="22"/>
          <w:szCs w:val="22"/>
        </w:rPr>
      </w:pPr>
      <w:r w:rsidRPr="003E614D">
        <w:rPr>
          <w:rFonts w:ascii="Arial Narrow" w:hAnsi="Arial Narrow" w:cs="Arial"/>
          <w:bCs/>
          <w:i/>
          <w:color w:val="FF0000"/>
          <w:sz w:val="22"/>
          <w:szCs w:val="22"/>
        </w:rPr>
        <w:t xml:space="preserve">Nota: En todo caso, los riesgos identificados en la matriz anterior </w:t>
      </w:r>
      <w:r w:rsidR="004D653A" w:rsidRPr="003E614D">
        <w:rPr>
          <w:rFonts w:ascii="Arial Narrow" w:hAnsi="Arial Narrow" w:cs="Arial"/>
          <w:bCs/>
          <w:i/>
          <w:color w:val="FF0000"/>
          <w:sz w:val="22"/>
          <w:szCs w:val="22"/>
        </w:rPr>
        <w:t>deberán</w:t>
      </w:r>
      <w:r w:rsidRPr="003E614D">
        <w:rPr>
          <w:rFonts w:ascii="Arial Narrow" w:hAnsi="Arial Narrow" w:cs="Arial"/>
          <w:bCs/>
          <w:i/>
          <w:color w:val="FF0000"/>
          <w:sz w:val="22"/>
          <w:szCs w:val="22"/>
        </w:rPr>
        <w:t xml:space="preserve"> ser completados por otros que considere el área solicitante.</w:t>
      </w:r>
    </w:p>
    <w:p w14:paraId="05BDF42E" w14:textId="051DB30B" w:rsidR="001D3771" w:rsidRPr="003E614D" w:rsidRDefault="008A48BA" w:rsidP="005C527B">
      <w:pPr>
        <w:autoSpaceDE w:val="0"/>
        <w:autoSpaceDN w:val="0"/>
        <w:adjustRightInd w:val="0"/>
        <w:jc w:val="both"/>
        <w:rPr>
          <w:rFonts w:ascii="Arial Narrow" w:hAnsi="Arial Narrow" w:cs="Arial"/>
          <w:bCs/>
          <w:i/>
          <w:color w:val="FF0000"/>
          <w:sz w:val="22"/>
          <w:szCs w:val="22"/>
        </w:rPr>
      </w:pPr>
      <w:r w:rsidRPr="003E614D">
        <w:rPr>
          <w:rFonts w:ascii="Arial Narrow" w:hAnsi="Arial Narrow" w:cs="Arial"/>
          <w:bCs/>
          <w:i/>
          <w:color w:val="FF0000"/>
          <w:sz w:val="22"/>
          <w:szCs w:val="22"/>
        </w:rPr>
        <w:t>Para efectos de realizar el análisis del riesgo, se invita a consultar el Manual para la Identificación y Cobertura del Riesgo en los proceso</w:t>
      </w:r>
      <w:r w:rsidR="001D3771" w:rsidRPr="003E614D">
        <w:rPr>
          <w:rFonts w:ascii="Arial Narrow" w:hAnsi="Arial Narrow" w:cs="Arial"/>
          <w:bCs/>
          <w:i/>
          <w:color w:val="FF0000"/>
          <w:sz w:val="22"/>
          <w:szCs w:val="22"/>
        </w:rPr>
        <w:t>s</w:t>
      </w:r>
      <w:r w:rsidRPr="003E614D">
        <w:rPr>
          <w:rFonts w:ascii="Arial Narrow" w:hAnsi="Arial Narrow" w:cs="Arial"/>
          <w:bCs/>
          <w:i/>
          <w:color w:val="FF0000"/>
          <w:sz w:val="22"/>
          <w:szCs w:val="22"/>
        </w:rPr>
        <w:t xml:space="preserve"> de contratación (versión </w:t>
      </w:r>
      <w:r w:rsidR="000057EE">
        <w:rPr>
          <w:rFonts w:ascii="Arial Narrow" w:hAnsi="Arial Narrow" w:cs="Arial"/>
          <w:bCs/>
          <w:i/>
          <w:color w:val="FF0000"/>
          <w:sz w:val="22"/>
          <w:szCs w:val="22"/>
        </w:rPr>
        <w:t>vigente</w:t>
      </w:r>
      <w:r w:rsidRPr="003E614D">
        <w:rPr>
          <w:rFonts w:ascii="Arial Narrow" w:hAnsi="Arial Narrow" w:cs="Arial"/>
          <w:bCs/>
          <w:i/>
          <w:color w:val="FF0000"/>
          <w:sz w:val="22"/>
          <w:szCs w:val="22"/>
        </w:rPr>
        <w:t>), adoptado por Colombia Compra Eficiente, a través del link</w:t>
      </w:r>
    </w:p>
    <w:p w14:paraId="634D40E8" w14:textId="6C0B35DE" w:rsidR="008A48BA" w:rsidRPr="003E614D" w:rsidRDefault="00381B89" w:rsidP="005C527B">
      <w:pPr>
        <w:autoSpaceDE w:val="0"/>
        <w:autoSpaceDN w:val="0"/>
        <w:adjustRightInd w:val="0"/>
        <w:jc w:val="both"/>
        <w:rPr>
          <w:rFonts w:ascii="Arial Narrow" w:hAnsi="Arial Narrow" w:cs="Arial"/>
          <w:i/>
          <w:sz w:val="22"/>
          <w:szCs w:val="22"/>
        </w:rPr>
      </w:pPr>
      <w:r w:rsidRPr="003E614D">
        <w:rPr>
          <w:rFonts w:ascii="Arial Narrow" w:hAnsi="Arial Narrow" w:cs="Arial"/>
          <w:b/>
          <w:i/>
          <w:color w:val="FF0000"/>
          <w:sz w:val="22"/>
          <w:szCs w:val="22"/>
        </w:rPr>
        <w:t>http://www.colombiacompra.gov.co/sites/default/files/manuales/cce_manual_riesgo_web.pdf</w:t>
      </w:r>
    </w:p>
    <w:p w14:paraId="25BFE6F7" w14:textId="77777777" w:rsidR="00F9484B" w:rsidRPr="003E614D" w:rsidRDefault="00F9484B" w:rsidP="005C527B">
      <w:pPr>
        <w:ind w:right="20"/>
        <w:jc w:val="both"/>
        <w:rPr>
          <w:rFonts w:ascii="Arial Narrow" w:hAnsi="Arial Narrow" w:cs="Arial"/>
          <w:b/>
          <w:bCs/>
          <w:sz w:val="22"/>
          <w:szCs w:val="22"/>
        </w:rPr>
      </w:pPr>
    </w:p>
    <w:p w14:paraId="7D99B663" w14:textId="77777777" w:rsidR="001D5E5F" w:rsidRPr="003E614D" w:rsidRDefault="009C4322" w:rsidP="005C527B">
      <w:pPr>
        <w:tabs>
          <w:tab w:val="left" w:pos="426"/>
        </w:tabs>
        <w:ind w:left="420" w:hanging="420"/>
        <w:contextualSpacing/>
        <w:jc w:val="both"/>
        <w:rPr>
          <w:rFonts w:ascii="Arial Narrow" w:hAnsi="Arial Narrow" w:cs="Arial"/>
          <w:i/>
          <w:sz w:val="22"/>
          <w:szCs w:val="22"/>
          <w:u w:val="single"/>
        </w:rPr>
      </w:pPr>
      <w:r w:rsidRPr="003E614D">
        <w:rPr>
          <w:rFonts w:ascii="Arial Narrow" w:hAnsi="Arial Narrow" w:cs="Arial"/>
          <w:b/>
          <w:sz w:val="22"/>
          <w:szCs w:val="22"/>
        </w:rPr>
        <w:t xml:space="preserve">9. </w:t>
      </w:r>
      <w:r w:rsidR="001D5E5F" w:rsidRPr="003E614D">
        <w:rPr>
          <w:rFonts w:ascii="Arial Narrow" w:hAnsi="Arial Narrow" w:cs="Arial"/>
          <w:b/>
          <w:i/>
          <w:sz w:val="22"/>
          <w:szCs w:val="22"/>
        </w:rPr>
        <w:t>INDICACION SOBRE SI EL CONTRATO ESTA COBIJADO POR UN ACUERDO COMERCIAL VIGENTE PARA COLOMBIA:</w:t>
      </w:r>
    </w:p>
    <w:p w14:paraId="0CF6EB1B" w14:textId="77777777" w:rsidR="001D5E5F" w:rsidRPr="003E614D" w:rsidRDefault="001D5E5F" w:rsidP="005C527B">
      <w:pPr>
        <w:contextualSpacing/>
        <w:jc w:val="both"/>
        <w:rPr>
          <w:rFonts w:ascii="Arial Narrow" w:hAnsi="Arial Narrow" w:cs="Arial"/>
          <w:i/>
          <w:sz w:val="22"/>
          <w:szCs w:val="22"/>
          <w:u w:val="single"/>
        </w:rPr>
      </w:pPr>
    </w:p>
    <w:p w14:paraId="77A61717" w14:textId="77777777" w:rsidR="001D5E5F" w:rsidRPr="003E614D" w:rsidRDefault="00F23BE3" w:rsidP="005C527B">
      <w:pPr>
        <w:contextualSpacing/>
        <w:jc w:val="both"/>
        <w:rPr>
          <w:rFonts w:ascii="Arial Narrow" w:hAnsi="Arial Narrow"/>
          <w:color w:val="000000"/>
          <w:sz w:val="22"/>
          <w:szCs w:val="22"/>
          <w:lang w:eastAsia="es-CO"/>
        </w:rPr>
      </w:pPr>
      <w:r w:rsidRPr="003E614D">
        <w:rPr>
          <w:rFonts w:ascii="Arial Narrow" w:hAnsi="Arial Narrow"/>
          <w:color w:val="000000"/>
          <w:sz w:val="22"/>
          <w:szCs w:val="22"/>
          <w:lang w:eastAsia="es-CO"/>
        </w:rPr>
        <w:t xml:space="preserve">De conformidad con el Manual para el manejo de acuerdos comerciales en proceso de contratación M-MACPC-14 literal D, publicado por Colombia Compra Eficiente, el cual se puede consultar en el Sistema Electrónico para la Contratación Pública </w:t>
      </w:r>
      <w:hyperlink r:id="rId14" w:history="1">
        <w:r w:rsidRPr="003E614D">
          <w:rPr>
            <w:rStyle w:val="Hipervnculo"/>
            <w:rFonts w:ascii="Arial Narrow" w:hAnsi="Arial Narrow"/>
            <w:sz w:val="22"/>
            <w:szCs w:val="22"/>
            <w:lang w:eastAsia="es-CO"/>
          </w:rPr>
          <w:t>www.contratos.gov.co</w:t>
        </w:r>
      </w:hyperlink>
      <w:r w:rsidRPr="003E614D">
        <w:rPr>
          <w:rFonts w:ascii="Arial Narrow" w:hAnsi="Arial Narrow"/>
          <w:color w:val="000000"/>
          <w:sz w:val="22"/>
          <w:szCs w:val="22"/>
          <w:lang w:eastAsia="es-CO"/>
        </w:rPr>
        <w:t xml:space="preserve"> o </w:t>
      </w:r>
      <w:hyperlink r:id="rId15" w:history="1">
        <w:r w:rsidRPr="003E614D">
          <w:rPr>
            <w:rStyle w:val="Hipervnculo"/>
            <w:rFonts w:ascii="Arial Narrow" w:hAnsi="Arial Narrow"/>
            <w:sz w:val="22"/>
            <w:szCs w:val="22"/>
            <w:lang w:eastAsia="es-CO"/>
          </w:rPr>
          <w:t>www.colombiacompra.gov.co</w:t>
        </w:r>
      </w:hyperlink>
      <w:r w:rsidRPr="003E614D">
        <w:rPr>
          <w:rFonts w:ascii="Arial Narrow" w:hAnsi="Arial Narrow"/>
          <w:color w:val="000000"/>
          <w:sz w:val="22"/>
          <w:szCs w:val="22"/>
          <w:lang w:eastAsia="es-CO"/>
        </w:rPr>
        <w:t>, teniendo en cuenta que este Manual excluye esta modalidad de la aplicación de los Acuerdos Comerciales conforme a lo establecido en el Decreto 1082 de 2015, artículo 2.2.1.2.4.1.1 y subsiguientes.</w:t>
      </w:r>
    </w:p>
    <w:p w14:paraId="39D0B49B" w14:textId="77777777" w:rsidR="00F23BE3" w:rsidRPr="003E614D" w:rsidRDefault="00F23BE3" w:rsidP="005C527B">
      <w:pPr>
        <w:contextualSpacing/>
        <w:jc w:val="both"/>
        <w:rPr>
          <w:rFonts w:ascii="Arial Narrow" w:hAnsi="Arial Narrow" w:cs="Tahoma"/>
          <w:sz w:val="22"/>
          <w:szCs w:val="22"/>
        </w:rPr>
      </w:pPr>
    </w:p>
    <w:p w14:paraId="16AD83D7" w14:textId="77777777" w:rsidR="0035599A" w:rsidRPr="003E614D" w:rsidRDefault="0035599A" w:rsidP="005C527B">
      <w:pPr>
        <w:autoSpaceDE w:val="0"/>
        <w:autoSpaceDN w:val="0"/>
        <w:jc w:val="both"/>
        <w:rPr>
          <w:rFonts w:ascii="Arial Narrow" w:hAnsi="Arial Narrow" w:cs="Arial"/>
          <w:sz w:val="22"/>
          <w:szCs w:val="22"/>
          <w:lang w:val="es-ES"/>
        </w:rPr>
      </w:pPr>
      <w:r w:rsidRPr="003E614D">
        <w:rPr>
          <w:rFonts w:ascii="Arial Narrow" w:hAnsi="Arial Narrow" w:cs="Arial"/>
          <w:sz w:val="22"/>
          <w:szCs w:val="22"/>
          <w:lang w:val="es-ES"/>
        </w:rPr>
        <w:t>Se firma en Bogotá D.C</w:t>
      </w:r>
      <w:r w:rsidR="006D43E2" w:rsidRPr="003E614D">
        <w:rPr>
          <w:rFonts w:ascii="Arial Narrow" w:hAnsi="Arial Narrow" w:cs="Arial"/>
          <w:sz w:val="22"/>
          <w:szCs w:val="22"/>
          <w:lang w:val="es-ES"/>
        </w:rPr>
        <w:t xml:space="preserve"> a los </w:t>
      </w:r>
      <w:r w:rsidR="00730BA5" w:rsidRPr="003E614D">
        <w:rPr>
          <w:rFonts w:ascii="Arial Narrow" w:hAnsi="Arial Narrow" w:cs="Arial"/>
          <w:color w:val="FF0000"/>
          <w:sz w:val="22"/>
          <w:szCs w:val="22"/>
          <w:lang w:val="es-ES"/>
        </w:rPr>
        <w:t>____________________</w:t>
      </w:r>
    </w:p>
    <w:p w14:paraId="19A7874E" w14:textId="77777777" w:rsidR="0035599A" w:rsidRPr="003E614D" w:rsidRDefault="0035599A" w:rsidP="005C527B">
      <w:pPr>
        <w:autoSpaceDE w:val="0"/>
        <w:autoSpaceDN w:val="0"/>
        <w:jc w:val="both"/>
        <w:rPr>
          <w:rFonts w:ascii="Arial Narrow" w:hAnsi="Arial Narrow" w:cs="Arial"/>
          <w:sz w:val="22"/>
          <w:szCs w:val="22"/>
          <w:lang w:val="es-ES"/>
        </w:rPr>
      </w:pPr>
    </w:p>
    <w:p w14:paraId="4AFE77A7" w14:textId="5AFFFCFE" w:rsidR="008B2D3C" w:rsidRDefault="008B2D3C" w:rsidP="005C527B">
      <w:pPr>
        <w:autoSpaceDE w:val="0"/>
        <w:autoSpaceDN w:val="0"/>
        <w:jc w:val="both"/>
        <w:rPr>
          <w:rFonts w:ascii="Arial Narrow" w:hAnsi="Arial Narrow" w:cs="Arial"/>
          <w:sz w:val="22"/>
          <w:szCs w:val="22"/>
          <w:lang w:val="es-ES"/>
        </w:rPr>
      </w:pPr>
    </w:p>
    <w:p w14:paraId="299980D4" w14:textId="04C0EFC5" w:rsidR="00F7666A" w:rsidRDefault="00F7666A" w:rsidP="005C527B">
      <w:pPr>
        <w:autoSpaceDE w:val="0"/>
        <w:autoSpaceDN w:val="0"/>
        <w:jc w:val="both"/>
        <w:rPr>
          <w:rFonts w:ascii="Arial Narrow" w:hAnsi="Arial Narrow" w:cs="Arial"/>
          <w:sz w:val="22"/>
          <w:szCs w:val="22"/>
          <w:lang w:val="es-ES"/>
        </w:rPr>
      </w:pPr>
    </w:p>
    <w:p w14:paraId="78BB0419" w14:textId="2C04815E" w:rsidR="00F7666A" w:rsidRDefault="00F7666A" w:rsidP="005C527B">
      <w:pPr>
        <w:autoSpaceDE w:val="0"/>
        <w:autoSpaceDN w:val="0"/>
        <w:jc w:val="both"/>
        <w:rPr>
          <w:rFonts w:ascii="Arial Narrow" w:hAnsi="Arial Narrow" w:cs="Arial"/>
          <w:sz w:val="22"/>
          <w:szCs w:val="22"/>
          <w:lang w:val="es-ES"/>
        </w:rPr>
      </w:pPr>
    </w:p>
    <w:p w14:paraId="43E3C01A" w14:textId="3B418C4D" w:rsidR="00F7666A" w:rsidRDefault="00F7666A" w:rsidP="005C527B">
      <w:pPr>
        <w:autoSpaceDE w:val="0"/>
        <w:autoSpaceDN w:val="0"/>
        <w:jc w:val="both"/>
        <w:rPr>
          <w:rFonts w:ascii="Arial Narrow" w:hAnsi="Arial Narrow" w:cs="Arial"/>
          <w:sz w:val="22"/>
          <w:szCs w:val="22"/>
          <w:lang w:val="es-ES"/>
        </w:rPr>
      </w:pPr>
    </w:p>
    <w:p w14:paraId="5CB03D56" w14:textId="21214FCA" w:rsidR="00F7666A" w:rsidRDefault="00F7666A" w:rsidP="005C527B">
      <w:pPr>
        <w:autoSpaceDE w:val="0"/>
        <w:autoSpaceDN w:val="0"/>
        <w:jc w:val="both"/>
        <w:rPr>
          <w:rFonts w:ascii="Arial Narrow" w:hAnsi="Arial Narrow" w:cs="Arial"/>
          <w:sz w:val="22"/>
          <w:szCs w:val="22"/>
          <w:lang w:val="es-ES"/>
        </w:rPr>
      </w:pPr>
    </w:p>
    <w:p w14:paraId="15FEC470" w14:textId="77777777" w:rsidR="00F7666A" w:rsidRDefault="00F7666A" w:rsidP="005C527B">
      <w:pPr>
        <w:autoSpaceDE w:val="0"/>
        <w:autoSpaceDN w:val="0"/>
        <w:jc w:val="both"/>
        <w:rPr>
          <w:rFonts w:ascii="Arial Narrow" w:hAnsi="Arial Narrow" w:cs="Arial"/>
          <w:sz w:val="22"/>
          <w:szCs w:val="22"/>
          <w:lang w:val="es-ES"/>
        </w:rPr>
      </w:pPr>
    </w:p>
    <w:p w14:paraId="1F4123FA" w14:textId="77777777" w:rsidR="0035599A" w:rsidRPr="003E614D" w:rsidRDefault="009D4092" w:rsidP="009D4092">
      <w:pPr>
        <w:autoSpaceDE w:val="0"/>
        <w:autoSpaceDN w:val="0"/>
        <w:jc w:val="center"/>
        <w:rPr>
          <w:rFonts w:ascii="Arial Narrow" w:hAnsi="Arial Narrow" w:cs="Arial"/>
          <w:sz w:val="22"/>
          <w:szCs w:val="22"/>
        </w:rPr>
      </w:pPr>
      <w:r w:rsidRPr="003E614D">
        <w:rPr>
          <w:rFonts w:ascii="Arial Narrow" w:hAnsi="Arial Narrow" w:cs="Arial"/>
          <w:sz w:val="22"/>
          <w:szCs w:val="22"/>
        </w:rPr>
        <w:t>_______________________________________________</w:t>
      </w:r>
    </w:p>
    <w:p w14:paraId="210DED49" w14:textId="77777777" w:rsidR="009D4092" w:rsidRPr="000057EE" w:rsidRDefault="009D4092" w:rsidP="009D4092">
      <w:pPr>
        <w:autoSpaceDE w:val="0"/>
        <w:autoSpaceDN w:val="0"/>
        <w:jc w:val="center"/>
        <w:rPr>
          <w:rFonts w:ascii="Arial Narrow" w:hAnsi="Arial Narrow" w:cs="Arial"/>
          <w:b/>
          <w:bCs/>
          <w:sz w:val="22"/>
          <w:szCs w:val="22"/>
        </w:rPr>
      </w:pPr>
      <w:r w:rsidRPr="000057EE">
        <w:rPr>
          <w:rFonts w:ascii="Arial Narrow" w:hAnsi="Arial Narrow" w:cs="Arial"/>
          <w:b/>
          <w:bCs/>
          <w:sz w:val="22"/>
          <w:szCs w:val="22"/>
        </w:rPr>
        <w:t>Firma</w:t>
      </w:r>
    </w:p>
    <w:p w14:paraId="2E54DD97" w14:textId="77777777" w:rsidR="0035599A" w:rsidRPr="003E614D" w:rsidRDefault="0038364C" w:rsidP="009D4092">
      <w:pPr>
        <w:autoSpaceDE w:val="0"/>
        <w:autoSpaceDN w:val="0"/>
        <w:jc w:val="center"/>
        <w:rPr>
          <w:rFonts w:ascii="Arial Narrow" w:hAnsi="Arial Narrow" w:cs="Arial"/>
          <w:color w:val="FF0000"/>
          <w:sz w:val="22"/>
          <w:szCs w:val="22"/>
          <w:u w:val="single"/>
        </w:rPr>
      </w:pPr>
      <w:r w:rsidRPr="003E614D">
        <w:rPr>
          <w:rFonts w:ascii="Arial Narrow" w:hAnsi="Arial Narrow" w:cs="Arial"/>
          <w:color w:val="FF0000"/>
          <w:sz w:val="22"/>
          <w:szCs w:val="22"/>
          <w:u w:val="single"/>
        </w:rPr>
        <w:t>NOMBRE DEL DIRECTOR O JEFE DE OFICINA DE DONDE SURGIÓ LA NECESIDAD DE CONTRATACIÓN</w:t>
      </w:r>
    </w:p>
    <w:p w14:paraId="08C5BC0E" w14:textId="77777777" w:rsidR="006168C0" w:rsidRPr="003E614D" w:rsidRDefault="0038364C" w:rsidP="009D4092">
      <w:pPr>
        <w:autoSpaceDE w:val="0"/>
        <w:autoSpaceDN w:val="0"/>
        <w:jc w:val="center"/>
        <w:rPr>
          <w:rFonts w:ascii="Arial Narrow" w:hAnsi="Arial Narrow" w:cs="Arial"/>
          <w:color w:val="FF0000"/>
          <w:sz w:val="22"/>
          <w:szCs w:val="22"/>
        </w:rPr>
      </w:pPr>
      <w:r w:rsidRPr="003E614D">
        <w:rPr>
          <w:rFonts w:ascii="Arial Narrow" w:hAnsi="Arial Narrow" w:cs="Arial"/>
          <w:color w:val="FF0000"/>
          <w:sz w:val="22"/>
          <w:szCs w:val="22"/>
          <w:u w:val="single"/>
        </w:rPr>
        <w:t xml:space="preserve">NOMBRE DE LA </w:t>
      </w:r>
      <w:r w:rsidR="00E61225" w:rsidRPr="003E614D">
        <w:rPr>
          <w:rFonts w:ascii="Arial Narrow" w:hAnsi="Arial Narrow" w:cs="Arial"/>
          <w:color w:val="FF0000"/>
          <w:sz w:val="22"/>
          <w:szCs w:val="22"/>
          <w:u w:val="single"/>
        </w:rPr>
        <w:t xml:space="preserve">DIRECCIÓN </w:t>
      </w:r>
      <w:r w:rsidRPr="003E614D">
        <w:rPr>
          <w:rFonts w:ascii="Arial Narrow" w:hAnsi="Arial Narrow" w:cs="Arial"/>
          <w:color w:val="FF0000"/>
          <w:sz w:val="22"/>
          <w:szCs w:val="22"/>
          <w:u w:val="single"/>
        </w:rPr>
        <w:t>U OFICINA</w:t>
      </w:r>
      <w:r w:rsidR="0025510B" w:rsidRPr="003E614D">
        <w:rPr>
          <w:rFonts w:ascii="Arial Narrow" w:hAnsi="Arial Narrow" w:cs="Arial"/>
          <w:color w:val="FF0000"/>
          <w:sz w:val="22"/>
          <w:szCs w:val="22"/>
        </w:rPr>
        <w:t>.</w:t>
      </w:r>
    </w:p>
    <w:p w14:paraId="24CC2287" w14:textId="77777777" w:rsidR="00CE7CE3" w:rsidRPr="003E614D" w:rsidRDefault="00CE7CE3" w:rsidP="005C527B">
      <w:pPr>
        <w:autoSpaceDE w:val="0"/>
        <w:autoSpaceDN w:val="0"/>
        <w:jc w:val="both"/>
        <w:rPr>
          <w:rFonts w:ascii="Arial Narrow" w:hAnsi="Arial Narrow" w:cs="Arial"/>
          <w:color w:val="FF0000"/>
          <w:sz w:val="22"/>
          <w:szCs w:val="22"/>
        </w:rPr>
      </w:pPr>
    </w:p>
    <w:p w14:paraId="46556CC9" w14:textId="77777777" w:rsidR="00F23BE3" w:rsidRPr="003E614D" w:rsidRDefault="00F23BE3" w:rsidP="005C527B">
      <w:pPr>
        <w:autoSpaceDE w:val="0"/>
        <w:autoSpaceDN w:val="0"/>
        <w:jc w:val="both"/>
        <w:rPr>
          <w:rFonts w:ascii="Arial Narrow" w:hAnsi="Arial Narrow" w:cs="Arial"/>
          <w:color w:val="FF0000"/>
          <w:sz w:val="22"/>
          <w:szCs w:val="22"/>
        </w:rPr>
      </w:pPr>
    </w:p>
    <w:p w14:paraId="563B2965" w14:textId="77777777" w:rsidR="00CE7CE3" w:rsidRPr="003E614D" w:rsidRDefault="00F23BE3" w:rsidP="005C527B">
      <w:pPr>
        <w:autoSpaceDE w:val="0"/>
        <w:autoSpaceDN w:val="0"/>
        <w:jc w:val="both"/>
        <w:rPr>
          <w:rFonts w:ascii="Arial Narrow" w:hAnsi="Arial Narrow" w:cs="Arial"/>
          <w:color w:val="FF0000"/>
          <w:sz w:val="22"/>
          <w:szCs w:val="22"/>
        </w:rPr>
      </w:pPr>
      <w:r w:rsidRPr="003E614D">
        <w:rPr>
          <w:rFonts w:ascii="Arial Narrow" w:hAnsi="Arial Narrow" w:cs="Arial"/>
          <w:color w:val="FF0000"/>
          <w:sz w:val="22"/>
          <w:szCs w:val="22"/>
        </w:rPr>
        <w:t>Proyecto:</w:t>
      </w:r>
    </w:p>
    <w:sectPr w:rsidR="00CE7CE3" w:rsidRPr="003E614D" w:rsidSect="008540CF">
      <w:headerReference w:type="even" r:id="rId16"/>
      <w:headerReference w:type="default" r:id="rId17"/>
      <w:footerReference w:type="even" r:id="rId18"/>
      <w:footerReference w:type="default" r:id="rId19"/>
      <w:headerReference w:type="first" r:id="rId20"/>
      <w:footerReference w:type="first" r:id="rId21"/>
      <w:pgSz w:w="12240" w:h="15840"/>
      <w:pgMar w:top="1985" w:right="1608" w:bottom="1701" w:left="1701" w:header="709" w:footer="3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C7EA" w14:textId="77777777" w:rsidR="003E40CA" w:rsidRDefault="003E40CA" w:rsidP="00D47842">
      <w:r>
        <w:separator/>
      </w:r>
    </w:p>
  </w:endnote>
  <w:endnote w:type="continuationSeparator" w:id="0">
    <w:p w14:paraId="272363DA" w14:textId="77777777" w:rsidR="003E40CA" w:rsidRDefault="003E40CA"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8F62" w14:textId="77777777" w:rsidR="006C6EE9" w:rsidRDefault="006C6E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C242" w14:textId="77777777" w:rsidR="003E614D" w:rsidRDefault="003E614D" w:rsidP="008540CF">
    <w:pPr>
      <w:pStyle w:val="Piedepgina"/>
      <w:tabs>
        <w:tab w:val="clear" w:pos="8504"/>
        <w:tab w:val="right" w:pos="8931"/>
      </w:tabs>
      <w:rPr>
        <w:rFonts w:ascii="Arial Narrow" w:hAnsi="Arial Narrow"/>
        <w:color w:val="BFBFBF"/>
        <w:sz w:val="18"/>
        <w:szCs w:val="18"/>
      </w:rPr>
    </w:pPr>
  </w:p>
  <w:p w14:paraId="40F348AD" w14:textId="7C946981" w:rsidR="003E614D" w:rsidRPr="00261F29" w:rsidRDefault="009A3D93" w:rsidP="008540CF">
    <w:pPr>
      <w:pStyle w:val="Piedepgina"/>
      <w:tabs>
        <w:tab w:val="clear" w:pos="8504"/>
        <w:tab w:val="right" w:pos="8931"/>
      </w:tabs>
      <w:rPr>
        <w:rFonts w:ascii="Arial Narrow" w:hAnsi="Arial Narrow"/>
        <w:sz w:val="18"/>
        <w:szCs w:val="18"/>
      </w:rPr>
    </w:pPr>
    <w:r w:rsidRPr="00F7666A">
      <w:rPr>
        <w:rFonts w:ascii="Arial Narrow" w:hAnsi="Arial Narrow"/>
        <w:color w:val="BFBFBF"/>
        <w:sz w:val="18"/>
        <w:szCs w:val="18"/>
      </w:rPr>
      <w:t>F-A-CTR</w:t>
    </w:r>
    <w:r w:rsidR="006C6EE9">
      <w:rPr>
        <w:rFonts w:ascii="Arial Narrow" w:hAnsi="Arial Narrow"/>
        <w:color w:val="BFBFBF"/>
        <w:sz w:val="18"/>
        <w:szCs w:val="18"/>
      </w:rPr>
      <w:t>-</w:t>
    </w:r>
    <w:bookmarkStart w:id="4" w:name="_GoBack"/>
    <w:bookmarkEnd w:id="4"/>
    <w:r w:rsidRPr="00F7666A">
      <w:rPr>
        <w:rFonts w:ascii="Arial Narrow" w:hAnsi="Arial Narrow"/>
        <w:color w:val="BFBFBF"/>
        <w:sz w:val="18"/>
        <w:szCs w:val="18"/>
      </w:rPr>
      <w:t xml:space="preserve">52-V6. Vigencia 21/11/2022                                                                  </w:t>
    </w:r>
    <w:r w:rsidR="003E614D">
      <w:rPr>
        <w:rFonts w:ascii="Arial Narrow" w:hAnsi="Arial Narrow"/>
        <w:color w:val="BFBFBF"/>
        <w:sz w:val="18"/>
        <w:szCs w:val="18"/>
      </w:rPr>
      <w:tab/>
    </w:r>
    <w:r w:rsidR="003E614D" w:rsidRPr="00261F29">
      <w:rPr>
        <w:rFonts w:ascii="Arial Narrow" w:hAnsi="Arial Narrow"/>
        <w:sz w:val="18"/>
        <w:szCs w:val="18"/>
      </w:rPr>
      <w:t>Calle 37 No. 8 - 40</w:t>
    </w:r>
  </w:p>
  <w:p w14:paraId="5037E180" w14:textId="04630D3B" w:rsidR="003E614D" w:rsidRPr="00261F29" w:rsidRDefault="003E614D" w:rsidP="008540CF">
    <w:pPr>
      <w:pStyle w:val="Piedepgina"/>
      <w:tabs>
        <w:tab w:val="clear" w:pos="8504"/>
        <w:tab w:val="right" w:pos="8931"/>
      </w:tabs>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261F29">
      <w:rPr>
        <w:rFonts w:ascii="Arial Narrow" w:hAnsi="Arial Narrow"/>
        <w:sz w:val="18"/>
        <w:szCs w:val="18"/>
      </w:rPr>
      <w:t>Conmutador: +57 6013323400</w:t>
    </w:r>
  </w:p>
  <w:p w14:paraId="0AD2BE60" w14:textId="46D95012" w:rsidR="003E614D" w:rsidRPr="00261F29" w:rsidRDefault="003E614D" w:rsidP="008540CF">
    <w:pPr>
      <w:pStyle w:val="Piedepgina"/>
      <w:tabs>
        <w:tab w:val="clear" w:pos="4252"/>
        <w:tab w:val="clear" w:pos="8504"/>
        <w:tab w:val="center" w:pos="4395"/>
        <w:tab w:val="right" w:pos="8931"/>
      </w:tabs>
      <w:jc w:val="right"/>
      <w:rPr>
        <w:rFonts w:ascii="Arial Narrow" w:hAnsi="Arial Narrow"/>
        <w:sz w:val="18"/>
        <w:szCs w:val="18"/>
      </w:rPr>
    </w:pPr>
    <w:r w:rsidRPr="00261F29">
      <w:rPr>
        <w:rFonts w:ascii="Arial Narrow" w:hAnsi="Arial Narrow"/>
        <w:color w:val="BFBFBF"/>
        <w:sz w:val="18"/>
        <w:szCs w:val="18"/>
        <w:lang w:val="es-ES"/>
      </w:rPr>
      <w:t xml:space="preserve">Página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PAGE  \* Arabic  \* MERGEFORMAT</w:instrText>
    </w:r>
    <w:r w:rsidRPr="00261F29">
      <w:rPr>
        <w:rFonts w:ascii="Arial Narrow" w:hAnsi="Arial Narrow"/>
        <w:b/>
        <w:bCs/>
        <w:color w:val="BFBFBF"/>
        <w:sz w:val="18"/>
        <w:szCs w:val="18"/>
      </w:rPr>
      <w:fldChar w:fldCharType="separate"/>
    </w:r>
    <w:r w:rsidR="006C6EE9">
      <w:rPr>
        <w:rFonts w:ascii="Arial Narrow" w:hAnsi="Arial Narrow"/>
        <w:b/>
        <w:bCs/>
        <w:noProof/>
        <w:color w:val="BFBFBF"/>
        <w:sz w:val="18"/>
        <w:szCs w:val="18"/>
      </w:rPr>
      <w:t>1</w:t>
    </w:r>
    <w:r w:rsidRPr="00261F29">
      <w:rPr>
        <w:rFonts w:ascii="Arial Narrow" w:hAnsi="Arial Narrow"/>
        <w:b/>
        <w:bCs/>
        <w:color w:val="BFBFBF"/>
        <w:sz w:val="18"/>
        <w:szCs w:val="18"/>
      </w:rPr>
      <w:fldChar w:fldCharType="end"/>
    </w:r>
    <w:r w:rsidRPr="00261F29">
      <w:rPr>
        <w:rFonts w:ascii="Arial Narrow" w:hAnsi="Arial Narrow"/>
        <w:color w:val="BFBFBF"/>
        <w:sz w:val="18"/>
        <w:szCs w:val="18"/>
        <w:lang w:val="es-ES"/>
      </w:rPr>
      <w:t xml:space="preserve"> de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NUMPAGES  \* Arabic  \* MERGEFORMAT</w:instrText>
    </w:r>
    <w:r w:rsidRPr="00261F29">
      <w:rPr>
        <w:rFonts w:ascii="Arial Narrow" w:hAnsi="Arial Narrow"/>
        <w:b/>
        <w:bCs/>
        <w:color w:val="BFBFBF"/>
        <w:sz w:val="18"/>
        <w:szCs w:val="18"/>
      </w:rPr>
      <w:fldChar w:fldCharType="separate"/>
    </w:r>
    <w:r w:rsidR="006C6EE9">
      <w:rPr>
        <w:rFonts w:ascii="Arial Narrow" w:hAnsi="Arial Narrow"/>
        <w:b/>
        <w:bCs/>
        <w:noProof/>
        <w:color w:val="BFBFBF"/>
        <w:sz w:val="18"/>
        <w:szCs w:val="18"/>
      </w:rPr>
      <w:t>18</w:t>
    </w:r>
    <w:r w:rsidRPr="00261F29">
      <w:rPr>
        <w:rFonts w:ascii="Arial Narrow" w:hAnsi="Arial Narrow"/>
        <w:b/>
        <w:bCs/>
        <w:color w:val="BFBFBF"/>
        <w:sz w:val="18"/>
        <w:szCs w:val="18"/>
      </w:rPr>
      <w:fldChar w:fldCharType="end"/>
    </w:r>
    <w:r w:rsidRPr="00261F29">
      <w:rPr>
        <w:rFonts w:ascii="Arial Narrow" w:hAnsi="Arial Narrow"/>
        <w:color w:val="BFBFBF"/>
        <w:sz w:val="18"/>
        <w:szCs w:val="18"/>
      </w:rPr>
      <w:t xml:space="preserve">                                                               </w:t>
    </w:r>
    <w:r w:rsidRPr="00261F29">
      <w:rPr>
        <w:rFonts w:ascii="Arial Narrow" w:hAnsi="Arial Narrow"/>
        <w:sz w:val="18"/>
        <w:szCs w:val="18"/>
      </w:rPr>
      <w:t xml:space="preserve">www.minambiente.gov.co </w:t>
    </w:r>
  </w:p>
  <w:p w14:paraId="5057415A" w14:textId="7E75BDAD" w:rsidR="003E614D" w:rsidRPr="00633F1F" w:rsidRDefault="003E614D" w:rsidP="00F7666A">
    <w:pPr>
      <w:pStyle w:val="Piedepgina"/>
      <w:tabs>
        <w:tab w:val="clear" w:pos="8504"/>
        <w:tab w:val="left" w:pos="3555"/>
        <w:tab w:val="right" w:pos="8931"/>
      </w:tabs>
      <w:jc w:val="right"/>
      <w:rPr>
        <w:rFonts w:ascii="Verdana" w:eastAsia="Calibri" w:hAnsi="Verdana"/>
        <w:sz w:val="18"/>
        <w:szCs w:val="18"/>
        <w:lang w:val="es-CO" w:eastAsia="en-US"/>
      </w:rPr>
    </w:pPr>
    <w:r w:rsidRPr="00261F29">
      <w:rPr>
        <w:rFonts w:ascii="Arial Narrow" w:hAnsi="Arial Narrow"/>
        <w:sz w:val="18"/>
        <w:szCs w:val="18"/>
      </w:rPr>
      <w:t xml:space="preserve">Bogotá, </w:t>
    </w:r>
    <w:r w:rsidR="00F7666A">
      <w:rPr>
        <w:rFonts w:ascii="Arial Narrow" w:hAnsi="Arial Narrow"/>
        <w:sz w:val="18"/>
        <w:szCs w:val="18"/>
      </w:rPr>
      <w:t>Colombia</w:t>
    </w:r>
  </w:p>
  <w:p w14:paraId="3E72EB71" w14:textId="77777777" w:rsidR="003E614D" w:rsidRPr="00633F1F" w:rsidRDefault="003E614D" w:rsidP="00633F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23" w14:textId="77777777" w:rsidR="006C6EE9" w:rsidRDefault="006C6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5404" w14:textId="77777777" w:rsidR="003E40CA" w:rsidRDefault="003E40CA" w:rsidP="00D47842">
      <w:r>
        <w:separator/>
      </w:r>
    </w:p>
  </w:footnote>
  <w:footnote w:type="continuationSeparator" w:id="0">
    <w:p w14:paraId="1AA2B423" w14:textId="77777777" w:rsidR="003E40CA" w:rsidRDefault="003E40CA" w:rsidP="00D4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8F82" w14:textId="77777777" w:rsidR="003E614D" w:rsidRDefault="003E614D" w:rsidP="00673748">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270E5AE0" w14:textId="77777777" w:rsidR="003E614D" w:rsidRDefault="003E40CA">
    <w:pPr>
      <w:pStyle w:val="Encabezado"/>
    </w:pPr>
    <w:r>
      <w:rPr>
        <w:noProof/>
        <w:lang w:val="es-ES"/>
      </w:rPr>
      <w:pict w14:anchorId="5D99C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81C7" w14:textId="1E9434CC" w:rsidR="003E614D" w:rsidRDefault="002B2D82" w:rsidP="00DA245F">
    <w:pPr>
      <w:pStyle w:val="Encabezado"/>
      <w:tabs>
        <w:tab w:val="clear" w:pos="4252"/>
        <w:tab w:val="clear" w:pos="8504"/>
        <w:tab w:val="left" w:pos="8789"/>
      </w:tabs>
      <w:ind w:left="3828"/>
      <w:jc w:val="center"/>
    </w:pPr>
    <w:r>
      <w:rPr>
        <w:noProof/>
        <w:lang w:val="es-CO" w:eastAsia="es-CO"/>
      </w:rPr>
      <w:drawing>
        <wp:inline distT="0" distB="0" distL="0" distR="0" wp14:anchorId="263238B6" wp14:editId="194F9F05">
          <wp:extent cx="3098165" cy="525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165" cy="525145"/>
                  </a:xfrm>
                  <a:prstGeom prst="rect">
                    <a:avLst/>
                  </a:prstGeom>
                  <a:noFill/>
                  <a:ln>
                    <a:noFill/>
                  </a:ln>
                </pic:spPr>
              </pic:pic>
            </a:graphicData>
          </a:graphic>
        </wp:inline>
      </w:drawing>
    </w:r>
  </w:p>
  <w:p w14:paraId="2F978ED4" w14:textId="77777777" w:rsidR="003E614D" w:rsidRDefault="003E614D" w:rsidP="0074702F">
    <w:pPr>
      <w:pStyle w:val="Encabezado"/>
      <w:tabs>
        <w:tab w:val="clear" w:pos="4252"/>
        <w:tab w:val="clear" w:pos="8504"/>
        <w:tab w:val="left" w:pos="412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3C40" w14:textId="77777777" w:rsidR="003E614D" w:rsidRDefault="003E40CA">
    <w:pPr>
      <w:pStyle w:val="Encabezado"/>
    </w:pPr>
    <w:r>
      <w:rPr>
        <w:noProof/>
        <w:lang w:val="es-ES"/>
      </w:rPr>
      <w:pict w14:anchorId="70580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0512AF"/>
    <w:multiLevelType w:val="hybridMultilevel"/>
    <w:tmpl w:val="094AB3C8"/>
    <w:lvl w:ilvl="0" w:tplc="57EC6BF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634D16"/>
    <w:multiLevelType w:val="hybridMultilevel"/>
    <w:tmpl w:val="6E4E0BE6"/>
    <w:lvl w:ilvl="0" w:tplc="522852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1468DD"/>
    <w:multiLevelType w:val="hybridMultilevel"/>
    <w:tmpl w:val="8E34EC48"/>
    <w:lvl w:ilvl="0" w:tplc="0C98A53E">
      <w:start w:val="1"/>
      <w:numFmt w:val="decimal"/>
      <w:lvlText w:val="%1."/>
      <w:lvlJc w:val="left"/>
      <w:pPr>
        <w:ind w:left="1144" w:hanging="360"/>
      </w:pPr>
      <w:rPr>
        <w:rFonts w:ascii="Arial Narrow" w:eastAsia="Times New Roman" w:hAnsi="Arial Narrow" w:cs="Arial"/>
        <w:b w:val="0"/>
        <w:bCs w:val="0"/>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6556799"/>
    <w:multiLevelType w:val="hybridMultilevel"/>
    <w:tmpl w:val="633C5496"/>
    <w:lvl w:ilvl="0" w:tplc="32B46BD8">
      <w:start w:val="1"/>
      <w:numFmt w:val="decimal"/>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B54125"/>
    <w:multiLevelType w:val="hybridMultilevel"/>
    <w:tmpl w:val="30CC82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2657F"/>
    <w:multiLevelType w:val="multilevel"/>
    <w:tmpl w:val="E926D7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5016A7"/>
    <w:multiLevelType w:val="hybridMultilevel"/>
    <w:tmpl w:val="CBA295E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577B53EF"/>
    <w:multiLevelType w:val="hybridMultilevel"/>
    <w:tmpl w:val="98A2E566"/>
    <w:lvl w:ilvl="0" w:tplc="96F4B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0F1187"/>
    <w:multiLevelType w:val="multilevel"/>
    <w:tmpl w:val="376A5D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9"/>
  </w:num>
  <w:num w:numId="4">
    <w:abstractNumId w:val="2"/>
  </w:num>
  <w:num w:numId="5">
    <w:abstractNumId w:val="5"/>
  </w:num>
  <w:num w:numId="6">
    <w:abstractNumId w:val="1"/>
  </w:num>
  <w:num w:numId="7">
    <w:abstractNumId w:val="8"/>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1C75"/>
    <w:rsid w:val="00002B7C"/>
    <w:rsid w:val="000057EE"/>
    <w:rsid w:val="00005A32"/>
    <w:rsid w:val="00006384"/>
    <w:rsid w:val="00006E96"/>
    <w:rsid w:val="00015E5E"/>
    <w:rsid w:val="0001613A"/>
    <w:rsid w:val="00016F87"/>
    <w:rsid w:val="000203EB"/>
    <w:rsid w:val="0002060B"/>
    <w:rsid w:val="00021041"/>
    <w:rsid w:val="00023A96"/>
    <w:rsid w:val="000260B1"/>
    <w:rsid w:val="0002783B"/>
    <w:rsid w:val="00032B8D"/>
    <w:rsid w:val="00035C82"/>
    <w:rsid w:val="000376B6"/>
    <w:rsid w:val="00037A47"/>
    <w:rsid w:val="00045D47"/>
    <w:rsid w:val="00045F70"/>
    <w:rsid w:val="000501E0"/>
    <w:rsid w:val="0005241E"/>
    <w:rsid w:val="00056CED"/>
    <w:rsid w:val="0005797F"/>
    <w:rsid w:val="000621ED"/>
    <w:rsid w:val="00063CB5"/>
    <w:rsid w:val="00071FE0"/>
    <w:rsid w:val="000815D9"/>
    <w:rsid w:val="00090566"/>
    <w:rsid w:val="00091CC7"/>
    <w:rsid w:val="0009233A"/>
    <w:rsid w:val="00094404"/>
    <w:rsid w:val="000A32CB"/>
    <w:rsid w:val="000A57CB"/>
    <w:rsid w:val="000A766F"/>
    <w:rsid w:val="000B1B42"/>
    <w:rsid w:val="000B76F9"/>
    <w:rsid w:val="000C2624"/>
    <w:rsid w:val="000C2F3F"/>
    <w:rsid w:val="000C2FC6"/>
    <w:rsid w:val="000C38C0"/>
    <w:rsid w:val="000D08C3"/>
    <w:rsid w:val="000D17B2"/>
    <w:rsid w:val="000D1E16"/>
    <w:rsid w:val="000E0AD6"/>
    <w:rsid w:val="000E180D"/>
    <w:rsid w:val="000E38C0"/>
    <w:rsid w:val="000E5819"/>
    <w:rsid w:val="000E589D"/>
    <w:rsid w:val="000E660E"/>
    <w:rsid w:val="000E7DE5"/>
    <w:rsid w:val="000F7EB9"/>
    <w:rsid w:val="00100CCF"/>
    <w:rsid w:val="001039B0"/>
    <w:rsid w:val="00104B0D"/>
    <w:rsid w:val="001052B0"/>
    <w:rsid w:val="001078CD"/>
    <w:rsid w:val="001102C1"/>
    <w:rsid w:val="00111812"/>
    <w:rsid w:val="00127E4A"/>
    <w:rsid w:val="00130EEE"/>
    <w:rsid w:val="001357CB"/>
    <w:rsid w:val="00135F6A"/>
    <w:rsid w:val="001411B3"/>
    <w:rsid w:val="00142B4B"/>
    <w:rsid w:val="00142E2E"/>
    <w:rsid w:val="00150150"/>
    <w:rsid w:val="0015019B"/>
    <w:rsid w:val="00150591"/>
    <w:rsid w:val="00150F8C"/>
    <w:rsid w:val="0015202F"/>
    <w:rsid w:val="00157C07"/>
    <w:rsid w:val="00157EF6"/>
    <w:rsid w:val="001622E8"/>
    <w:rsid w:val="00167C95"/>
    <w:rsid w:val="00167E9C"/>
    <w:rsid w:val="00170A01"/>
    <w:rsid w:val="00173AA9"/>
    <w:rsid w:val="00175390"/>
    <w:rsid w:val="0018604C"/>
    <w:rsid w:val="00186A52"/>
    <w:rsid w:val="00187473"/>
    <w:rsid w:val="001908A2"/>
    <w:rsid w:val="00190FDB"/>
    <w:rsid w:val="00191EF4"/>
    <w:rsid w:val="00193253"/>
    <w:rsid w:val="00196CB8"/>
    <w:rsid w:val="0019716F"/>
    <w:rsid w:val="001A120F"/>
    <w:rsid w:val="001A4FDC"/>
    <w:rsid w:val="001A6C4A"/>
    <w:rsid w:val="001B08DA"/>
    <w:rsid w:val="001B3ED5"/>
    <w:rsid w:val="001B43A0"/>
    <w:rsid w:val="001B4B42"/>
    <w:rsid w:val="001C1D2C"/>
    <w:rsid w:val="001C53DD"/>
    <w:rsid w:val="001C5A4A"/>
    <w:rsid w:val="001C61B7"/>
    <w:rsid w:val="001C7E2F"/>
    <w:rsid w:val="001D1659"/>
    <w:rsid w:val="001D19FD"/>
    <w:rsid w:val="001D2B59"/>
    <w:rsid w:val="001D3771"/>
    <w:rsid w:val="001D4A6B"/>
    <w:rsid w:val="001D5E5F"/>
    <w:rsid w:val="001E21D4"/>
    <w:rsid w:val="001E4C98"/>
    <w:rsid w:val="001F0037"/>
    <w:rsid w:val="001F2429"/>
    <w:rsid w:val="001F4FEB"/>
    <w:rsid w:val="001F5774"/>
    <w:rsid w:val="001F75DD"/>
    <w:rsid w:val="00204771"/>
    <w:rsid w:val="00212E55"/>
    <w:rsid w:val="00213A29"/>
    <w:rsid w:val="002151CD"/>
    <w:rsid w:val="002162F9"/>
    <w:rsid w:val="00221274"/>
    <w:rsid w:val="00233301"/>
    <w:rsid w:val="00241678"/>
    <w:rsid w:val="00243D52"/>
    <w:rsid w:val="00244367"/>
    <w:rsid w:val="00244F6E"/>
    <w:rsid w:val="002455D3"/>
    <w:rsid w:val="00245795"/>
    <w:rsid w:val="00245DED"/>
    <w:rsid w:val="002462EF"/>
    <w:rsid w:val="0025097F"/>
    <w:rsid w:val="00252C7B"/>
    <w:rsid w:val="0025510B"/>
    <w:rsid w:val="002627BE"/>
    <w:rsid w:val="00262C07"/>
    <w:rsid w:val="00267BE6"/>
    <w:rsid w:val="002752F3"/>
    <w:rsid w:val="0028073D"/>
    <w:rsid w:val="00281590"/>
    <w:rsid w:val="002828F9"/>
    <w:rsid w:val="00286702"/>
    <w:rsid w:val="00286EE6"/>
    <w:rsid w:val="00291E35"/>
    <w:rsid w:val="002942B6"/>
    <w:rsid w:val="0029435E"/>
    <w:rsid w:val="00297AAF"/>
    <w:rsid w:val="002A53E0"/>
    <w:rsid w:val="002B2D82"/>
    <w:rsid w:val="002B3B07"/>
    <w:rsid w:val="002B3E5E"/>
    <w:rsid w:val="002C1762"/>
    <w:rsid w:val="002C48E4"/>
    <w:rsid w:val="002C7E6B"/>
    <w:rsid w:val="002D31E8"/>
    <w:rsid w:val="002D47DB"/>
    <w:rsid w:val="002D66F7"/>
    <w:rsid w:val="002E1340"/>
    <w:rsid w:val="002E41C8"/>
    <w:rsid w:val="002E5927"/>
    <w:rsid w:val="002F27C2"/>
    <w:rsid w:val="002F39D5"/>
    <w:rsid w:val="002F612A"/>
    <w:rsid w:val="002F6294"/>
    <w:rsid w:val="003007BA"/>
    <w:rsid w:val="00301F2C"/>
    <w:rsid w:val="003031D4"/>
    <w:rsid w:val="00304BD9"/>
    <w:rsid w:val="003056E2"/>
    <w:rsid w:val="00310724"/>
    <w:rsid w:val="00317CD7"/>
    <w:rsid w:val="00320D6D"/>
    <w:rsid w:val="00322E07"/>
    <w:rsid w:val="00323F7A"/>
    <w:rsid w:val="003276B1"/>
    <w:rsid w:val="00335B10"/>
    <w:rsid w:val="0034260B"/>
    <w:rsid w:val="003458BC"/>
    <w:rsid w:val="0034706E"/>
    <w:rsid w:val="00347F82"/>
    <w:rsid w:val="003508AA"/>
    <w:rsid w:val="00351E15"/>
    <w:rsid w:val="003524B0"/>
    <w:rsid w:val="00354974"/>
    <w:rsid w:val="003555DC"/>
    <w:rsid w:val="0035599A"/>
    <w:rsid w:val="00363EBB"/>
    <w:rsid w:val="00365A32"/>
    <w:rsid w:val="00370CD3"/>
    <w:rsid w:val="003757BA"/>
    <w:rsid w:val="0037754E"/>
    <w:rsid w:val="003776AB"/>
    <w:rsid w:val="00381B89"/>
    <w:rsid w:val="00382259"/>
    <w:rsid w:val="00382416"/>
    <w:rsid w:val="0038320B"/>
    <w:rsid w:val="0038364C"/>
    <w:rsid w:val="003847C2"/>
    <w:rsid w:val="00384B63"/>
    <w:rsid w:val="003855AC"/>
    <w:rsid w:val="00386DAD"/>
    <w:rsid w:val="00387256"/>
    <w:rsid w:val="00393651"/>
    <w:rsid w:val="003944A2"/>
    <w:rsid w:val="003A1051"/>
    <w:rsid w:val="003B0D4F"/>
    <w:rsid w:val="003B239B"/>
    <w:rsid w:val="003B3D61"/>
    <w:rsid w:val="003B50CB"/>
    <w:rsid w:val="003B7D72"/>
    <w:rsid w:val="003C27F9"/>
    <w:rsid w:val="003C44B2"/>
    <w:rsid w:val="003C622C"/>
    <w:rsid w:val="003D0611"/>
    <w:rsid w:val="003D63BA"/>
    <w:rsid w:val="003D6E01"/>
    <w:rsid w:val="003D7961"/>
    <w:rsid w:val="003D7D40"/>
    <w:rsid w:val="003E3089"/>
    <w:rsid w:val="003E40CA"/>
    <w:rsid w:val="003E4976"/>
    <w:rsid w:val="003E50E3"/>
    <w:rsid w:val="003E614D"/>
    <w:rsid w:val="003F140D"/>
    <w:rsid w:val="003F16B6"/>
    <w:rsid w:val="003F1A9C"/>
    <w:rsid w:val="003F29B4"/>
    <w:rsid w:val="003F46F2"/>
    <w:rsid w:val="003F49E3"/>
    <w:rsid w:val="0041007F"/>
    <w:rsid w:val="00412A48"/>
    <w:rsid w:val="00425153"/>
    <w:rsid w:val="00425249"/>
    <w:rsid w:val="00433E64"/>
    <w:rsid w:val="004340E9"/>
    <w:rsid w:val="004352A4"/>
    <w:rsid w:val="00436D66"/>
    <w:rsid w:val="00437AB3"/>
    <w:rsid w:val="00440D35"/>
    <w:rsid w:val="00440FFF"/>
    <w:rsid w:val="004410AE"/>
    <w:rsid w:val="00441EC5"/>
    <w:rsid w:val="00444905"/>
    <w:rsid w:val="00445D13"/>
    <w:rsid w:val="00450C36"/>
    <w:rsid w:val="00451606"/>
    <w:rsid w:val="00453323"/>
    <w:rsid w:val="00454709"/>
    <w:rsid w:val="00454C52"/>
    <w:rsid w:val="00455423"/>
    <w:rsid w:val="00461C0F"/>
    <w:rsid w:val="00472F2B"/>
    <w:rsid w:val="00481084"/>
    <w:rsid w:val="00482071"/>
    <w:rsid w:val="0048707A"/>
    <w:rsid w:val="00487502"/>
    <w:rsid w:val="00490A90"/>
    <w:rsid w:val="00495C79"/>
    <w:rsid w:val="004A4EEB"/>
    <w:rsid w:val="004A5762"/>
    <w:rsid w:val="004A59CA"/>
    <w:rsid w:val="004B0828"/>
    <w:rsid w:val="004B441B"/>
    <w:rsid w:val="004B5CA6"/>
    <w:rsid w:val="004B727D"/>
    <w:rsid w:val="004C0348"/>
    <w:rsid w:val="004C063B"/>
    <w:rsid w:val="004C160C"/>
    <w:rsid w:val="004C3340"/>
    <w:rsid w:val="004C3C62"/>
    <w:rsid w:val="004C3D57"/>
    <w:rsid w:val="004D0E42"/>
    <w:rsid w:val="004D11DB"/>
    <w:rsid w:val="004D4201"/>
    <w:rsid w:val="004D5F9F"/>
    <w:rsid w:val="004D653A"/>
    <w:rsid w:val="004D6C73"/>
    <w:rsid w:val="004E0A1C"/>
    <w:rsid w:val="004E1CF3"/>
    <w:rsid w:val="004E221B"/>
    <w:rsid w:val="004E3B4E"/>
    <w:rsid w:val="004E7707"/>
    <w:rsid w:val="004E7781"/>
    <w:rsid w:val="004F065D"/>
    <w:rsid w:val="004F0AC7"/>
    <w:rsid w:val="004F0FA1"/>
    <w:rsid w:val="004F28B4"/>
    <w:rsid w:val="004F533D"/>
    <w:rsid w:val="004F7667"/>
    <w:rsid w:val="005000F7"/>
    <w:rsid w:val="005027ED"/>
    <w:rsid w:val="00506E94"/>
    <w:rsid w:val="00514195"/>
    <w:rsid w:val="005160BE"/>
    <w:rsid w:val="00516CC2"/>
    <w:rsid w:val="005236FD"/>
    <w:rsid w:val="00525981"/>
    <w:rsid w:val="00525E0C"/>
    <w:rsid w:val="00526D8D"/>
    <w:rsid w:val="00532B44"/>
    <w:rsid w:val="005332E4"/>
    <w:rsid w:val="00533ACB"/>
    <w:rsid w:val="00535D12"/>
    <w:rsid w:val="005408B9"/>
    <w:rsid w:val="0054094C"/>
    <w:rsid w:val="005452F7"/>
    <w:rsid w:val="00555825"/>
    <w:rsid w:val="00562167"/>
    <w:rsid w:val="005626F2"/>
    <w:rsid w:val="00564CF3"/>
    <w:rsid w:val="00564D42"/>
    <w:rsid w:val="00565CAD"/>
    <w:rsid w:val="00566512"/>
    <w:rsid w:val="005668CE"/>
    <w:rsid w:val="00571243"/>
    <w:rsid w:val="005722D5"/>
    <w:rsid w:val="0058300F"/>
    <w:rsid w:val="00583169"/>
    <w:rsid w:val="005839C2"/>
    <w:rsid w:val="005840C7"/>
    <w:rsid w:val="00587862"/>
    <w:rsid w:val="0059232C"/>
    <w:rsid w:val="005A060C"/>
    <w:rsid w:val="005A154C"/>
    <w:rsid w:val="005A42F3"/>
    <w:rsid w:val="005A5374"/>
    <w:rsid w:val="005B23B3"/>
    <w:rsid w:val="005B2F6F"/>
    <w:rsid w:val="005B58DB"/>
    <w:rsid w:val="005B746D"/>
    <w:rsid w:val="005C008A"/>
    <w:rsid w:val="005C0BEE"/>
    <w:rsid w:val="005C14AE"/>
    <w:rsid w:val="005C21F0"/>
    <w:rsid w:val="005C527B"/>
    <w:rsid w:val="005C76D8"/>
    <w:rsid w:val="005D654A"/>
    <w:rsid w:val="005D7D11"/>
    <w:rsid w:val="005E10BA"/>
    <w:rsid w:val="005E2349"/>
    <w:rsid w:val="005E3263"/>
    <w:rsid w:val="005E69D1"/>
    <w:rsid w:val="005F53D2"/>
    <w:rsid w:val="006015A9"/>
    <w:rsid w:val="00603AB4"/>
    <w:rsid w:val="0061406A"/>
    <w:rsid w:val="00614989"/>
    <w:rsid w:val="00614AB2"/>
    <w:rsid w:val="006168C0"/>
    <w:rsid w:val="0062163C"/>
    <w:rsid w:val="00622751"/>
    <w:rsid w:val="00624FA6"/>
    <w:rsid w:val="006262DA"/>
    <w:rsid w:val="00630CE7"/>
    <w:rsid w:val="0063306D"/>
    <w:rsid w:val="00633F1F"/>
    <w:rsid w:val="00644BB0"/>
    <w:rsid w:val="0065000B"/>
    <w:rsid w:val="00651176"/>
    <w:rsid w:val="00651C77"/>
    <w:rsid w:val="006521C6"/>
    <w:rsid w:val="00652D3D"/>
    <w:rsid w:val="00653962"/>
    <w:rsid w:val="00654C66"/>
    <w:rsid w:val="00654C70"/>
    <w:rsid w:val="006572C0"/>
    <w:rsid w:val="0066032A"/>
    <w:rsid w:val="006647C4"/>
    <w:rsid w:val="00664E5D"/>
    <w:rsid w:val="00665666"/>
    <w:rsid w:val="006679D6"/>
    <w:rsid w:val="00672DD8"/>
    <w:rsid w:val="00673748"/>
    <w:rsid w:val="00675F29"/>
    <w:rsid w:val="00685A5B"/>
    <w:rsid w:val="00687C66"/>
    <w:rsid w:val="006913C2"/>
    <w:rsid w:val="00691E4C"/>
    <w:rsid w:val="00693EB7"/>
    <w:rsid w:val="00694CB1"/>
    <w:rsid w:val="00694FAD"/>
    <w:rsid w:val="0069551C"/>
    <w:rsid w:val="0069631B"/>
    <w:rsid w:val="006A4C20"/>
    <w:rsid w:val="006A6142"/>
    <w:rsid w:val="006B20AB"/>
    <w:rsid w:val="006B7CC9"/>
    <w:rsid w:val="006C1A42"/>
    <w:rsid w:val="006C2C01"/>
    <w:rsid w:val="006C4AB6"/>
    <w:rsid w:val="006C512B"/>
    <w:rsid w:val="006C576A"/>
    <w:rsid w:val="006C6EE9"/>
    <w:rsid w:val="006C7359"/>
    <w:rsid w:val="006D2DAC"/>
    <w:rsid w:val="006D3BE9"/>
    <w:rsid w:val="006D3DBD"/>
    <w:rsid w:val="006D3F56"/>
    <w:rsid w:val="006D43E2"/>
    <w:rsid w:val="006D5B5C"/>
    <w:rsid w:val="006D679D"/>
    <w:rsid w:val="006D7528"/>
    <w:rsid w:val="006D7D45"/>
    <w:rsid w:val="006E249E"/>
    <w:rsid w:val="006E2AC7"/>
    <w:rsid w:val="006F1F55"/>
    <w:rsid w:val="006F4E96"/>
    <w:rsid w:val="006F7192"/>
    <w:rsid w:val="006F729B"/>
    <w:rsid w:val="00700585"/>
    <w:rsid w:val="007009FA"/>
    <w:rsid w:val="0070406F"/>
    <w:rsid w:val="00704C60"/>
    <w:rsid w:val="0070735D"/>
    <w:rsid w:val="00711137"/>
    <w:rsid w:val="007303BE"/>
    <w:rsid w:val="00730BA5"/>
    <w:rsid w:val="00730D71"/>
    <w:rsid w:val="007340D0"/>
    <w:rsid w:val="007377A4"/>
    <w:rsid w:val="00743943"/>
    <w:rsid w:val="00745492"/>
    <w:rsid w:val="0074563D"/>
    <w:rsid w:val="00745CAF"/>
    <w:rsid w:val="00745D8C"/>
    <w:rsid w:val="0074702F"/>
    <w:rsid w:val="00747985"/>
    <w:rsid w:val="007479E2"/>
    <w:rsid w:val="0076132B"/>
    <w:rsid w:val="00761C40"/>
    <w:rsid w:val="0076368F"/>
    <w:rsid w:val="00765FEA"/>
    <w:rsid w:val="007661B7"/>
    <w:rsid w:val="007673B4"/>
    <w:rsid w:val="007701F4"/>
    <w:rsid w:val="00772DBD"/>
    <w:rsid w:val="00773C93"/>
    <w:rsid w:val="0077424C"/>
    <w:rsid w:val="00774BAD"/>
    <w:rsid w:val="00775A4F"/>
    <w:rsid w:val="00775EB3"/>
    <w:rsid w:val="00776A27"/>
    <w:rsid w:val="0078478B"/>
    <w:rsid w:val="00786BBB"/>
    <w:rsid w:val="0079020B"/>
    <w:rsid w:val="007916ED"/>
    <w:rsid w:val="00792A06"/>
    <w:rsid w:val="00793BBC"/>
    <w:rsid w:val="00794BAC"/>
    <w:rsid w:val="00797289"/>
    <w:rsid w:val="007A12E6"/>
    <w:rsid w:val="007A2824"/>
    <w:rsid w:val="007A3F04"/>
    <w:rsid w:val="007A533D"/>
    <w:rsid w:val="007A5980"/>
    <w:rsid w:val="007B028C"/>
    <w:rsid w:val="007B167D"/>
    <w:rsid w:val="007B4CFE"/>
    <w:rsid w:val="007B582B"/>
    <w:rsid w:val="007B714E"/>
    <w:rsid w:val="007B7A29"/>
    <w:rsid w:val="007C14A4"/>
    <w:rsid w:val="007C3616"/>
    <w:rsid w:val="007C525A"/>
    <w:rsid w:val="007C5865"/>
    <w:rsid w:val="007E6E42"/>
    <w:rsid w:val="007E7413"/>
    <w:rsid w:val="007F24F2"/>
    <w:rsid w:val="007F3227"/>
    <w:rsid w:val="007F6082"/>
    <w:rsid w:val="007F7947"/>
    <w:rsid w:val="008074B1"/>
    <w:rsid w:val="00810300"/>
    <w:rsid w:val="008113F8"/>
    <w:rsid w:val="00817231"/>
    <w:rsid w:val="00833789"/>
    <w:rsid w:val="00833B55"/>
    <w:rsid w:val="0083598A"/>
    <w:rsid w:val="00841FFA"/>
    <w:rsid w:val="00844882"/>
    <w:rsid w:val="00845248"/>
    <w:rsid w:val="008534E6"/>
    <w:rsid w:val="008540CF"/>
    <w:rsid w:val="008604B7"/>
    <w:rsid w:val="00862831"/>
    <w:rsid w:val="00865E2E"/>
    <w:rsid w:val="0087235A"/>
    <w:rsid w:val="00874D71"/>
    <w:rsid w:val="00880DED"/>
    <w:rsid w:val="00882607"/>
    <w:rsid w:val="008859A5"/>
    <w:rsid w:val="00886791"/>
    <w:rsid w:val="0088770D"/>
    <w:rsid w:val="0089220B"/>
    <w:rsid w:val="00892DE0"/>
    <w:rsid w:val="00893BA4"/>
    <w:rsid w:val="00896DCD"/>
    <w:rsid w:val="008A0D2F"/>
    <w:rsid w:val="008A1BFE"/>
    <w:rsid w:val="008A22C6"/>
    <w:rsid w:val="008A48BA"/>
    <w:rsid w:val="008A5FCA"/>
    <w:rsid w:val="008B0BC8"/>
    <w:rsid w:val="008B2503"/>
    <w:rsid w:val="008B2D3C"/>
    <w:rsid w:val="008B4DE3"/>
    <w:rsid w:val="008C0290"/>
    <w:rsid w:val="008C17ED"/>
    <w:rsid w:val="008C3CBD"/>
    <w:rsid w:val="008C61D1"/>
    <w:rsid w:val="008C72E4"/>
    <w:rsid w:val="008C7C45"/>
    <w:rsid w:val="008D1349"/>
    <w:rsid w:val="008E1DBD"/>
    <w:rsid w:val="008E20D3"/>
    <w:rsid w:val="008E3BF5"/>
    <w:rsid w:val="008E5C2B"/>
    <w:rsid w:val="008E7B36"/>
    <w:rsid w:val="008F142C"/>
    <w:rsid w:val="008F1545"/>
    <w:rsid w:val="008F2B62"/>
    <w:rsid w:val="008F64FD"/>
    <w:rsid w:val="008F695F"/>
    <w:rsid w:val="008F6CBB"/>
    <w:rsid w:val="00900FF0"/>
    <w:rsid w:val="00906AE1"/>
    <w:rsid w:val="00910700"/>
    <w:rsid w:val="00911C02"/>
    <w:rsid w:val="00914A69"/>
    <w:rsid w:val="009175A7"/>
    <w:rsid w:val="0092284D"/>
    <w:rsid w:val="009241D4"/>
    <w:rsid w:val="00925DCA"/>
    <w:rsid w:val="00925E87"/>
    <w:rsid w:val="00926325"/>
    <w:rsid w:val="0092657B"/>
    <w:rsid w:val="009331AD"/>
    <w:rsid w:val="00934643"/>
    <w:rsid w:val="0093466F"/>
    <w:rsid w:val="0094461F"/>
    <w:rsid w:val="00946C1F"/>
    <w:rsid w:val="00955C04"/>
    <w:rsid w:val="0095780C"/>
    <w:rsid w:val="00960471"/>
    <w:rsid w:val="00961EB6"/>
    <w:rsid w:val="00971EF1"/>
    <w:rsid w:val="00972899"/>
    <w:rsid w:val="009745DB"/>
    <w:rsid w:val="00974685"/>
    <w:rsid w:val="00974BB2"/>
    <w:rsid w:val="00975ED4"/>
    <w:rsid w:val="009765FA"/>
    <w:rsid w:val="00976E82"/>
    <w:rsid w:val="009826A9"/>
    <w:rsid w:val="009857C5"/>
    <w:rsid w:val="00985A00"/>
    <w:rsid w:val="009868D1"/>
    <w:rsid w:val="0099515A"/>
    <w:rsid w:val="00995AE5"/>
    <w:rsid w:val="009A0051"/>
    <w:rsid w:val="009A3D93"/>
    <w:rsid w:val="009A58AC"/>
    <w:rsid w:val="009A60F6"/>
    <w:rsid w:val="009A71BD"/>
    <w:rsid w:val="009B3D4C"/>
    <w:rsid w:val="009B4707"/>
    <w:rsid w:val="009B6213"/>
    <w:rsid w:val="009C4322"/>
    <w:rsid w:val="009C5FE0"/>
    <w:rsid w:val="009C6198"/>
    <w:rsid w:val="009C68C3"/>
    <w:rsid w:val="009D050E"/>
    <w:rsid w:val="009D0752"/>
    <w:rsid w:val="009D164B"/>
    <w:rsid w:val="009D2CBB"/>
    <w:rsid w:val="009D2D56"/>
    <w:rsid w:val="009D4092"/>
    <w:rsid w:val="009D5EA0"/>
    <w:rsid w:val="009D757D"/>
    <w:rsid w:val="009D7746"/>
    <w:rsid w:val="009D7A2B"/>
    <w:rsid w:val="009E13C2"/>
    <w:rsid w:val="009E4846"/>
    <w:rsid w:val="009F2386"/>
    <w:rsid w:val="009F5017"/>
    <w:rsid w:val="009F7764"/>
    <w:rsid w:val="00A037FC"/>
    <w:rsid w:val="00A06A9C"/>
    <w:rsid w:val="00A075F3"/>
    <w:rsid w:val="00A07E85"/>
    <w:rsid w:val="00A104D9"/>
    <w:rsid w:val="00A221F8"/>
    <w:rsid w:val="00A235CF"/>
    <w:rsid w:val="00A24BC5"/>
    <w:rsid w:val="00A25DE3"/>
    <w:rsid w:val="00A375B2"/>
    <w:rsid w:val="00A44EC1"/>
    <w:rsid w:val="00A45C2C"/>
    <w:rsid w:val="00A5334C"/>
    <w:rsid w:val="00A56479"/>
    <w:rsid w:val="00A644AA"/>
    <w:rsid w:val="00A653BF"/>
    <w:rsid w:val="00A66A07"/>
    <w:rsid w:val="00A67B69"/>
    <w:rsid w:val="00A7031E"/>
    <w:rsid w:val="00A71AD6"/>
    <w:rsid w:val="00A7608C"/>
    <w:rsid w:val="00A817C0"/>
    <w:rsid w:val="00A826F5"/>
    <w:rsid w:val="00A83218"/>
    <w:rsid w:val="00A846DA"/>
    <w:rsid w:val="00A84B9A"/>
    <w:rsid w:val="00A86CFF"/>
    <w:rsid w:val="00A94A25"/>
    <w:rsid w:val="00A9640B"/>
    <w:rsid w:val="00A970FD"/>
    <w:rsid w:val="00AA118E"/>
    <w:rsid w:val="00AA18E8"/>
    <w:rsid w:val="00AB11C5"/>
    <w:rsid w:val="00AB461E"/>
    <w:rsid w:val="00AC08A2"/>
    <w:rsid w:val="00AC1660"/>
    <w:rsid w:val="00AC34AD"/>
    <w:rsid w:val="00AC523D"/>
    <w:rsid w:val="00AC5E40"/>
    <w:rsid w:val="00AC6396"/>
    <w:rsid w:val="00AD3828"/>
    <w:rsid w:val="00AD5DE9"/>
    <w:rsid w:val="00AD61D0"/>
    <w:rsid w:val="00AD7161"/>
    <w:rsid w:val="00AD7A92"/>
    <w:rsid w:val="00AE460B"/>
    <w:rsid w:val="00AE6F46"/>
    <w:rsid w:val="00AE7ECF"/>
    <w:rsid w:val="00AF1195"/>
    <w:rsid w:val="00AF1A29"/>
    <w:rsid w:val="00AF4537"/>
    <w:rsid w:val="00B0606C"/>
    <w:rsid w:val="00B06173"/>
    <w:rsid w:val="00B11E42"/>
    <w:rsid w:val="00B13078"/>
    <w:rsid w:val="00B17086"/>
    <w:rsid w:val="00B22956"/>
    <w:rsid w:val="00B25975"/>
    <w:rsid w:val="00B315A2"/>
    <w:rsid w:val="00B40779"/>
    <w:rsid w:val="00B41F16"/>
    <w:rsid w:val="00B429DB"/>
    <w:rsid w:val="00B4775F"/>
    <w:rsid w:val="00B5072D"/>
    <w:rsid w:val="00B5508B"/>
    <w:rsid w:val="00B56F24"/>
    <w:rsid w:val="00B668EA"/>
    <w:rsid w:val="00B7022F"/>
    <w:rsid w:val="00B70381"/>
    <w:rsid w:val="00B730EE"/>
    <w:rsid w:val="00B7350B"/>
    <w:rsid w:val="00B767E1"/>
    <w:rsid w:val="00B80D7D"/>
    <w:rsid w:val="00B81268"/>
    <w:rsid w:val="00B857EA"/>
    <w:rsid w:val="00B873BA"/>
    <w:rsid w:val="00B9150B"/>
    <w:rsid w:val="00B91DF8"/>
    <w:rsid w:val="00B92360"/>
    <w:rsid w:val="00B9724B"/>
    <w:rsid w:val="00B9794F"/>
    <w:rsid w:val="00BA297C"/>
    <w:rsid w:val="00BA31AD"/>
    <w:rsid w:val="00BA349C"/>
    <w:rsid w:val="00BA350E"/>
    <w:rsid w:val="00BA6A61"/>
    <w:rsid w:val="00BC5E76"/>
    <w:rsid w:val="00BC7409"/>
    <w:rsid w:val="00BD3D8D"/>
    <w:rsid w:val="00BE0B08"/>
    <w:rsid w:val="00BE0DC1"/>
    <w:rsid w:val="00BF271A"/>
    <w:rsid w:val="00BF5210"/>
    <w:rsid w:val="00BF7EB0"/>
    <w:rsid w:val="00C01FC1"/>
    <w:rsid w:val="00C05512"/>
    <w:rsid w:val="00C0767D"/>
    <w:rsid w:val="00C15836"/>
    <w:rsid w:val="00C15D20"/>
    <w:rsid w:val="00C20FAD"/>
    <w:rsid w:val="00C23724"/>
    <w:rsid w:val="00C31F2D"/>
    <w:rsid w:val="00C33441"/>
    <w:rsid w:val="00C3382A"/>
    <w:rsid w:val="00C357B3"/>
    <w:rsid w:val="00C36D6D"/>
    <w:rsid w:val="00C40975"/>
    <w:rsid w:val="00C41A44"/>
    <w:rsid w:val="00C434CE"/>
    <w:rsid w:val="00C43CF4"/>
    <w:rsid w:val="00C44C47"/>
    <w:rsid w:val="00C46B16"/>
    <w:rsid w:val="00C47E63"/>
    <w:rsid w:val="00C515C8"/>
    <w:rsid w:val="00C524C8"/>
    <w:rsid w:val="00C575C5"/>
    <w:rsid w:val="00C60F3A"/>
    <w:rsid w:val="00C6119B"/>
    <w:rsid w:val="00C662AB"/>
    <w:rsid w:val="00C77D67"/>
    <w:rsid w:val="00C81DEB"/>
    <w:rsid w:val="00C95227"/>
    <w:rsid w:val="00CA013D"/>
    <w:rsid w:val="00CA4255"/>
    <w:rsid w:val="00CB0761"/>
    <w:rsid w:val="00CC25B5"/>
    <w:rsid w:val="00CC2874"/>
    <w:rsid w:val="00CC7F43"/>
    <w:rsid w:val="00CD0499"/>
    <w:rsid w:val="00CD3EFB"/>
    <w:rsid w:val="00CD5FC1"/>
    <w:rsid w:val="00CD6A2D"/>
    <w:rsid w:val="00CD7DE0"/>
    <w:rsid w:val="00CE1A48"/>
    <w:rsid w:val="00CE254F"/>
    <w:rsid w:val="00CE4B9A"/>
    <w:rsid w:val="00CE5FC8"/>
    <w:rsid w:val="00CE7CE3"/>
    <w:rsid w:val="00CE7D6D"/>
    <w:rsid w:val="00CF0AE6"/>
    <w:rsid w:val="00CF2EF3"/>
    <w:rsid w:val="00CF5218"/>
    <w:rsid w:val="00CF5A4F"/>
    <w:rsid w:val="00D0026A"/>
    <w:rsid w:val="00D0282D"/>
    <w:rsid w:val="00D03437"/>
    <w:rsid w:val="00D0366D"/>
    <w:rsid w:val="00D04229"/>
    <w:rsid w:val="00D04C3B"/>
    <w:rsid w:val="00D04D66"/>
    <w:rsid w:val="00D06757"/>
    <w:rsid w:val="00D07597"/>
    <w:rsid w:val="00D111DB"/>
    <w:rsid w:val="00D12AE4"/>
    <w:rsid w:val="00D170C7"/>
    <w:rsid w:val="00D2264E"/>
    <w:rsid w:val="00D24125"/>
    <w:rsid w:val="00D25D0B"/>
    <w:rsid w:val="00D27EF9"/>
    <w:rsid w:val="00D33A32"/>
    <w:rsid w:val="00D44035"/>
    <w:rsid w:val="00D47842"/>
    <w:rsid w:val="00D50F4D"/>
    <w:rsid w:val="00D51B04"/>
    <w:rsid w:val="00D53129"/>
    <w:rsid w:val="00D61078"/>
    <w:rsid w:val="00D61593"/>
    <w:rsid w:val="00D62285"/>
    <w:rsid w:val="00D6313D"/>
    <w:rsid w:val="00D70A37"/>
    <w:rsid w:val="00D738C5"/>
    <w:rsid w:val="00D73C3B"/>
    <w:rsid w:val="00D818B2"/>
    <w:rsid w:val="00D83491"/>
    <w:rsid w:val="00D84864"/>
    <w:rsid w:val="00D86812"/>
    <w:rsid w:val="00D906B4"/>
    <w:rsid w:val="00D95025"/>
    <w:rsid w:val="00D96779"/>
    <w:rsid w:val="00DA245F"/>
    <w:rsid w:val="00DA58C2"/>
    <w:rsid w:val="00DB06E3"/>
    <w:rsid w:val="00DC53F0"/>
    <w:rsid w:val="00DC796C"/>
    <w:rsid w:val="00DD044A"/>
    <w:rsid w:val="00DD1E4B"/>
    <w:rsid w:val="00DD3C47"/>
    <w:rsid w:val="00DD5486"/>
    <w:rsid w:val="00DD61E8"/>
    <w:rsid w:val="00DE114D"/>
    <w:rsid w:val="00DE321C"/>
    <w:rsid w:val="00DE7073"/>
    <w:rsid w:val="00DE78EF"/>
    <w:rsid w:val="00DF1888"/>
    <w:rsid w:val="00DF2972"/>
    <w:rsid w:val="00DF3C65"/>
    <w:rsid w:val="00DF45FD"/>
    <w:rsid w:val="00DF56BE"/>
    <w:rsid w:val="00DF599B"/>
    <w:rsid w:val="00DF5CFE"/>
    <w:rsid w:val="00DF68B4"/>
    <w:rsid w:val="00E0250E"/>
    <w:rsid w:val="00E02DEA"/>
    <w:rsid w:val="00E04E84"/>
    <w:rsid w:val="00E102B8"/>
    <w:rsid w:val="00E10AF2"/>
    <w:rsid w:val="00E1417B"/>
    <w:rsid w:val="00E14B27"/>
    <w:rsid w:val="00E150A8"/>
    <w:rsid w:val="00E16233"/>
    <w:rsid w:val="00E16BDB"/>
    <w:rsid w:val="00E1700D"/>
    <w:rsid w:val="00E17143"/>
    <w:rsid w:val="00E17FE6"/>
    <w:rsid w:val="00E207B9"/>
    <w:rsid w:val="00E20B0D"/>
    <w:rsid w:val="00E213D2"/>
    <w:rsid w:val="00E2585E"/>
    <w:rsid w:val="00E3295B"/>
    <w:rsid w:val="00E32DA3"/>
    <w:rsid w:val="00E334A7"/>
    <w:rsid w:val="00E34CCB"/>
    <w:rsid w:val="00E35DFC"/>
    <w:rsid w:val="00E364EF"/>
    <w:rsid w:val="00E3712C"/>
    <w:rsid w:val="00E379DB"/>
    <w:rsid w:val="00E4176A"/>
    <w:rsid w:val="00E42FF9"/>
    <w:rsid w:val="00E43878"/>
    <w:rsid w:val="00E43EB6"/>
    <w:rsid w:val="00E4557D"/>
    <w:rsid w:val="00E45F70"/>
    <w:rsid w:val="00E46EBE"/>
    <w:rsid w:val="00E512CD"/>
    <w:rsid w:val="00E51889"/>
    <w:rsid w:val="00E55200"/>
    <w:rsid w:val="00E60E6D"/>
    <w:rsid w:val="00E61225"/>
    <w:rsid w:val="00E62369"/>
    <w:rsid w:val="00E63B89"/>
    <w:rsid w:val="00E645F0"/>
    <w:rsid w:val="00E7248B"/>
    <w:rsid w:val="00E75EA6"/>
    <w:rsid w:val="00E773B8"/>
    <w:rsid w:val="00E80443"/>
    <w:rsid w:val="00E82C6D"/>
    <w:rsid w:val="00E83156"/>
    <w:rsid w:val="00E83AFE"/>
    <w:rsid w:val="00E84EF6"/>
    <w:rsid w:val="00E85022"/>
    <w:rsid w:val="00E85A96"/>
    <w:rsid w:val="00E92ABD"/>
    <w:rsid w:val="00E94A5A"/>
    <w:rsid w:val="00E94F8A"/>
    <w:rsid w:val="00E95EF0"/>
    <w:rsid w:val="00E96844"/>
    <w:rsid w:val="00E97C1F"/>
    <w:rsid w:val="00E97DEE"/>
    <w:rsid w:val="00EA5D33"/>
    <w:rsid w:val="00EB00A7"/>
    <w:rsid w:val="00EB7EEE"/>
    <w:rsid w:val="00EC0E2F"/>
    <w:rsid w:val="00EC2E8C"/>
    <w:rsid w:val="00EC325B"/>
    <w:rsid w:val="00EC6DF1"/>
    <w:rsid w:val="00ED08C4"/>
    <w:rsid w:val="00ED6193"/>
    <w:rsid w:val="00EE1937"/>
    <w:rsid w:val="00EE328D"/>
    <w:rsid w:val="00EE3E34"/>
    <w:rsid w:val="00EE5CAE"/>
    <w:rsid w:val="00EF1357"/>
    <w:rsid w:val="00EF2A81"/>
    <w:rsid w:val="00EF3587"/>
    <w:rsid w:val="00EF6825"/>
    <w:rsid w:val="00F003CB"/>
    <w:rsid w:val="00F00DC2"/>
    <w:rsid w:val="00F04211"/>
    <w:rsid w:val="00F0443B"/>
    <w:rsid w:val="00F052A3"/>
    <w:rsid w:val="00F11C63"/>
    <w:rsid w:val="00F175A1"/>
    <w:rsid w:val="00F21470"/>
    <w:rsid w:val="00F2221F"/>
    <w:rsid w:val="00F23BE3"/>
    <w:rsid w:val="00F23C3E"/>
    <w:rsid w:val="00F24A10"/>
    <w:rsid w:val="00F26147"/>
    <w:rsid w:val="00F3008B"/>
    <w:rsid w:val="00F3089A"/>
    <w:rsid w:val="00F359E8"/>
    <w:rsid w:val="00F35F71"/>
    <w:rsid w:val="00F40A33"/>
    <w:rsid w:val="00F41458"/>
    <w:rsid w:val="00F418FA"/>
    <w:rsid w:val="00F42D80"/>
    <w:rsid w:val="00F42F98"/>
    <w:rsid w:val="00F42FD4"/>
    <w:rsid w:val="00F46B4E"/>
    <w:rsid w:val="00F515AC"/>
    <w:rsid w:val="00F5373C"/>
    <w:rsid w:val="00F53A90"/>
    <w:rsid w:val="00F60BEB"/>
    <w:rsid w:val="00F66E80"/>
    <w:rsid w:val="00F704D5"/>
    <w:rsid w:val="00F73AF5"/>
    <w:rsid w:val="00F744DA"/>
    <w:rsid w:val="00F7666A"/>
    <w:rsid w:val="00F83C8B"/>
    <w:rsid w:val="00F841DF"/>
    <w:rsid w:val="00F862AE"/>
    <w:rsid w:val="00F9294A"/>
    <w:rsid w:val="00F9484B"/>
    <w:rsid w:val="00F94C4D"/>
    <w:rsid w:val="00F97118"/>
    <w:rsid w:val="00FA0847"/>
    <w:rsid w:val="00FA37EE"/>
    <w:rsid w:val="00FA6A88"/>
    <w:rsid w:val="00FB00F3"/>
    <w:rsid w:val="00FB29D2"/>
    <w:rsid w:val="00FC0641"/>
    <w:rsid w:val="00FC1B01"/>
    <w:rsid w:val="00FC3450"/>
    <w:rsid w:val="00FC41E7"/>
    <w:rsid w:val="00FC45AC"/>
    <w:rsid w:val="00FC63A1"/>
    <w:rsid w:val="00FD697A"/>
    <w:rsid w:val="00FE6997"/>
    <w:rsid w:val="00FE6DBE"/>
    <w:rsid w:val="00FF05B4"/>
    <w:rsid w:val="00FF28CC"/>
    <w:rsid w:val="00FF2CB4"/>
    <w:rsid w:val="00FF3F2B"/>
    <w:rsid w:val="00FF55A9"/>
    <w:rsid w:val="00FF5E30"/>
    <w:rsid w:val="06AAAD0D"/>
    <w:rsid w:val="09C588CA"/>
    <w:rsid w:val="0A1108F9"/>
    <w:rsid w:val="0C8F7C53"/>
    <w:rsid w:val="19A97ABF"/>
    <w:rsid w:val="20CC031B"/>
    <w:rsid w:val="23BFEC31"/>
    <w:rsid w:val="28F51C24"/>
    <w:rsid w:val="2DAE6AB5"/>
    <w:rsid w:val="32480DFB"/>
    <w:rsid w:val="354F245F"/>
    <w:rsid w:val="37969B08"/>
    <w:rsid w:val="3876B5C6"/>
    <w:rsid w:val="3D44D3F4"/>
    <w:rsid w:val="3EB85324"/>
    <w:rsid w:val="497CCDA5"/>
    <w:rsid w:val="4C517B86"/>
    <w:rsid w:val="4EFCD8AD"/>
    <w:rsid w:val="532B2E65"/>
    <w:rsid w:val="5727E1D8"/>
    <w:rsid w:val="58AE9E32"/>
    <w:rsid w:val="5A798B79"/>
    <w:rsid w:val="5E12F682"/>
    <w:rsid w:val="62E60EBE"/>
    <w:rsid w:val="66BEF2F1"/>
    <w:rsid w:val="66CC2721"/>
    <w:rsid w:val="67982D07"/>
    <w:rsid w:val="6C0F974E"/>
    <w:rsid w:val="6CE5C62E"/>
    <w:rsid w:val="76D56B1F"/>
    <w:rsid w:val="77A1D77A"/>
    <w:rsid w:val="78BEC4BC"/>
    <w:rsid w:val="7955CCA5"/>
    <w:rsid w:val="7CE2ADC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41936C"/>
  <w15:docId w15:val="{709DE2BA-4A07-4502-AC11-587E7BF2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61"/>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customStyle="1" w:styleId="Textoindependiente31">
    <w:name w:val="Texto independiente 31"/>
    <w:basedOn w:val="Normal"/>
    <w:rsid w:val="004340E9"/>
    <w:pPr>
      <w:widowControl w:val="0"/>
      <w:jc w:val="both"/>
    </w:pPr>
    <w:rPr>
      <w:rFonts w:ascii="Arial" w:hAnsi="Arial" w:cs="Arial"/>
      <w:lang w:val="es-ES"/>
    </w:rPr>
  </w:style>
  <w:style w:type="paragraph" w:customStyle="1" w:styleId="epgrafe">
    <w:name w:val="epgrafe"/>
    <w:basedOn w:val="Normal"/>
    <w:rsid w:val="004340E9"/>
    <w:pPr>
      <w:spacing w:before="100" w:beforeAutospacing="1" w:after="100" w:afterAutospacing="1"/>
    </w:pPr>
    <w:rPr>
      <w:rFonts w:ascii="Times New Roman" w:eastAsia="Calibri" w:hAnsi="Times New Roman"/>
      <w:lang w:val="es-ES"/>
    </w:rPr>
  </w:style>
  <w:style w:type="paragraph" w:styleId="Textoindependiente">
    <w:name w:val="Body Text"/>
    <w:basedOn w:val="Normal"/>
    <w:link w:val="TextoindependienteCar1"/>
    <w:uiPriority w:val="99"/>
    <w:rsid w:val="002E1340"/>
    <w:pPr>
      <w:jc w:val="both"/>
    </w:pPr>
    <w:rPr>
      <w:rFonts w:ascii="Times New Roman" w:hAnsi="Times New Roman"/>
      <w:sz w:val="20"/>
      <w:szCs w:val="20"/>
      <w:lang w:val="es-ES"/>
    </w:rPr>
  </w:style>
  <w:style w:type="character" w:customStyle="1" w:styleId="TextoindependienteCar">
    <w:name w:val="Texto independiente Car"/>
    <w:basedOn w:val="Fuentedeprrafopredeter"/>
    <w:uiPriority w:val="99"/>
    <w:semiHidden/>
    <w:rsid w:val="002E1340"/>
  </w:style>
  <w:style w:type="character" w:customStyle="1" w:styleId="TextoindependienteCar1">
    <w:name w:val="Texto independiente Car1"/>
    <w:link w:val="Textoindependiente"/>
    <w:uiPriority w:val="99"/>
    <w:locked/>
    <w:rsid w:val="002E134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1"/>
    <w:rsid w:val="002E1340"/>
    <w:pPr>
      <w:spacing w:after="120"/>
      <w:ind w:left="283"/>
    </w:pPr>
    <w:rPr>
      <w:rFonts w:ascii="Times New Roman" w:hAnsi="Times New Roman"/>
      <w:sz w:val="16"/>
      <w:szCs w:val="16"/>
      <w:lang w:val="es-ES"/>
    </w:rPr>
  </w:style>
  <w:style w:type="character" w:customStyle="1" w:styleId="Sangra3detindependienteCar">
    <w:name w:val="Sangría 3 de t. independiente Car"/>
    <w:uiPriority w:val="99"/>
    <w:semiHidden/>
    <w:rsid w:val="002E1340"/>
    <w:rPr>
      <w:sz w:val="16"/>
      <w:szCs w:val="16"/>
    </w:rPr>
  </w:style>
  <w:style w:type="character" w:customStyle="1" w:styleId="Sangra3detindependienteCar1">
    <w:name w:val="Sangría 3 de t. independiente Car1"/>
    <w:link w:val="Sangra3detindependiente"/>
    <w:uiPriority w:val="99"/>
    <w:locked/>
    <w:rsid w:val="002E1340"/>
    <w:rPr>
      <w:rFonts w:ascii="Times New Roman" w:eastAsia="Times New Roman" w:hAnsi="Times New Roman" w:cs="Times New Roman"/>
      <w:sz w:val="16"/>
      <w:szCs w:val="16"/>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2E1340"/>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2E1340"/>
    <w:rPr>
      <w:rFonts w:ascii="Times New Roman" w:hAnsi="Times New Roman"/>
      <w:sz w:val="20"/>
      <w:szCs w:val="20"/>
      <w:lang w:val="es-CO"/>
    </w:rPr>
  </w:style>
  <w:style w:type="character" w:customStyle="1" w:styleId="TextonotapieCar">
    <w:name w:val="Texto nota pie Car"/>
    <w:aliases w:val="Nota a pie/Bibliog Car,fn Car,Footnote Text Char Char Char Char Char Char Car,Footnote Text Char Char Car,Footnote Text1 Char Car,Footnote Text Char Car1,f Car"/>
    <w:uiPriority w:val="99"/>
    <w:rsid w:val="002E1340"/>
    <w:rPr>
      <w:sz w:val="20"/>
      <w:szCs w:val="20"/>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2E1340"/>
    <w:rPr>
      <w:rFonts w:ascii="Times New Roman" w:eastAsia="Times New Roman" w:hAnsi="Times New Roman" w:cs="Times New Roman"/>
      <w:sz w:val="20"/>
      <w:szCs w:val="20"/>
      <w:lang w:val="es-CO"/>
    </w:rPr>
  </w:style>
  <w:style w:type="paragraph" w:styleId="Sangradetextonormal">
    <w:name w:val="Body Text Indent"/>
    <w:basedOn w:val="Normal"/>
    <w:link w:val="SangradetextonormalCar"/>
    <w:uiPriority w:val="99"/>
    <w:rsid w:val="002E1340"/>
    <w:pPr>
      <w:spacing w:after="120" w:line="480" w:lineRule="auto"/>
    </w:pPr>
    <w:rPr>
      <w:rFonts w:ascii="Times New Roman" w:hAnsi="Times New Roman"/>
      <w:sz w:val="20"/>
      <w:szCs w:val="20"/>
      <w:lang w:val="es-ES"/>
    </w:rPr>
  </w:style>
  <w:style w:type="character" w:customStyle="1" w:styleId="SangradetextonormalCar">
    <w:name w:val="Sangría de texto normal Car"/>
    <w:link w:val="Sangradetextonormal"/>
    <w:uiPriority w:val="99"/>
    <w:rsid w:val="002E1340"/>
    <w:rPr>
      <w:rFonts w:ascii="Times New Roman" w:eastAsia="Times New Roman" w:hAnsi="Times New Roman" w:cs="Times New Roman"/>
      <w:sz w:val="20"/>
      <w:szCs w:val="20"/>
      <w:lang w:val="es-ES"/>
    </w:rPr>
  </w:style>
  <w:style w:type="paragraph" w:styleId="Textoindependiente2">
    <w:name w:val="Body Text 2"/>
    <w:basedOn w:val="Normal"/>
    <w:link w:val="Textoindependiente2Car1"/>
    <w:uiPriority w:val="99"/>
    <w:rsid w:val="002E1340"/>
    <w:rPr>
      <w:rFonts w:ascii="Times New Roman" w:hAnsi="Times New Roman"/>
      <w:sz w:val="20"/>
      <w:szCs w:val="20"/>
      <w:lang w:val="es-ES"/>
    </w:rPr>
  </w:style>
  <w:style w:type="character" w:customStyle="1" w:styleId="Textoindependiente2Car">
    <w:name w:val="Texto independiente 2 Car"/>
    <w:basedOn w:val="Fuentedeprrafopredeter"/>
    <w:uiPriority w:val="99"/>
    <w:semiHidden/>
    <w:rsid w:val="002E1340"/>
  </w:style>
  <w:style w:type="character" w:customStyle="1" w:styleId="Textoindependiente2Car1">
    <w:name w:val="Texto independiente 2 Car1"/>
    <w:link w:val="Textoindependiente2"/>
    <w:uiPriority w:val="99"/>
    <w:locked/>
    <w:rsid w:val="002E1340"/>
    <w:rPr>
      <w:rFonts w:ascii="Times New Roman" w:eastAsia="Times New Roman" w:hAnsi="Times New Roman" w:cs="Times New Roman"/>
      <w:sz w:val="20"/>
      <w:szCs w:val="20"/>
      <w:lang w:val="es-ES"/>
    </w:rPr>
  </w:style>
  <w:style w:type="paragraph" w:styleId="NormalWeb">
    <w:name w:val="Normal (Web)"/>
    <w:basedOn w:val="Normal"/>
    <w:uiPriority w:val="99"/>
    <w:rsid w:val="002E1340"/>
    <w:pPr>
      <w:spacing w:before="100" w:beforeAutospacing="1" w:after="100" w:afterAutospacing="1"/>
    </w:pPr>
    <w:rPr>
      <w:rFonts w:ascii="Times New Roman" w:hAnsi="Times New Roman"/>
      <w:sz w:val="20"/>
      <w:szCs w:val="20"/>
      <w:lang w:val="es-ES"/>
    </w:rPr>
  </w:style>
  <w:style w:type="paragraph" w:customStyle="1" w:styleId="CM2">
    <w:name w:val="CM2"/>
    <w:basedOn w:val="Normal"/>
    <w:next w:val="Normal"/>
    <w:uiPriority w:val="99"/>
    <w:rsid w:val="002E1340"/>
    <w:pPr>
      <w:autoSpaceDE w:val="0"/>
      <w:autoSpaceDN w:val="0"/>
      <w:adjustRightInd w:val="0"/>
      <w:spacing w:line="263" w:lineRule="atLeast"/>
    </w:pPr>
    <w:rPr>
      <w:rFonts w:ascii="Arial" w:hAnsi="Arial"/>
      <w:sz w:val="20"/>
      <w:szCs w:val="20"/>
      <w:lang w:val="es-ES"/>
    </w:rPr>
  </w:style>
  <w:style w:type="paragraph" w:styleId="Prrafodelista">
    <w:name w:val="List Paragraph"/>
    <w:basedOn w:val="Normal"/>
    <w:link w:val="PrrafodelistaCar"/>
    <w:uiPriority w:val="99"/>
    <w:qFormat/>
    <w:rsid w:val="002E1340"/>
    <w:pPr>
      <w:ind w:left="708"/>
    </w:pPr>
    <w:rPr>
      <w:rFonts w:ascii="Times New Roman" w:hAnsi="Times New Roman"/>
      <w:sz w:val="20"/>
      <w:szCs w:val="20"/>
      <w:lang w:val="es-ES"/>
    </w:rPr>
  </w:style>
  <w:style w:type="paragraph" w:customStyle="1" w:styleId="Default">
    <w:name w:val="Default"/>
    <w:rsid w:val="002E1340"/>
    <w:pPr>
      <w:autoSpaceDE w:val="0"/>
      <w:autoSpaceDN w:val="0"/>
      <w:adjustRightInd w:val="0"/>
    </w:pPr>
    <w:rPr>
      <w:rFonts w:ascii="Arial" w:hAnsi="Arial" w:cs="Arial"/>
      <w:color w:val="000000"/>
      <w:sz w:val="24"/>
      <w:szCs w:val="24"/>
      <w:lang w:val="es-CO" w:eastAsia="en-US"/>
    </w:rPr>
  </w:style>
  <w:style w:type="paragraph" w:customStyle="1" w:styleId="MINUTAS">
    <w:name w:val="MINUTAS"/>
    <w:uiPriority w:val="99"/>
    <w:rsid w:val="002E1340"/>
    <w:pPr>
      <w:spacing w:before="170"/>
      <w:ind w:left="170" w:right="170"/>
      <w:jc w:val="both"/>
    </w:pPr>
    <w:rPr>
      <w:rFonts w:ascii="Helvetica" w:hAnsi="Helvetica"/>
      <w:lang w:val="en-US" w:eastAsia="es-ES"/>
    </w:rPr>
  </w:style>
  <w:style w:type="character" w:customStyle="1" w:styleId="A9">
    <w:name w:val="A9"/>
    <w:rsid w:val="002E1340"/>
    <w:rPr>
      <w:color w:val="000000"/>
      <w:sz w:val="19"/>
    </w:rPr>
  </w:style>
  <w:style w:type="paragraph" w:styleId="Lista3">
    <w:name w:val="List 3"/>
    <w:basedOn w:val="Normal"/>
    <w:uiPriority w:val="99"/>
    <w:rsid w:val="002E1340"/>
    <w:pPr>
      <w:ind w:left="849" w:hanging="283"/>
    </w:pPr>
    <w:rPr>
      <w:rFonts w:ascii="Times New Roman" w:hAnsi="Times New Roman"/>
      <w:lang w:val="es-ES"/>
    </w:rPr>
  </w:style>
  <w:style w:type="character" w:customStyle="1" w:styleId="EncabezadoCar1">
    <w:name w:val="Encabezado Car1"/>
    <w:aliases w:val="Encabezado1 Car,encabezado Car,Encabezado Car Car Car Car Car Car,Encabezado Car Car Car Car1,Encabezado Car Car Car Car Car1,Encabezado Car Car Car1,Tablas Car1,h Car1,Header Bold Car1,TENDER Car1,Encabezado Linea 1 Car1"/>
    <w:uiPriority w:val="99"/>
    <w:rsid w:val="00DF3C65"/>
    <w:rPr>
      <w:sz w:val="24"/>
      <w:szCs w:val="24"/>
      <w:lang w:val="es-CO" w:eastAsia="es-ES" w:bidi="ar-SA"/>
    </w:rPr>
  </w:style>
  <w:style w:type="paragraph" w:customStyle="1" w:styleId="CM6">
    <w:name w:val="CM6"/>
    <w:basedOn w:val="Normal"/>
    <w:uiPriority w:val="99"/>
    <w:rsid w:val="00DF3C65"/>
    <w:pPr>
      <w:autoSpaceDE w:val="0"/>
      <w:autoSpaceDN w:val="0"/>
    </w:pPr>
    <w:rPr>
      <w:rFonts w:ascii="Arial" w:eastAsia="Calibri" w:hAnsi="Arial" w:cs="Arial"/>
      <w:lang w:val="es-CO" w:eastAsia="es-CO"/>
    </w:rPr>
  </w:style>
  <w:style w:type="paragraph" w:customStyle="1" w:styleId="CM63">
    <w:name w:val="CM63"/>
    <w:basedOn w:val="Normal"/>
    <w:uiPriority w:val="99"/>
    <w:rsid w:val="00DF3C65"/>
    <w:pPr>
      <w:autoSpaceDE w:val="0"/>
      <w:autoSpaceDN w:val="0"/>
    </w:pPr>
    <w:rPr>
      <w:rFonts w:ascii="Arial" w:eastAsia="Calibri" w:hAnsi="Arial" w:cs="Arial"/>
      <w:lang w:val="es-CO" w:eastAsia="es-CO"/>
    </w:rPr>
  </w:style>
  <w:style w:type="paragraph" w:customStyle="1" w:styleId="CM22">
    <w:name w:val="CM22"/>
    <w:basedOn w:val="Normal"/>
    <w:uiPriority w:val="99"/>
    <w:rsid w:val="00DF3C65"/>
    <w:pPr>
      <w:autoSpaceDE w:val="0"/>
      <w:autoSpaceDN w:val="0"/>
    </w:pPr>
    <w:rPr>
      <w:rFonts w:ascii="Arial" w:eastAsia="Calibri" w:hAnsi="Arial" w:cs="Arial"/>
      <w:lang w:val="es-CO" w:eastAsia="es-CO"/>
    </w:rPr>
  </w:style>
  <w:style w:type="paragraph" w:customStyle="1" w:styleId="CM24">
    <w:name w:val="CM24"/>
    <w:basedOn w:val="Normal"/>
    <w:uiPriority w:val="99"/>
    <w:rsid w:val="00DF3C65"/>
    <w:pPr>
      <w:autoSpaceDE w:val="0"/>
      <w:autoSpaceDN w:val="0"/>
    </w:pPr>
    <w:rPr>
      <w:rFonts w:ascii="Arial" w:eastAsia="Calibri" w:hAnsi="Arial" w:cs="Arial"/>
      <w:lang w:val="es-CO" w:eastAsia="es-CO"/>
    </w:rPr>
  </w:style>
  <w:style w:type="paragraph" w:styleId="Textodebloque">
    <w:name w:val="Block Text"/>
    <w:basedOn w:val="Normal"/>
    <w:rsid w:val="003458BC"/>
    <w:pPr>
      <w:widowControl w:val="0"/>
      <w:ind w:left="360" w:right="51"/>
      <w:jc w:val="both"/>
    </w:pPr>
    <w:rPr>
      <w:rFonts w:ascii="Arial" w:hAnsi="Arial"/>
      <w:lang w:val="es-CO"/>
    </w:rPr>
  </w:style>
  <w:style w:type="paragraph" w:customStyle="1" w:styleId="prrafodelista0">
    <w:name w:val="prrafodelista"/>
    <w:basedOn w:val="Normal"/>
    <w:rsid w:val="003458BC"/>
    <w:pPr>
      <w:spacing w:after="200" w:line="276" w:lineRule="auto"/>
      <w:ind w:left="720"/>
    </w:pPr>
    <w:rPr>
      <w:rFonts w:ascii="Calibri" w:hAnsi="Calibri"/>
      <w:sz w:val="22"/>
      <w:szCs w:val="22"/>
      <w:lang w:val="es-ES"/>
    </w:rPr>
  </w:style>
  <w:style w:type="table" w:styleId="Tablaconcuadrcula">
    <w:name w:val="Table Grid"/>
    <w:basedOn w:val="Tablanormal"/>
    <w:uiPriority w:val="59"/>
    <w:rsid w:val="00CD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911C02"/>
    <w:pPr>
      <w:spacing w:before="100" w:beforeAutospacing="1" w:after="100" w:afterAutospacing="1"/>
    </w:pPr>
    <w:rPr>
      <w:rFonts w:ascii="Times New Roman" w:hAnsi="Times New Roman"/>
      <w:lang w:val="es-CO" w:eastAsia="es-CO"/>
    </w:rPr>
  </w:style>
  <w:style w:type="character" w:customStyle="1" w:styleId="PrrafodelistaCar">
    <w:name w:val="Párrafo de lista Car"/>
    <w:link w:val="Prrafodelista"/>
    <w:uiPriority w:val="99"/>
    <w:locked/>
    <w:rsid w:val="00745CAF"/>
    <w:rPr>
      <w:rFonts w:ascii="Times New Roman" w:eastAsia="Times New Roman" w:hAnsi="Times New Roman" w:cs="Times New Roman"/>
      <w:sz w:val="20"/>
      <w:szCs w:val="20"/>
      <w:lang w:val="es-ES"/>
    </w:rPr>
  </w:style>
  <w:style w:type="character" w:styleId="Refdecomentario">
    <w:name w:val="annotation reference"/>
    <w:uiPriority w:val="99"/>
    <w:semiHidden/>
    <w:unhideWhenUsed/>
    <w:rsid w:val="007F7947"/>
    <w:rPr>
      <w:sz w:val="16"/>
      <w:szCs w:val="16"/>
    </w:rPr>
  </w:style>
  <w:style w:type="paragraph" w:styleId="Textocomentario">
    <w:name w:val="annotation text"/>
    <w:basedOn w:val="Normal"/>
    <w:link w:val="TextocomentarioCar"/>
    <w:uiPriority w:val="99"/>
    <w:semiHidden/>
    <w:unhideWhenUsed/>
    <w:rsid w:val="007F7947"/>
    <w:rPr>
      <w:sz w:val="20"/>
      <w:szCs w:val="20"/>
    </w:rPr>
  </w:style>
  <w:style w:type="character" w:customStyle="1" w:styleId="TextocomentarioCar">
    <w:name w:val="Texto comentario Car"/>
    <w:link w:val="Textocomentario"/>
    <w:uiPriority w:val="99"/>
    <w:semiHidden/>
    <w:rsid w:val="007F7947"/>
    <w:rPr>
      <w:sz w:val="20"/>
      <w:szCs w:val="20"/>
    </w:rPr>
  </w:style>
  <w:style w:type="paragraph" w:styleId="Asuntodelcomentario">
    <w:name w:val="annotation subject"/>
    <w:basedOn w:val="Textocomentario"/>
    <w:next w:val="Textocomentario"/>
    <w:link w:val="AsuntodelcomentarioCar"/>
    <w:uiPriority w:val="99"/>
    <w:semiHidden/>
    <w:unhideWhenUsed/>
    <w:rsid w:val="007F7947"/>
    <w:rPr>
      <w:b/>
      <w:bCs/>
    </w:rPr>
  </w:style>
  <w:style w:type="character" w:customStyle="1" w:styleId="AsuntodelcomentarioCar">
    <w:name w:val="Asunto del comentario Car"/>
    <w:link w:val="Asuntodelcomentario"/>
    <w:uiPriority w:val="99"/>
    <w:semiHidden/>
    <w:rsid w:val="007F7947"/>
    <w:rPr>
      <w:b/>
      <w:bCs/>
      <w:sz w:val="20"/>
      <w:szCs w:val="20"/>
    </w:rPr>
  </w:style>
  <w:style w:type="paragraph" w:styleId="Revisin">
    <w:name w:val="Revision"/>
    <w:hidden/>
    <w:uiPriority w:val="99"/>
    <w:semiHidden/>
    <w:rsid w:val="00A104D9"/>
    <w:rPr>
      <w:sz w:val="24"/>
      <w:szCs w:val="24"/>
      <w:lang w:val="es-ES_tradnl" w:eastAsia="es-ES"/>
    </w:rPr>
  </w:style>
  <w:style w:type="paragraph" w:customStyle="1" w:styleId="Sinespaciado1">
    <w:name w:val="Sin espaciado1"/>
    <w:basedOn w:val="Normal"/>
    <w:uiPriority w:val="99"/>
    <w:rsid w:val="00691E4C"/>
    <w:rPr>
      <w:rFonts w:ascii="Calibri" w:eastAsia="Cambria" w:hAnsi="Calibri"/>
      <w:sz w:val="22"/>
      <w:szCs w:val="22"/>
      <w:lang w:val="es-CO" w:eastAsia="es-CO"/>
    </w:rPr>
  </w:style>
  <w:style w:type="paragraph" w:customStyle="1" w:styleId="western">
    <w:name w:val="western"/>
    <w:basedOn w:val="Normal"/>
    <w:rsid w:val="00C41A44"/>
    <w:pPr>
      <w:spacing w:before="100" w:beforeAutospacing="1" w:after="100" w:afterAutospacing="1"/>
    </w:pPr>
    <w:rPr>
      <w:rFonts w:ascii="Times New Roman" w:hAnsi="Times New Roman"/>
      <w:lang w:val="es-ES"/>
    </w:rPr>
  </w:style>
  <w:style w:type="character" w:styleId="Hipervnculo">
    <w:name w:val="Hyperlink"/>
    <w:uiPriority w:val="99"/>
    <w:unhideWhenUsed/>
    <w:rsid w:val="005839C2"/>
    <w:rPr>
      <w:color w:val="0000FF"/>
      <w:u w:val="single"/>
    </w:rPr>
  </w:style>
  <w:style w:type="table" w:customStyle="1" w:styleId="TableNormal">
    <w:name w:val="Table Normal"/>
    <w:uiPriority w:val="2"/>
    <w:semiHidden/>
    <w:unhideWhenUsed/>
    <w:qFormat/>
    <w:rsid w:val="003F1A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1A9C"/>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581">
      <w:bodyDiv w:val="1"/>
      <w:marLeft w:val="0"/>
      <w:marRight w:val="0"/>
      <w:marTop w:val="0"/>
      <w:marBottom w:val="0"/>
      <w:divBdr>
        <w:top w:val="none" w:sz="0" w:space="0" w:color="auto"/>
        <w:left w:val="none" w:sz="0" w:space="0" w:color="auto"/>
        <w:bottom w:val="none" w:sz="0" w:space="0" w:color="auto"/>
        <w:right w:val="none" w:sz="0" w:space="0" w:color="auto"/>
      </w:divBdr>
    </w:div>
    <w:div w:id="57360099">
      <w:bodyDiv w:val="1"/>
      <w:marLeft w:val="0"/>
      <w:marRight w:val="0"/>
      <w:marTop w:val="0"/>
      <w:marBottom w:val="0"/>
      <w:divBdr>
        <w:top w:val="none" w:sz="0" w:space="0" w:color="auto"/>
        <w:left w:val="none" w:sz="0" w:space="0" w:color="auto"/>
        <w:bottom w:val="none" w:sz="0" w:space="0" w:color="auto"/>
        <w:right w:val="none" w:sz="0" w:space="0" w:color="auto"/>
      </w:divBdr>
    </w:div>
    <w:div w:id="342973613">
      <w:bodyDiv w:val="1"/>
      <w:marLeft w:val="0"/>
      <w:marRight w:val="0"/>
      <w:marTop w:val="0"/>
      <w:marBottom w:val="0"/>
      <w:divBdr>
        <w:top w:val="none" w:sz="0" w:space="0" w:color="auto"/>
        <w:left w:val="none" w:sz="0" w:space="0" w:color="auto"/>
        <w:bottom w:val="none" w:sz="0" w:space="0" w:color="auto"/>
        <w:right w:val="none" w:sz="0" w:space="0" w:color="auto"/>
      </w:divBdr>
    </w:div>
    <w:div w:id="343283293">
      <w:bodyDiv w:val="1"/>
      <w:marLeft w:val="0"/>
      <w:marRight w:val="0"/>
      <w:marTop w:val="0"/>
      <w:marBottom w:val="0"/>
      <w:divBdr>
        <w:top w:val="none" w:sz="0" w:space="0" w:color="auto"/>
        <w:left w:val="none" w:sz="0" w:space="0" w:color="auto"/>
        <w:bottom w:val="none" w:sz="0" w:space="0" w:color="auto"/>
        <w:right w:val="none" w:sz="0" w:space="0" w:color="auto"/>
      </w:divBdr>
    </w:div>
    <w:div w:id="547307059">
      <w:bodyDiv w:val="1"/>
      <w:marLeft w:val="0"/>
      <w:marRight w:val="0"/>
      <w:marTop w:val="0"/>
      <w:marBottom w:val="0"/>
      <w:divBdr>
        <w:top w:val="none" w:sz="0" w:space="0" w:color="auto"/>
        <w:left w:val="none" w:sz="0" w:space="0" w:color="auto"/>
        <w:bottom w:val="none" w:sz="0" w:space="0" w:color="auto"/>
        <w:right w:val="none" w:sz="0" w:space="0" w:color="auto"/>
      </w:divBdr>
    </w:div>
    <w:div w:id="668556432">
      <w:bodyDiv w:val="1"/>
      <w:marLeft w:val="0"/>
      <w:marRight w:val="0"/>
      <w:marTop w:val="0"/>
      <w:marBottom w:val="0"/>
      <w:divBdr>
        <w:top w:val="none" w:sz="0" w:space="0" w:color="auto"/>
        <w:left w:val="none" w:sz="0" w:space="0" w:color="auto"/>
        <w:bottom w:val="none" w:sz="0" w:space="0" w:color="auto"/>
        <w:right w:val="none" w:sz="0" w:space="0" w:color="auto"/>
      </w:divBdr>
    </w:div>
    <w:div w:id="682243630">
      <w:bodyDiv w:val="1"/>
      <w:marLeft w:val="0"/>
      <w:marRight w:val="0"/>
      <w:marTop w:val="0"/>
      <w:marBottom w:val="0"/>
      <w:divBdr>
        <w:top w:val="none" w:sz="0" w:space="0" w:color="auto"/>
        <w:left w:val="none" w:sz="0" w:space="0" w:color="auto"/>
        <w:bottom w:val="none" w:sz="0" w:space="0" w:color="auto"/>
        <w:right w:val="none" w:sz="0" w:space="0" w:color="auto"/>
      </w:divBdr>
    </w:div>
    <w:div w:id="708385443">
      <w:bodyDiv w:val="1"/>
      <w:marLeft w:val="0"/>
      <w:marRight w:val="0"/>
      <w:marTop w:val="0"/>
      <w:marBottom w:val="0"/>
      <w:divBdr>
        <w:top w:val="none" w:sz="0" w:space="0" w:color="auto"/>
        <w:left w:val="none" w:sz="0" w:space="0" w:color="auto"/>
        <w:bottom w:val="none" w:sz="0" w:space="0" w:color="auto"/>
        <w:right w:val="none" w:sz="0" w:space="0" w:color="auto"/>
      </w:divBdr>
    </w:div>
    <w:div w:id="776562140">
      <w:bodyDiv w:val="1"/>
      <w:marLeft w:val="0"/>
      <w:marRight w:val="0"/>
      <w:marTop w:val="0"/>
      <w:marBottom w:val="0"/>
      <w:divBdr>
        <w:top w:val="none" w:sz="0" w:space="0" w:color="auto"/>
        <w:left w:val="none" w:sz="0" w:space="0" w:color="auto"/>
        <w:bottom w:val="none" w:sz="0" w:space="0" w:color="auto"/>
        <w:right w:val="none" w:sz="0" w:space="0" w:color="auto"/>
      </w:divBdr>
    </w:div>
    <w:div w:id="1148866734">
      <w:bodyDiv w:val="1"/>
      <w:marLeft w:val="0"/>
      <w:marRight w:val="0"/>
      <w:marTop w:val="0"/>
      <w:marBottom w:val="0"/>
      <w:divBdr>
        <w:top w:val="none" w:sz="0" w:space="0" w:color="auto"/>
        <w:left w:val="none" w:sz="0" w:space="0" w:color="auto"/>
        <w:bottom w:val="none" w:sz="0" w:space="0" w:color="auto"/>
        <w:right w:val="none" w:sz="0" w:space="0" w:color="auto"/>
      </w:divBdr>
    </w:div>
    <w:div w:id="1223057724">
      <w:bodyDiv w:val="1"/>
      <w:marLeft w:val="0"/>
      <w:marRight w:val="0"/>
      <w:marTop w:val="0"/>
      <w:marBottom w:val="0"/>
      <w:divBdr>
        <w:top w:val="none" w:sz="0" w:space="0" w:color="auto"/>
        <w:left w:val="none" w:sz="0" w:space="0" w:color="auto"/>
        <w:bottom w:val="none" w:sz="0" w:space="0" w:color="auto"/>
        <w:right w:val="none" w:sz="0" w:space="0" w:color="auto"/>
      </w:divBdr>
    </w:div>
    <w:div w:id="1253975942">
      <w:bodyDiv w:val="1"/>
      <w:marLeft w:val="0"/>
      <w:marRight w:val="0"/>
      <w:marTop w:val="0"/>
      <w:marBottom w:val="0"/>
      <w:divBdr>
        <w:top w:val="none" w:sz="0" w:space="0" w:color="auto"/>
        <w:left w:val="none" w:sz="0" w:space="0" w:color="auto"/>
        <w:bottom w:val="none" w:sz="0" w:space="0" w:color="auto"/>
        <w:right w:val="none" w:sz="0" w:space="0" w:color="auto"/>
      </w:divBdr>
    </w:div>
    <w:div w:id="1325936443">
      <w:bodyDiv w:val="1"/>
      <w:marLeft w:val="0"/>
      <w:marRight w:val="0"/>
      <w:marTop w:val="0"/>
      <w:marBottom w:val="0"/>
      <w:divBdr>
        <w:top w:val="none" w:sz="0" w:space="0" w:color="auto"/>
        <w:left w:val="none" w:sz="0" w:space="0" w:color="auto"/>
        <w:bottom w:val="none" w:sz="0" w:space="0" w:color="auto"/>
        <w:right w:val="none" w:sz="0" w:space="0" w:color="auto"/>
      </w:divBdr>
    </w:div>
    <w:div w:id="1448622362">
      <w:bodyDiv w:val="1"/>
      <w:marLeft w:val="0"/>
      <w:marRight w:val="0"/>
      <w:marTop w:val="0"/>
      <w:marBottom w:val="0"/>
      <w:divBdr>
        <w:top w:val="none" w:sz="0" w:space="0" w:color="auto"/>
        <w:left w:val="none" w:sz="0" w:space="0" w:color="auto"/>
        <w:bottom w:val="none" w:sz="0" w:space="0" w:color="auto"/>
        <w:right w:val="none" w:sz="0" w:space="0" w:color="auto"/>
      </w:divBdr>
    </w:div>
    <w:div w:id="1511068452">
      <w:bodyDiv w:val="1"/>
      <w:marLeft w:val="0"/>
      <w:marRight w:val="0"/>
      <w:marTop w:val="0"/>
      <w:marBottom w:val="0"/>
      <w:divBdr>
        <w:top w:val="none" w:sz="0" w:space="0" w:color="auto"/>
        <w:left w:val="none" w:sz="0" w:space="0" w:color="auto"/>
        <w:bottom w:val="none" w:sz="0" w:space="0" w:color="auto"/>
        <w:right w:val="none" w:sz="0" w:space="0" w:color="auto"/>
      </w:divBdr>
    </w:div>
    <w:div w:id="1515456915">
      <w:bodyDiv w:val="1"/>
      <w:marLeft w:val="0"/>
      <w:marRight w:val="0"/>
      <w:marTop w:val="0"/>
      <w:marBottom w:val="0"/>
      <w:divBdr>
        <w:top w:val="none" w:sz="0" w:space="0" w:color="auto"/>
        <w:left w:val="none" w:sz="0" w:space="0" w:color="auto"/>
        <w:bottom w:val="none" w:sz="0" w:space="0" w:color="auto"/>
        <w:right w:val="none" w:sz="0" w:space="0" w:color="auto"/>
      </w:divBdr>
    </w:div>
    <w:div w:id="1714187581">
      <w:bodyDiv w:val="1"/>
      <w:marLeft w:val="0"/>
      <w:marRight w:val="0"/>
      <w:marTop w:val="0"/>
      <w:marBottom w:val="0"/>
      <w:divBdr>
        <w:top w:val="none" w:sz="0" w:space="0" w:color="auto"/>
        <w:left w:val="none" w:sz="0" w:space="0" w:color="auto"/>
        <w:bottom w:val="none" w:sz="0" w:space="0" w:color="auto"/>
        <w:right w:val="none" w:sz="0" w:space="0" w:color="auto"/>
      </w:divBdr>
    </w:div>
    <w:div w:id="1789204783">
      <w:bodyDiv w:val="1"/>
      <w:marLeft w:val="0"/>
      <w:marRight w:val="0"/>
      <w:marTop w:val="0"/>
      <w:marBottom w:val="0"/>
      <w:divBdr>
        <w:top w:val="none" w:sz="0" w:space="0" w:color="auto"/>
        <w:left w:val="none" w:sz="0" w:space="0" w:color="auto"/>
        <w:bottom w:val="none" w:sz="0" w:space="0" w:color="auto"/>
        <w:right w:val="none" w:sz="0" w:space="0" w:color="auto"/>
      </w:divBdr>
    </w:div>
    <w:div w:id="1808861058">
      <w:bodyDiv w:val="1"/>
      <w:marLeft w:val="0"/>
      <w:marRight w:val="0"/>
      <w:marTop w:val="0"/>
      <w:marBottom w:val="0"/>
      <w:divBdr>
        <w:top w:val="none" w:sz="0" w:space="0" w:color="auto"/>
        <w:left w:val="none" w:sz="0" w:space="0" w:color="auto"/>
        <w:bottom w:val="none" w:sz="0" w:space="0" w:color="auto"/>
        <w:right w:val="none" w:sz="0" w:space="0" w:color="auto"/>
      </w:divBdr>
    </w:div>
    <w:div w:id="1861970250">
      <w:bodyDiv w:val="1"/>
      <w:marLeft w:val="0"/>
      <w:marRight w:val="0"/>
      <w:marTop w:val="0"/>
      <w:marBottom w:val="0"/>
      <w:divBdr>
        <w:top w:val="none" w:sz="0" w:space="0" w:color="auto"/>
        <w:left w:val="none" w:sz="0" w:space="0" w:color="auto"/>
        <w:bottom w:val="none" w:sz="0" w:space="0" w:color="auto"/>
        <w:right w:val="none" w:sz="0" w:space="0" w:color="auto"/>
      </w:divBdr>
    </w:div>
    <w:div w:id="1900241537">
      <w:bodyDiv w:val="1"/>
      <w:marLeft w:val="0"/>
      <w:marRight w:val="0"/>
      <w:marTop w:val="0"/>
      <w:marBottom w:val="0"/>
      <w:divBdr>
        <w:top w:val="none" w:sz="0" w:space="0" w:color="auto"/>
        <w:left w:val="none" w:sz="0" w:space="0" w:color="auto"/>
        <w:bottom w:val="none" w:sz="0" w:space="0" w:color="auto"/>
        <w:right w:val="none" w:sz="0" w:space="0" w:color="auto"/>
      </w:divBdr>
    </w:div>
    <w:div w:id="1918902839">
      <w:bodyDiv w:val="1"/>
      <w:marLeft w:val="0"/>
      <w:marRight w:val="0"/>
      <w:marTop w:val="0"/>
      <w:marBottom w:val="0"/>
      <w:divBdr>
        <w:top w:val="none" w:sz="0" w:space="0" w:color="auto"/>
        <w:left w:val="none" w:sz="0" w:space="0" w:color="auto"/>
        <w:bottom w:val="none" w:sz="0" w:space="0" w:color="auto"/>
        <w:right w:val="none" w:sz="0" w:space="0" w:color="auto"/>
      </w:divBdr>
      <w:divsChild>
        <w:div w:id="1497957416">
          <w:marLeft w:val="0"/>
          <w:marRight w:val="0"/>
          <w:marTop w:val="0"/>
          <w:marBottom w:val="0"/>
          <w:divBdr>
            <w:top w:val="none" w:sz="0" w:space="0" w:color="auto"/>
            <w:left w:val="none" w:sz="0" w:space="0" w:color="auto"/>
            <w:bottom w:val="none" w:sz="0" w:space="0" w:color="auto"/>
            <w:right w:val="none" w:sz="0" w:space="0" w:color="auto"/>
          </w:divBdr>
          <w:divsChild>
            <w:div w:id="5431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7381">
      <w:bodyDiv w:val="1"/>
      <w:marLeft w:val="0"/>
      <w:marRight w:val="0"/>
      <w:marTop w:val="0"/>
      <w:marBottom w:val="0"/>
      <w:divBdr>
        <w:top w:val="none" w:sz="0" w:space="0" w:color="auto"/>
        <w:left w:val="none" w:sz="0" w:space="0" w:color="auto"/>
        <w:bottom w:val="none" w:sz="0" w:space="0" w:color="auto"/>
        <w:right w:val="none" w:sz="0" w:space="0" w:color="auto"/>
      </w:divBdr>
      <w:divsChild>
        <w:div w:id="1405685587">
          <w:marLeft w:val="0"/>
          <w:marRight w:val="0"/>
          <w:marTop w:val="0"/>
          <w:marBottom w:val="0"/>
          <w:divBdr>
            <w:top w:val="none" w:sz="0" w:space="0" w:color="auto"/>
            <w:left w:val="none" w:sz="0" w:space="0" w:color="auto"/>
            <w:bottom w:val="none" w:sz="0" w:space="0" w:color="auto"/>
            <w:right w:val="none" w:sz="0" w:space="0" w:color="auto"/>
          </w:divBdr>
          <w:divsChild>
            <w:div w:id="19794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598">
      <w:bodyDiv w:val="1"/>
      <w:marLeft w:val="0"/>
      <w:marRight w:val="0"/>
      <w:marTop w:val="0"/>
      <w:marBottom w:val="0"/>
      <w:divBdr>
        <w:top w:val="none" w:sz="0" w:space="0" w:color="auto"/>
        <w:left w:val="none" w:sz="0" w:space="0" w:color="auto"/>
        <w:bottom w:val="none" w:sz="0" w:space="0" w:color="auto"/>
        <w:right w:val="none" w:sz="0" w:space="0" w:color="auto"/>
      </w:divBdr>
      <w:divsChild>
        <w:div w:id="876817184">
          <w:marLeft w:val="0"/>
          <w:marRight w:val="0"/>
          <w:marTop w:val="0"/>
          <w:marBottom w:val="0"/>
          <w:divBdr>
            <w:top w:val="none" w:sz="0" w:space="0" w:color="auto"/>
            <w:left w:val="none" w:sz="0" w:space="0" w:color="auto"/>
            <w:bottom w:val="none" w:sz="0" w:space="0" w:color="auto"/>
            <w:right w:val="none" w:sz="0" w:space="0" w:color="auto"/>
          </w:divBdr>
          <w:divsChild>
            <w:div w:id="560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gep.gov.c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iifnacion.facturaelectronica@minhacienda.gov.c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fnacion.facturaelectronica@minhacienda.gov.co" TargetMode="External"/><Relationship Id="rId5" Type="http://schemas.openxmlformats.org/officeDocument/2006/relationships/numbering" Target="numbering.xml"/><Relationship Id="rId15" Type="http://schemas.openxmlformats.org/officeDocument/2006/relationships/hyperlink" Target="http://www.colombiacompra.gov.c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tratos.gov.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CFCD7FABCE9845A1B94DE71A3B57AE" ma:contentTypeVersion="9" ma:contentTypeDescription="Crear nuevo documento." ma:contentTypeScope="" ma:versionID="06927333025bc18728e23585ff274639">
  <xsd:schema xmlns:xsd="http://www.w3.org/2001/XMLSchema" xmlns:xs="http://www.w3.org/2001/XMLSchema" xmlns:p="http://schemas.microsoft.com/office/2006/metadata/properties" xmlns:ns3="2f8385a9-ab24-4701-b135-440240bdf637" xmlns:ns4="9fe9857c-b821-4328-beea-75241ce2645d" targetNamespace="http://schemas.microsoft.com/office/2006/metadata/properties" ma:root="true" ma:fieldsID="b90d50033a181bc1e83c86e586233271" ns3:_="" ns4:_="">
    <xsd:import namespace="2f8385a9-ab24-4701-b135-440240bdf637"/>
    <xsd:import namespace="9fe9857c-b821-4328-beea-75241ce264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85a9-ab24-4701-b135-440240bdf63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9857c-b821-4328-beea-75241ce264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5A80-50A2-4A05-A546-D097187C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385a9-ab24-4701-b135-440240bdf637"/>
    <ds:schemaRef ds:uri="9fe9857c-b821-4328-beea-75241ce26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617C6-D637-42B5-8AC1-C606640AB17F}">
  <ds:schemaRefs>
    <ds:schemaRef ds:uri="http://schemas.microsoft.com/sharepoint/v3/contenttype/forms"/>
  </ds:schemaRefs>
</ds:datastoreItem>
</file>

<file path=customXml/itemProps3.xml><?xml version="1.0" encoding="utf-8"?>
<ds:datastoreItem xmlns:ds="http://schemas.openxmlformats.org/officeDocument/2006/customXml" ds:itemID="{9B2F2C81-21B3-4443-BD93-015F0E985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1262C-65C5-4EE7-98FF-4F09C6C3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6798</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Antonia Alzate Londoño</dc:creator>
  <cp:keywords/>
  <cp:lastModifiedBy>Olga Patricia Bello Sepulveda</cp:lastModifiedBy>
  <cp:revision>6</cp:revision>
  <cp:lastPrinted>2019-11-29T21:25:00Z</cp:lastPrinted>
  <dcterms:created xsi:type="dcterms:W3CDTF">2022-11-21T17:26:00Z</dcterms:created>
  <dcterms:modified xsi:type="dcterms:W3CDTF">2022-11-24T16:18:00Z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395514</vt:i4>
  </property>
  <property fmtid="{D5CDD505-2E9C-101B-9397-08002B2CF9AE}" pid="3" name="ContentTypeId">
    <vt:lpwstr>0x0101002CCFCD7FABCE9845A1B94DE71A3B57AE</vt:lpwstr>
  </property>
</Properties>
</file>