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C1120" w14:textId="77777777" w:rsidR="00D13859" w:rsidRPr="00CE06BF" w:rsidRDefault="00D13859" w:rsidP="00D13859">
      <w:pPr>
        <w:jc w:val="center"/>
        <w:rPr>
          <w:rFonts w:ascii="Arial Narrow" w:eastAsia="MS Mincho" w:hAnsi="Arial Narrow" w:cs="Arial"/>
          <w:b/>
          <w:color w:val="000000"/>
        </w:rPr>
      </w:pPr>
      <w:r w:rsidRPr="00CE06BF">
        <w:rPr>
          <w:rFonts w:ascii="Arial Narrow" w:eastAsia="MS Mincho" w:hAnsi="Arial Narrow" w:cs="Arial"/>
          <w:b/>
          <w:color w:val="000000"/>
        </w:rPr>
        <w:t>ESTUDIOS PREVIOS</w:t>
      </w:r>
    </w:p>
    <w:p w14:paraId="35199CBE" w14:textId="77777777" w:rsidR="00D13859" w:rsidRDefault="00D13859" w:rsidP="00D13859">
      <w:pPr>
        <w:jc w:val="center"/>
        <w:rPr>
          <w:rFonts w:ascii="Arial Narrow" w:hAnsi="Arial Narrow" w:cs="Arial"/>
          <w:b/>
        </w:rPr>
      </w:pPr>
    </w:p>
    <w:p w14:paraId="329EEDA1" w14:textId="77777777" w:rsidR="00D13859" w:rsidRPr="00CE06BF" w:rsidRDefault="00D13859" w:rsidP="00D13859">
      <w:pPr>
        <w:jc w:val="center"/>
        <w:rPr>
          <w:rFonts w:ascii="Arial Narrow" w:hAnsi="Arial Narrow" w:cs="Arial"/>
        </w:rPr>
      </w:pPr>
    </w:p>
    <w:p w14:paraId="160F13B4" w14:textId="77777777" w:rsidR="00D13859" w:rsidRPr="00CE06BF" w:rsidRDefault="00D13859" w:rsidP="00D13859">
      <w:pPr>
        <w:jc w:val="both"/>
        <w:rPr>
          <w:rFonts w:ascii="Arial Narrow" w:hAnsi="Arial Narrow" w:cs="Arial"/>
        </w:rPr>
      </w:pPr>
      <w:r w:rsidRPr="00CE06BF">
        <w:rPr>
          <w:rFonts w:ascii="Arial Narrow" w:hAnsi="Arial Narrow" w:cs="Arial"/>
        </w:rPr>
        <w:t xml:space="preserve">A continuación, se presenta el estudio previo para suscribir un </w:t>
      </w:r>
      <w:r w:rsidRPr="0076774E">
        <w:rPr>
          <w:rFonts w:ascii="Arial Narrow" w:hAnsi="Arial Narrow" w:cs="Arial"/>
        </w:rPr>
        <w:t xml:space="preserve">contrato </w:t>
      </w:r>
      <w:r w:rsidRPr="00CE06BF">
        <w:rPr>
          <w:rFonts w:ascii="Arial Narrow" w:hAnsi="Arial Narrow" w:cs="Arial"/>
        </w:rPr>
        <w:t xml:space="preserve">interadministrativo, conforme a lo dispuesto en los numerales 7 y 12 del artículo 25 de la Ley 80 de 1993, modificado por el artículo 87 de la Ley 1474 de 2011, </w:t>
      </w:r>
      <w:r w:rsidRPr="00D13859">
        <w:rPr>
          <w:rFonts w:ascii="Arial Narrow" w:hAnsi="Arial Narrow" w:cs="Arial"/>
          <w:color w:val="808080"/>
        </w:rPr>
        <w:t xml:space="preserve">(señalar la normatividad legal de acuerdo a la modalidad de selección).  </w:t>
      </w:r>
    </w:p>
    <w:p w14:paraId="5B73AE8A" w14:textId="77777777" w:rsidR="00D13859" w:rsidRPr="00CE06BF" w:rsidRDefault="00D13859" w:rsidP="00D13859">
      <w:pPr>
        <w:jc w:val="both"/>
        <w:rPr>
          <w:rFonts w:ascii="Arial Narrow" w:hAnsi="Arial Narrow" w:cs="Arial"/>
        </w:rPr>
      </w:pPr>
    </w:p>
    <w:p w14:paraId="7FFBCF47" w14:textId="0160DE4A" w:rsidR="00D13859" w:rsidRPr="00CE06BF" w:rsidRDefault="00D13859" w:rsidP="00D13859">
      <w:pPr>
        <w:pStyle w:val="Prrafodelista"/>
        <w:numPr>
          <w:ilvl w:val="0"/>
          <w:numId w:val="9"/>
        </w:numPr>
        <w:ind w:left="567" w:hanging="567"/>
        <w:jc w:val="both"/>
        <w:rPr>
          <w:rFonts w:ascii="Arial Narrow" w:hAnsi="Arial Narrow" w:cs="Arial"/>
          <w:b/>
          <w:bCs/>
        </w:rPr>
      </w:pPr>
      <w:bookmarkStart w:id="0" w:name="_Toc397335521"/>
      <w:r w:rsidRPr="00CE06BF">
        <w:rPr>
          <w:rFonts w:ascii="Arial Narrow" w:hAnsi="Arial Narrow" w:cs="Arial"/>
          <w:b/>
          <w:bCs/>
        </w:rPr>
        <w:t xml:space="preserve">ANÁLISIS SOBRE LA CONVENIENCIA DE REALIZAR EL </w:t>
      </w:r>
      <w:r w:rsidR="004E6E43" w:rsidRPr="0076774E">
        <w:rPr>
          <w:rFonts w:ascii="Arial Narrow" w:hAnsi="Arial Narrow" w:cs="Arial"/>
          <w:b/>
          <w:bCs/>
        </w:rPr>
        <w:t>CONTRATO INTERADMINISTRATIVO</w:t>
      </w:r>
      <w:r w:rsidRPr="00CE06BF">
        <w:rPr>
          <w:rFonts w:ascii="Arial Narrow" w:hAnsi="Arial Narrow" w:cs="Arial"/>
          <w:b/>
          <w:bCs/>
        </w:rPr>
        <w:t xml:space="preserve"> Y LA DESCRIPCIÓN DE LA NECESIDAD QUE SE PRETENDE SATISFACER</w:t>
      </w:r>
      <w:bookmarkEnd w:id="0"/>
    </w:p>
    <w:p w14:paraId="7A4BCD40" w14:textId="77777777" w:rsidR="00D13859" w:rsidRDefault="00D13859" w:rsidP="00D13859">
      <w:pPr>
        <w:jc w:val="both"/>
        <w:rPr>
          <w:rFonts w:ascii="Arial Narrow" w:hAnsi="Arial Narrow" w:cs="Arial"/>
        </w:rPr>
      </w:pPr>
    </w:p>
    <w:p w14:paraId="490E1732" w14:textId="77777777" w:rsidR="00D13859" w:rsidRPr="00D13859" w:rsidRDefault="00D13859" w:rsidP="00D13859">
      <w:pPr>
        <w:jc w:val="both"/>
        <w:rPr>
          <w:rFonts w:ascii="Arial Narrow" w:hAnsi="Arial Narrow" w:cs="Arial"/>
          <w:color w:val="808080"/>
        </w:rPr>
      </w:pPr>
      <w:r w:rsidRPr="00D13859">
        <w:rPr>
          <w:rFonts w:ascii="Arial Narrow" w:hAnsi="Arial Narrow" w:cs="Arial"/>
          <w:color w:val="808080"/>
        </w:rPr>
        <w:t>Se recomienda redactar la descripción de la necesidad, teniendo en cuenta los siguientes aspectos:</w:t>
      </w:r>
    </w:p>
    <w:p w14:paraId="3C9CB840" w14:textId="77777777" w:rsidR="00D13859" w:rsidRPr="00D13859" w:rsidRDefault="00D13859" w:rsidP="00D13859">
      <w:pPr>
        <w:jc w:val="both"/>
        <w:rPr>
          <w:rFonts w:ascii="Arial Narrow" w:hAnsi="Arial Narrow"/>
          <w:color w:val="808080"/>
        </w:rPr>
      </w:pPr>
    </w:p>
    <w:p w14:paraId="635535FB" w14:textId="77777777" w:rsidR="00D13859" w:rsidRPr="00D13859" w:rsidRDefault="00D13859" w:rsidP="00D13859">
      <w:pPr>
        <w:jc w:val="both"/>
        <w:rPr>
          <w:rFonts w:ascii="Arial Narrow" w:hAnsi="Arial Narrow"/>
          <w:color w:val="808080"/>
        </w:rPr>
      </w:pPr>
      <w:r w:rsidRPr="00D13859">
        <w:rPr>
          <w:rFonts w:ascii="Arial Narrow" w:hAnsi="Arial Narrow"/>
          <w:color w:val="808080"/>
        </w:rPr>
        <w:t xml:space="preserve">Funciones del Ministerio </w:t>
      </w:r>
    </w:p>
    <w:p w14:paraId="5704CA01" w14:textId="77777777" w:rsidR="00D13859" w:rsidRPr="00D13859" w:rsidRDefault="00D13859" w:rsidP="00D13859">
      <w:pPr>
        <w:jc w:val="both"/>
        <w:rPr>
          <w:rFonts w:ascii="Arial Narrow" w:hAnsi="Arial Narrow"/>
          <w:color w:val="808080"/>
        </w:rPr>
      </w:pPr>
    </w:p>
    <w:p w14:paraId="6DC670D0" w14:textId="77777777" w:rsidR="00D13859" w:rsidRPr="00D13859" w:rsidRDefault="00D13859" w:rsidP="00D13859">
      <w:pPr>
        <w:jc w:val="both"/>
        <w:rPr>
          <w:rFonts w:ascii="Arial Narrow" w:hAnsi="Arial Narrow"/>
          <w:color w:val="808080"/>
        </w:rPr>
      </w:pPr>
      <w:r w:rsidRPr="00D13859">
        <w:rPr>
          <w:rFonts w:ascii="Arial Narrow" w:hAnsi="Arial Narrow"/>
          <w:color w:val="808080"/>
        </w:rPr>
        <w:t>Funciones e idoneidad del cooperante</w:t>
      </w:r>
    </w:p>
    <w:p w14:paraId="70E2BD57" w14:textId="77777777" w:rsidR="00D13859" w:rsidRPr="00D13859" w:rsidRDefault="00D13859" w:rsidP="00D13859">
      <w:pPr>
        <w:jc w:val="both"/>
        <w:rPr>
          <w:rFonts w:ascii="Arial Narrow" w:hAnsi="Arial Narrow"/>
          <w:color w:val="808080"/>
        </w:rPr>
      </w:pPr>
    </w:p>
    <w:p w14:paraId="4586B475" w14:textId="38EA907C" w:rsidR="00D13859" w:rsidRPr="00D13859" w:rsidRDefault="00D13859" w:rsidP="00D13859">
      <w:pPr>
        <w:jc w:val="both"/>
        <w:rPr>
          <w:rFonts w:ascii="Arial Narrow" w:hAnsi="Arial Narrow"/>
          <w:color w:val="808080"/>
        </w:rPr>
      </w:pPr>
      <w:r w:rsidRPr="00D13859">
        <w:rPr>
          <w:rFonts w:ascii="Arial Narrow" w:hAnsi="Arial Narrow"/>
          <w:color w:val="808080"/>
        </w:rPr>
        <w:t xml:space="preserve">Funciones del área solicitante de la contratación relacionada con el objeto del contrato. Tener en cuenta </w:t>
      </w:r>
      <w:r w:rsidR="004E6E43" w:rsidRPr="00D13859">
        <w:rPr>
          <w:rFonts w:ascii="Arial Narrow" w:hAnsi="Arial Narrow"/>
          <w:color w:val="808080"/>
        </w:rPr>
        <w:t>que,</w:t>
      </w:r>
      <w:r w:rsidRPr="00D13859">
        <w:rPr>
          <w:rFonts w:ascii="Arial Narrow" w:hAnsi="Arial Narrow"/>
          <w:color w:val="808080"/>
        </w:rPr>
        <w:t xml:space="preserve"> para la celebración de un contrato interadministrativo, las obligaciones derivadas del mismo deben guardar relación directa con el objeto de la entidad ejecutora señalado en la ley o sus reglamentos.</w:t>
      </w:r>
    </w:p>
    <w:p w14:paraId="5BC5BE19" w14:textId="77777777" w:rsidR="00D13859" w:rsidRPr="00D13859" w:rsidRDefault="00D13859" w:rsidP="00D13859">
      <w:pPr>
        <w:jc w:val="both"/>
        <w:rPr>
          <w:rFonts w:ascii="Arial Narrow" w:hAnsi="Arial Narrow"/>
          <w:color w:val="808080"/>
        </w:rPr>
      </w:pPr>
    </w:p>
    <w:p w14:paraId="4C1ABDDE" w14:textId="77777777" w:rsidR="00D13859" w:rsidRPr="00D13859" w:rsidRDefault="00D13859" w:rsidP="00D13859">
      <w:pPr>
        <w:jc w:val="both"/>
        <w:rPr>
          <w:rFonts w:ascii="Arial Narrow" w:hAnsi="Arial Narrow"/>
          <w:color w:val="808080"/>
        </w:rPr>
      </w:pPr>
      <w:r w:rsidRPr="00D13859">
        <w:rPr>
          <w:rFonts w:ascii="Arial Narrow" w:hAnsi="Arial Narrow"/>
          <w:color w:val="808080"/>
        </w:rPr>
        <w:t>Marco normativo relacionado con el objeto del contrato</w:t>
      </w:r>
    </w:p>
    <w:p w14:paraId="38F2BFFF" w14:textId="77777777" w:rsidR="00D13859" w:rsidRPr="00D13859" w:rsidRDefault="00D13859" w:rsidP="00D13859">
      <w:pPr>
        <w:jc w:val="both"/>
        <w:rPr>
          <w:rFonts w:ascii="Arial Narrow" w:hAnsi="Arial Narrow"/>
          <w:color w:val="808080"/>
        </w:rPr>
      </w:pPr>
    </w:p>
    <w:p w14:paraId="53BC6504" w14:textId="77777777" w:rsidR="00D13859" w:rsidRPr="00D13859" w:rsidRDefault="00D13859" w:rsidP="00D13859">
      <w:pPr>
        <w:jc w:val="both"/>
        <w:rPr>
          <w:rFonts w:ascii="Arial Narrow" w:hAnsi="Arial Narrow"/>
          <w:color w:val="808080"/>
        </w:rPr>
      </w:pPr>
      <w:r w:rsidRPr="00D13859">
        <w:rPr>
          <w:rFonts w:ascii="Arial Narrow" w:hAnsi="Arial Narrow"/>
          <w:color w:val="808080"/>
        </w:rPr>
        <w:t>Señalar las razones por las cuales la entidad ejecutora es la idónea para realizar el objeto del contrato.</w:t>
      </w:r>
    </w:p>
    <w:p w14:paraId="7D7C19F3" w14:textId="77777777" w:rsidR="00D13859" w:rsidRPr="00D13859" w:rsidRDefault="00D13859" w:rsidP="00D13859">
      <w:pPr>
        <w:jc w:val="both"/>
        <w:rPr>
          <w:rFonts w:ascii="Arial Narrow" w:hAnsi="Arial Narrow"/>
          <w:color w:val="808080"/>
        </w:rPr>
      </w:pPr>
    </w:p>
    <w:p w14:paraId="1CFC74C4" w14:textId="532ECFCC" w:rsidR="00D13859" w:rsidRPr="00D13859" w:rsidRDefault="004E6E43" w:rsidP="00D13859">
      <w:pPr>
        <w:jc w:val="both"/>
        <w:rPr>
          <w:rFonts w:ascii="Arial Narrow" w:hAnsi="Arial Narrow"/>
          <w:color w:val="808080"/>
        </w:rPr>
      </w:pPr>
      <w:r w:rsidRPr="00D13859">
        <w:rPr>
          <w:rFonts w:ascii="Arial Narrow" w:hAnsi="Arial Narrow"/>
          <w:color w:val="808080"/>
        </w:rPr>
        <w:t>En caso de que</w:t>
      </w:r>
      <w:r w:rsidR="00D13859" w:rsidRPr="00D13859">
        <w:rPr>
          <w:rFonts w:ascii="Arial Narrow" w:hAnsi="Arial Narrow"/>
          <w:color w:val="808080"/>
        </w:rPr>
        <w:t xml:space="preserve"> el Ministerio venga desarrollando el proyecto por fases establecer claramente el alcance de las mismas desde su inicio, año por año con los resultados obtenidos, la fecha de finalización, y general el panorama integral de desarrollo del proyecto</w:t>
      </w:r>
    </w:p>
    <w:p w14:paraId="1C1855DA" w14:textId="77777777" w:rsidR="00D13859" w:rsidRPr="00D13859" w:rsidRDefault="00D13859" w:rsidP="00D13859">
      <w:pPr>
        <w:jc w:val="both"/>
        <w:rPr>
          <w:rFonts w:ascii="Arial Narrow" w:hAnsi="Arial Narrow"/>
          <w:color w:val="808080"/>
        </w:rPr>
      </w:pPr>
    </w:p>
    <w:tbl>
      <w:tblPr>
        <w:tblW w:w="0" w:type="auto"/>
        <w:tblCellMar>
          <w:left w:w="0" w:type="dxa"/>
          <w:right w:w="0" w:type="dxa"/>
        </w:tblCellMar>
        <w:tblLook w:val="04A0" w:firstRow="1" w:lastRow="0" w:firstColumn="1" w:lastColumn="0" w:noHBand="0" w:noVBand="1"/>
      </w:tblPr>
      <w:tblGrid>
        <w:gridCol w:w="2205"/>
        <w:gridCol w:w="2204"/>
        <w:gridCol w:w="2205"/>
        <w:gridCol w:w="2206"/>
      </w:tblGrid>
      <w:tr w:rsidR="00D13859" w:rsidRPr="00F432BC" w14:paraId="14A57F10" w14:textId="77777777">
        <w:tc>
          <w:tcPr>
            <w:tcW w:w="220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CA24D15" w14:textId="77777777" w:rsidR="00D13859" w:rsidRPr="00E027ED" w:rsidRDefault="00D13859">
            <w:pPr>
              <w:jc w:val="center"/>
              <w:rPr>
                <w:rFonts w:ascii="Arial Narrow" w:hAnsi="Arial Narrow"/>
                <w:bCs/>
              </w:rPr>
            </w:pPr>
            <w:r w:rsidRPr="00E027ED">
              <w:rPr>
                <w:rFonts w:ascii="Arial Narrow" w:hAnsi="Arial Narrow"/>
                <w:bCs/>
              </w:rPr>
              <w:t xml:space="preserve">No. del contrato </w:t>
            </w:r>
          </w:p>
        </w:tc>
        <w:tc>
          <w:tcPr>
            <w:tcW w:w="220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9740402" w14:textId="77777777" w:rsidR="00D13859" w:rsidRPr="00E027ED" w:rsidRDefault="00D13859">
            <w:pPr>
              <w:jc w:val="center"/>
              <w:rPr>
                <w:rFonts w:ascii="Arial Narrow" w:hAnsi="Arial Narrow"/>
                <w:bCs/>
              </w:rPr>
            </w:pPr>
            <w:r w:rsidRPr="00E027ED">
              <w:rPr>
                <w:rFonts w:ascii="Arial Narrow" w:hAnsi="Arial Narrow"/>
                <w:bCs/>
              </w:rPr>
              <w:t>No de la Fase</w:t>
            </w:r>
          </w:p>
        </w:tc>
        <w:tc>
          <w:tcPr>
            <w:tcW w:w="220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2CA916C" w14:textId="77777777" w:rsidR="00D13859" w:rsidRPr="00E027ED" w:rsidRDefault="00D13859">
            <w:pPr>
              <w:jc w:val="center"/>
              <w:rPr>
                <w:rFonts w:ascii="Arial Narrow" w:hAnsi="Arial Narrow"/>
                <w:bCs/>
              </w:rPr>
            </w:pPr>
            <w:r>
              <w:rPr>
                <w:rFonts w:ascii="Arial Narrow" w:hAnsi="Arial Narrow"/>
                <w:bCs/>
              </w:rPr>
              <w:t>O</w:t>
            </w:r>
            <w:r w:rsidRPr="00E027ED">
              <w:rPr>
                <w:rFonts w:ascii="Arial Narrow" w:hAnsi="Arial Narrow"/>
                <w:bCs/>
              </w:rPr>
              <w:t>bjeto</w:t>
            </w:r>
          </w:p>
        </w:tc>
        <w:tc>
          <w:tcPr>
            <w:tcW w:w="220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39CE21" w14:textId="77777777" w:rsidR="00D13859" w:rsidRPr="00E027ED" w:rsidRDefault="00D13859">
            <w:pPr>
              <w:jc w:val="center"/>
              <w:rPr>
                <w:rFonts w:ascii="Arial Narrow" w:hAnsi="Arial Narrow"/>
                <w:bCs/>
              </w:rPr>
            </w:pPr>
            <w:r w:rsidRPr="00E027ED">
              <w:rPr>
                <w:rFonts w:ascii="Arial Narrow" w:hAnsi="Arial Narrow"/>
                <w:bCs/>
              </w:rPr>
              <w:t>Resultados obtenidos</w:t>
            </w:r>
          </w:p>
        </w:tc>
      </w:tr>
      <w:tr w:rsidR="00D13859" w:rsidRPr="00F432BC" w14:paraId="364931C2" w14:textId="77777777">
        <w:tc>
          <w:tcPr>
            <w:tcW w:w="2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084FB2" w14:textId="77777777" w:rsidR="00D13859" w:rsidRPr="00D13859" w:rsidRDefault="00D13859">
            <w:pPr>
              <w:jc w:val="both"/>
              <w:rPr>
                <w:rFonts w:ascii="Arial Narrow" w:hAnsi="Arial Narrow"/>
                <w:color w:val="808080"/>
              </w:rPr>
            </w:pPr>
          </w:p>
        </w:tc>
        <w:tc>
          <w:tcPr>
            <w:tcW w:w="2204" w:type="dxa"/>
            <w:tcBorders>
              <w:top w:val="nil"/>
              <w:left w:val="nil"/>
              <w:bottom w:val="single" w:sz="8" w:space="0" w:color="auto"/>
              <w:right w:val="single" w:sz="8" w:space="0" w:color="auto"/>
            </w:tcBorders>
            <w:tcMar>
              <w:top w:w="0" w:type="dxa"/>
              <w:left w:w="108" w:type="dxa"/>
              <w:bottom w:w="0" w:type="dxa"/>
              <w:right w:w="108" w:type="dxa"/>
            </w:tcMar>
          </w:tcPr>
          <w:p w14:paraId="55E6330F" w14:textId="77777777" w:rsidR="00D13859" w:rsidRPr="00D13859" w:rsidRDefault="00D13859">
            <w:pPr>
              <w:jc w:val="both"/>
              <w:rPr>
                <w:rFonts w:ascii="Arial Narrow" w:hAnsi="Arial Narrow"/>
                <w:color w:val="808080"/>
              </w:rPr>
            </w:pPr>
          </w:p>
        </w:tc>
        <w:tc>
          <w:tcPr>
            <w:tcW w:w="2205" w:type="dxa"/>
            <w:tcBorders>
              <w:top w:val="nil"/>
              <w:left w:val="nil"/>
              <w:bottom w:val="single" w:sz="8" w:space="0" w:color="auto"/>
              <w:right w:val="single" w:sz="8" w:space="0" w:color="auto"/>
            </w:tcBorders>
            <w:tcMar>
              <w:top w:w="0" w:type="dxa"/>
              <w:left w:w="108" w:type="dxa"/>
              <w:bottom w:w="0" w:type="dxa"/>
              <w:right w:w="108" w:type="dxa"/>
            </w:tcMar>
          </w:tcPr>
          <w:p w14:paraId="7B41A6A7" w14:textId="77777777" w:rsidR="00D13859" w:rsidRPr="00D13859" w:rsidRDefault="00D13859">
            <w:pPr>
              <w:jc w:val="both"/>
              <w:rPr>
                <w:rFonts w:ascii="Arial Narrow" w:hAnsi="Arial Narrow"/>
                <w:color w:val="808080"/>
              </w:rPr>
            </w:pPr>
          </w:p>
        </w:tc>
        <w:tc>
          <w:tcPr>
            <w:tcW w:w="2206" w:type="dxa"/>
            <w:tcBorders>
              <w:top w:val="nil"/>
              <w:left w:val="nil"/>
              <w:bottom w:val="single" w:sz="8" w:space="0" w:color="auto"/>
              <w:right w:val="single" w:sz="8" w:space="0" w:color="auto"/>
            </w:tcBorders>
            <w:tcMar>
              <w:top w:w="0" w:type="dxa"/>
              <w:left w:w="108" w:type="dxa"/>
              <w:bottom w:w="0" w:type="dxa"/>
              <w:right w:w="108" w:type="dxa"/>
            </w:tcMar>
          </w:tcPr>
          <w:p w14:paraId="20A35D90" w14:textId="77777777" w:rsidR="00D13859" w:rsidRPr="00D13859" w:rsidRDefault="00D13859">
            <w:pPr>
              <w:jc w:val="both"/>
              <w:rPr>
                <w:rFonts w:ascii="Arial Narrow" w:hAnsi="Arial Narrow"/>
                <w:color w:val="808080"/>
              </w:rPr>
            </w:pPr>
          </w:p>
        </w:tc>
      </w:tr>
      <w:tr w:rsidR="00D13859" w:rsidRPr="00F432BC" w14:paraId="6A63D6EB" w14:textId="77777777">
        <w:tc>
          <w:tcPr>
            <w:tcW w:w="2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06AE27" w14:textId="77777777" w:rsidR="00D13859" w:rsidRPr="00D13859" w:rsidRDefault="00D13859">
            <w:pPr>
              <w:jc w:val="both"/>
              <w:rPr>
                <w:rFonts w:ascii="Arial Narrow" w:hAnsi="Arial Narrow"/>
                <w:color w:val="808080"/>
              </w:rPr>
            </w:pPr>
          </w:p>
        </w:tc>
        <w:tc>
          <w:tcPr>
            <w:tcW w:w="2204" w:type="dxa"/>
            <w:tcBorders>
              <w:top w:val="nil"/>
              <w:left w:val="nil"/>
              <w:bottom w:val="single" w:sz="8" w:space="0" w:color="auto"/>
              <w:right w:val="single" w:sz="8" w:space="0" w:color="auto"/>
            </w:tcBorders>
            <w:tcMar>
              <w:top w:w="0" w:type="dxa"/>
              <w:left w:w="108" w:type="dxa"/>
              <w:bottom w:w="0" w:type="dxa"/>
              <w:right w:w="108" w:type="dxa"/>
            </w:tcMar>
          </w:tcPr>
          <w:p w14:paraId="6853DD5D" w14:textId="77777777" w:rsidR="00D13859" w:rsidRPr="00D13859" w:rsidRDefault="00D13859">
            <w:pPr>
              <w:jc w:val="both"/>
              <w:rPr>
                <w:rFonts w:ascii="Arial Narrow" w:hAnsi="Arial Narrow"/>
                <w:color w:val="808080"/>
              </w:rPr>
            </w:pPr>
          </w:p>
        </w:tc>
        <w:tc>
          <w:tcPr>
            <w:tcW w:w="2205" w:type="dxa"/>
            <w:tcBorders>
              <w:top w:val="nil"/>
              <w:left w:val="nil"/>
              <w:bottom w:val="single" w:sz="8" w:space="0" w:color="auto"/>
              <w:right w:val="single" w:sz="8" w:space="0" w:color="auto"/>
            </w:tcBorders>
            <w:tcMar>
              <w:top w:w="0" w:type="dxa"/>
              <w:left w:w="108" w:type="dxa"/>
              <w:bottom w:w="0" w:type="dxa"/>
              <w:right w:w="108" w:type="dxa"/>
            </w:tcMar>
          </w:tcPr>
          <w:p w14:paraId="746038C3" w14:textId="77777777" w:rsidR="00D13859" w:rsidRPr="00D13859" w:rsidRDefault="00D13859">
            <w:pPr>
              <w:jc w:val="both"/>
              <w:rPr>
                <w:rFonts w:ascii="Arial Narrow" w:hAnsi="Arial Narrow"/>
                <w:color w:val="808080"/>
              </w:rPr>
            </w:pPr>
          </w:p>
        </w:tc>
        <w:tc>
          <w:tcPr>
            <w:tcW w:w="2206" w:type="dxa"/>
            <w:tcBorders>
              <w:top w:val="nil"/>
              <w:left w:val="nil"/>
              <w:bottom w:val="single" w:sz="8" w:space="0" w:color="auto"/>
              <w:right w:val="single" w:sz="8" w:space="0" w:color="auto"/>
            </w:tcBorders>
            <w:tcMar>
              <w:top w:w="0" w:type="dxa"/>
              <w:left w:w="108" w:type="dxa"/>
              <w:bottom w:w="0" w:type="dxa"/>
              <w:right w:w="108" w:type="dxa"/>
            </w:tcMar>
          </w:tcPr>
          <w:p w14:paraId="2A6E73F9" w14:textId="77777777" w:rsidR="00D13859" w:rsidRPr="00D13859" w:rsidRDefault="00D13859">
            <w:pPr>
              <w:jc w:val="both"/>
              <w:rPr>
                <w:rFonts w:ascii="Arial Narrow" w:hAnsi="Arial Narrow"/>
                <w:color w:val="808080"/>
              </w:rPr>
            </w:pPr>
          </w:p>
        </w:tc>
      </w:tr>
      <w:tr w:rsidR="00D13859" w:rsidRPr="00F432BC" w14:paraId="0222294D" w14:textId="77777777">
        <w:tc>
          <w:tcPr>
            <w:tcW w:w="2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38EFCF" w14:textId="77777777" w:rsidR="00D13859" w:rsidRPr="00D13859" w:rsidRDefault="00D13859">
            <w:pPr>
              <w:jc w:val="both"/>
              <w:rPr>
                <w:rFonts w:ascii="Arial Narrow" w:hAnsi="Arial Narrow"/>
                <w:color w:val="808080"/>
              </w:rPr>
            </w:pPr>
          </w:p>
        </w:tc>
        <w:tc>
          <w:tcPr>
            <w:tcW w:w="2204" w:type="dxa"/>
            <w:tcBorders>
              <w:top w:val="nil"/>
              <w:left w:val="nil"/>
              <w:bottom w:val="single" w:sz="8" w:space="0" w:color="auto"/>
              <w:right w:val="single" w:sz="8" w:space="0" w:color="auto"/>
            </w:tcBorders>
            <w:tcMar>
              <w:top w:w="0" w:type="dxa"/>
              <w:left w:w="108" w:type="dxa"/>
              <w:bottom w:w="0" w:type="dxa"/>
              <w:right w:w="108" w:type="dxa"/>
            </w:tcMar>
          </w:tcPr>
          <w:p w14:paraId="0A548409" w14:textId="77777777" w:rsidR="00D13859" w:rsidRPr="00D13859" w:rsidRDefault="00D13859">
            <w:pPr>
              <w:jc w:val="both"/>
              <w:rPr>
                <w:rFonts w:ascii="Arial Narrow" w:hAnsi="Arial Narrow"/>
                <w:color w:val="808080"/>
              </w:rPr>
            </w:pPr>
          </w:p>
        </w:tc>
        <w:tc>
          <w:tcPr>
            <w:tcW w:w="2205" w:type="dxa"/>
            <w:tcBorders>
              <w:top w:val="nil"/>
              <w:left w:val="nil"/>
              <w:bottom w:val="single" w:sz="8" w:space="0" w:color="auto"/>
              <w:right w:val="single" w:sz="8" w:space="0" w:color="auto"/>
            </w:tcBorders>
            <w:tcMar>
              <w:top w:w="0" w:type="dxa"/>
              <w:left w:w="108" w:type="dxa"/>
              <w:bottom w:w="0" w:type="dxa"/>
              <w:right w:w="108" w:type="dxa"/>
            </w:tcMar>
          </w:tcPr>
          <w:p w14:paraId="675A0AB5" w14:textId="77777777" w:rsidR="00D13859" w:rsidRPr="00D13859" w:rsidRDefault="00D13859">
            <w:pPr>
              <w:jc w:val="both"/>
              <w:rPr>
                <w:rFonts w:ascii="Arial Narrow" w:hAnsi="Arial Narrow"/>
                <w:color w:val="808080"/>
              </w:rPr>
            </w:pPr>
          </w:p>
        </w:tc>
        <w:tc>
          <w:tcPr>
            <w:tcW w:w="2206" w:type="dxa"/>
            <w:tcBorders>
              <w:top w:val="nil"/>
              <w:left w:val="nil"/>
              <w:bottom w:val="single" w:sz="8" w:space="0" w:color="auto"/>
              <w:right w:val="single" w:sz="8" w:space="0" w:color="auto"/>
            </w:tcBorders>
            <w:tcMar>
              <w:top w:w="0" w:type="dxa"/>
              <w:left w:w="108" w:type="dxa"/>
              <w:bottom w:w="0" w:type="dxa"/>
              <w:right w:w="108" w:type="dxa"/>
            </w:tcMar>
          </w:tcPr>
          <w:p w14:paraId="0459BFDD" w14:textId="77777777" w:rsidR="00D13859" w:rsidRPr="00D13859" w:rsidRDefault="00D13859">
            <w:pPr>
              <w:jc w:val="both"/>
              <w:rPr>
                <w:rFonts w:ascii="Arial Narrow" w:hAnsi="Arial Narrow"/>
                <w:color w:val="808080"/>
              </w:rPr>
            </w:pPr>
          </w:p>
        </w:tc>
      </w:tr>
    </w:tbl>
    <w:p w14:paraId="7397224C" w14:textId="77777777" w:rsidR="00D13859" w:rsidRPr="00D13859" w:rsidRDefault="00D13859" w:rsidP="00D13859">
      <w:pPr>
        <w:jc w:val="both"/>
        <w:rPr>
          <w:rFonts w:ascii="Arial Narrow" w:hAnsi="Arial Narrow"/>
          <w:color w:val="808080"/>
        </w:rPr>
      </w:pPr>
    </w:p>
    <w:p w14:paraId="080BA7B7" w14:textId="77777777" w:rsidR="00D13859" w:rsidRPr="00D13859" w:rsidRDefault="00D13859" w:rsidP="00D13859">
      <w:pPr>
        <w:jc w:val="both"/>
        <w:rPr>
          <w:rFonts w:ascii="Arial Narrow" w:hAnsi="Arial Narrow"/>
          <w:color w:val="808080"/>
        </w:rPr>
      </w:pPr>
      <w:r w:rsidRPr="00D13859">
        <w:rPr>
          <w:rFonts w:ascii="Arial Narrow" w:hAnsi="Arial Narrow"/>
          <w:color w:val="808080"/>
        </w:rPr>
        <w:t>Señalar claramente que contrataciones ha realizado el Ministerio relacionado con el objeto del contrato, y los antecedes de las mismas.</w:t>
      </w:r>
    </w:p>
    <w:p w14:paraId="422DC377" w14:textId="77777777" w:rsidR="00D13859" w:rsidRPr="00D13859" w:rsidRDefault="00D13859" w:rsidP="00D13859">
      <w:pPr>
        <w:jc w:val="both"/>
        <w:rPr>
          <w:rFonts w:ascii="Arial Narrow" w:hAnsi="Arial Narrow" w:cs="Arial"/>
          <w:color w:val="808080"/>
        </w:rPr>
      </w:pPr>
    </w:p>
    <w:p w14:paraId="70B0779B" w14:textId="77777777" w:rsidR="00D13859" w:rsidRPr="00D13859" w:rsidRDefault="00D13859" w:rsidP="00D13859">
      <w:pPr>
        <w:jc w:val="both"/>
        <w:rPr>
          <w:rFonts w:ascii="Arial Narrow" w:hAnsi="Arial Narrow" w:cs="Arial"/>
          <w:color w:val="808080"/>
        </w:rPr>
      </w:pPr>
      <w:r w:rsidRPr="00D13859">
        <w:rPr>
          <w:rFonts w:ascii="Arial Narrow" w:hAnsi="Arial Narrow" w:cs="Arial"/>
          <w:color w:val="808080"/>
        </w:rPr>
        <w:t xml:space="preserve">La necesidad que la entidad pretende satisfacer se puede expresar respondiendo las siguientes preguntas: </w:t>
      </w:r>
    </w:p>
    <w:p w14:paraId="3CE96B2C" w14:textId="0E36F626" w:rsidR="00D13859" w:rsidRPr="00D13859" w:rsidRDefault="00D13859" w:rsidP="00D13859">
      <w:pPr>
        <w:jc w:val="both"/>
        <w:rPr>
          <w:rFonts w:ascii="Arial Narrow" w:hAnsi="Arial Narrow"/>
          <w:color w:val="808080"/>
        </w:rPr>
      </w:pPr>
      <w:r w:rsidRPr="00D13859">
        <w:rPr>
          <w:rFonts w:ascii="Arial Narrow" w:hAnsi="Arial Narrow"/>
          <w:color w:val="808080"/>
        </w:rPr>
        <w:t>¿Que?  ¿</w:t>
      </w:r>
      <w:r w:rsidR="004E6E43" w:rsidRPr="00D13859">
        <w:rPr>
          <w:rFonts w:ascii="Arial Narrow" w:hAnsi="Arial Narrow"/>
          <w:color w:val="808080"/>
        </w:rPr>
        <w:t>por qué</w:t>
      </w:r>
      <w:r w:rsidRPr="00D13859">
        <w:rPr>
          <w:rFonts w:ascii="Arial Narrow" w:hAnsi="Arial Narrow"/>
          <w:color w:val="808080"/>
        </w:rPr>
        <w:t>?, ¿cuál?, ¿cuándo?, ¿cómo?, ¿cuánto?, ¿dónde?, con quién?</w:t>
      </w:r>
    </w:p>
    <w:p w14:paraId="61C1462F" w14:textId="77777777" w:rsidR="00D13859" w:rsidRPr="00D13859" w:rsidRDefault="00D13859" w:rsidP="00D13859">
      <w:pPr>
        <w:jc w:val="both"/>
        <w:rPr>
          <w:rFonts w:ascii="Arial Narrow" w:hAnsi="Arial Narrow"/>
          <w:b/>
          <w:bCs/>
          <w:color w:val="808080"/>
        </w:rPr>
      </w:pPr>
    </w:p>
    <w:p w14:paraId="4EAE52B0" w14:textId="77777777" w:rsidR="00D13859" w:rsidRPr="00D13859" w:rsidRDefault="00D13859" w:rsidP="00D13859">
      <w:pPr>
        <w:jc w:val="both"/>
        <w:rPr>
          <w:rFonts w:ascii="Arial Narrow" w:hAnsi="Arial Narrow" w:cs="Arial"/>
          <w:color w:val="808080"/>
        </w:rPr>
      </w:pPr>
      <w:r w:rsidRPr="00D13859">
        <w:rPr>
          <w:rFonts w:ascii="Arial Narrow" w:hAnsi="Arial Narrow" w:cs="Arial"/>
          <w:color w:val="808080"/>
        </w:rPr>
        <w:t>En ese sentido, con la contratación se busca dar cumplimiento a las siguientes metas y actividades del plan de acción:</w:t>
      </w:r>
    </w:p>
    <w:p w14:paraId="10A70D12" w14:textId="77777777" w:rsidR="00D13859" w:rsidRPr="00D13859" w:rsidRDefault="00D13859" w:rsidP="00D13859">
      <w:pPr>
        <w:jc w:val="both"/>
        <w:rPr>
          <w:rFonts w:ascii="Arial Narrow" w:hAnsi="Arial Narrow" w:cs="Arial"/>
          <w:color w:val="808080"/>
        </w:rPr>
      </w:pPr>
    </w:p>
    <w:tbl>
      <w:tblPr>
        <w:tblW w:w="0" w:type="auto"/>
        <w:tblCellMar>
          <w:top w:w="15" w:type="dxa"/>
          <w:left w:w="15" w:type="dxa"/>
          <w:bottom w:w="15" w:type="dxa"/>
          <w:right w:w="15" w:type="dxa"/>
        </w:tblCellMar>
        <w:tblLook w:val="04A0" w:firstRow="1" w:lastRow="0" w:firstColumn="1" w:lastColumn="0" w:noHBand="0" w:noVBand="1"/>
      </w:tblPr>
      <w:tblGrid>
        <w:gridCol w:w="4668"/>
        <w:gridCol w:w="4111"/>
      </w:tblGrid>
      <w:tr w:rsidR="00D13859" w:rsidRPr="004C1766" w14:paraId="2E5F9FB5" w14:textId="77777777" w:rsidTr="00D13859">
        <w:trPr>
          <w:trHeight w:val="496"/>
        </w:trPr>
        <w:tc>
          <w:tcPr>
            <w:tcW w:w="4668"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73AD2AED" w14:textId="77777777" w:rsidR="00D13859" w:rsidRPr="004C1766" w:rsidRDefault="00D13859">
            <w:pPr>
              <w:jc w:val="center"/>
              <w:rPr>
                <w:rFonts w:ascii="Arial Narrow" w:hAnsi="Arial Narrow"/>
                <w:bCs/>
              </w:rPr>
            </w:pPr>
            <w:r w:rsidRPr="004C1766">
              <w:rPr>
                <w:rFonts w:ascii="Arial Narrow" w:hAnsi="Arial Narrow"/>
                <w:bCs/>
              </w:rPr>
              <w:lastRenderedPageBreak/>
              <w:t>Identificación Presupuestal </w:t>
            </w:r>
          </w:p>
        </w:tc>
        <w:tc>
          <w:tcPr>
            <w:tcW w:w="4111"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14:paraId="5554B990" w14:textId="77777777" w:rsidR="00D13859" w:rsidRPr="004C1766" w:rsidRDefault="00D13859">
            <w:pPr>
              <w:jc w:val="center"/>
              <w:rPr>
                <w:rFonts w:ascii="Arial Narrow" w:hAnsi="Arial Narrow"/>
                <w:bCs/>
              </w:rPr>
            </w:pPr>
            <w:r w:rsidRPr="004C1766">
              <w:rPr>
                <w:rFonts w:ascii="Arial Narrow" w:hAnsi="Arial Narrow"/>
                <w:bCs/>
              </w:rPr>
              <w:t>Descripción </w:t>
            </w:r>
          </w:p>
        </w:tc>
      </w:tr>
      <w:tr w:rsidR="00D13859" w:rsidRPr="004C1766" w14:paraId="2AF07A09" w14:textId="77777777">
        <w:trPr>
          <w:trHeight w:val="377"/>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EA6CA" w14:textId="77777777" w:rsidR="00D13859" w:rsidRPr="004C1766" w:rsidRDefault="00D13859">
            <w:pPr>
              <w:ind w:left="90"/>
              <w:rPr>
                <w:rFonts w:ascii="Times New Roman" w:hAnsi="Times New Roman"/>
                <w:lang w:eastAsia="es-CO"/>
              </w:rPr>
            </w:pPr>
            <w:r w:rsidRPr="004C1766">
              <w:rPr>
                <w:rFonts w:ascii="Arial Narrow" w:hAnsi="Arial Narrow"/>
                <w:color w:val="000000"/>
                <w:lang w:eastAsia="es-CO"/>
              </w:rPr>
              <w:t>Nombre del Proyecto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16A87" w14:textId="77777777" w:rsidR="00D13859" w:rsidRPr="004C1766" w:rsidRDefault="00D13859">
            <w:pPr>
              <w:ind w:left="91" w:right="349" w:firstLine="1"/>
              <w:rPr>
                <w:rFonts w:ascii="Times New Roman" w:hAnsi="Times New Roman"/>
                <w:lang w:eastAsia="es-CO"/>
              </w:rPr>
            </w:pPr>
          </w:p>
        </w:tc>
      </w:tr>
      <w:tr w:rsidR="00D13859" w:rsidRPr="004C1766" w14:paraId="21421FF4" w14:textId="77777777">
        <w:trPr>
          <w:trHeight w:val="322"/>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67F90" w14:textId="77777777" w:rsidR="00D13859" w:rsidRPr="004C1766" w:rsidRDefault="00D13859">
            <w:pPr>
              <w:ind w:left="86"/>
              <w:rPr>
                <w:rFonts w:ascii="Times New Roman" w:hAnsi="Times New Roman"/>
                <w:lang w:eastAsia="es-CO"/>
              </w:rPr>
            </w:pPr>
            <w:r w:rsidRPr="004C1766">
              <w:rPr>
                <w:rFonts w:ascii="Arial Narrow" w:hAnsi="Arial Narrow"/>
                <w:color w:val="000000"/>
                <w:lang w:eastAsia="es-CO"/>
              </w:rPr>
              <w:t>Código PBIN del Proyecto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89E6A" w14:textId="77777777" w:rsidR="00D13859" w:rsidRPr="004C1766" w:rsidRDefault="00D13859">
            <w:pPr>
              <w:ind w:left="83"/>
              <w:rPr>
                <w:rFonts w:ascii="Times New Roman" w:hAnsi="Times New Roman"/>
                <w:lang w:eastAsia="es-CO"/>
              </w:rPr>
            </w:pPr>
          </w:p>
        </w:tc>
      </w:tr>
      <w:tr w:rsidR="00D13859" w:rsidRPr="004C1766" w14:paraId="391E68DA" w14:textId="77777777">
        <w:trPr>
          <w:trHeight w:val="432"/>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08625" w14:textId="77777777" w:rsidR="00D13859" w:rsidRPr="004C1766" w:rsidRDefault="00D13859">
            <w:pPr>
              <w:ind w:left="90"/>
              <w:rPr>
                <w:rFonts w:ascii="Times New Roman" w:hAnsi="Times New Roman"/>
                <w:lang w:eastAsia="es-CO"/>
              </w:rPr>
            </w:pPr>
            <w:r w:rsidRPr="004C1766">
              <w:rPr>
                <w:rFonts w:ascii="Arial Narrow" w:hAnsi="Arial Narrow"/>
                <w:color w:val="000000"/>
                <w:lang w:eastAsia="es-CO"/>
              </w:rPr>
              <w:t>Meta del Proyecto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6FD40" w14:textId="77777777" w:rsidR="00D13859" w:rsidRPr="004C1766" w:rsidRDefault="00D13859">
            <w:pPr>
              <w:ind w:left="84" w:right="711" w:firstLine="2"/>
              <w:rPr>
                <w:rFonts w:ascii="Times New Roman" w:hAnsi="Times New Roman"/>
                <w:lang w:eastAsia="es-CO"/>
              </w:rPr>
            </w:pPr>
          </w:p>
        </w:tc>
      </w:tr>
      <w:tr w:rsidR="00D13859" w:rsidRPr="004C1766" w14:paraId="70EAF743" w14:textId="77777777">
        <w:trPr>
          <w:trHeight w:val="431"/>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94803" w14:textId="77777777" w:rsidR="00D13859" w:rsidRPr="004C1766" w:rsidRDefault="00D13859">
            <w:pPr>
              <w:ind w:left="79"/>
              <w:rPr>
                <w:rFonts w:ascii="Times New Roman" w:hAnsi="Times New Roman"/>
                <w:lang w:eastAsia="es-CO"/>
              </w:rPr>
            </w:pPr>
            <w:r w:rsidRPr="004C1766">
              <w:rPr>
                <w:rFonts w:ascii="Arial Narrow" w:hAnsi="Arial Narrow"/>
                <w:color w:val="000000"/>
                <w:lang w:eastAsia="es-CO"/>
              </w:rPr>
              <w:t>Actividad principal del Plan de Acción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3C8C9C" w14:textId="77777777" w:rsidR="00D13859" w:rsidRPr="004C1766" w:rsidRDefault="00D13859">
            <w:pPr>
              <w:ind w:left="84" w:right="62" w:firstLine="1"/>
              <w:rPr>
                <w:rFonts w:ascii="Times New Roman" w:hAnsi="Times New Roman"/>
                <w:lang w:eastAsia="es-CO"/>
              </w:rPr>
            </w:pPr>
          </w:p>
        </w:tc>
      </w:tr>
      <w:tr w:rsidR="00D13859" w:rsidRPr="004C1766" w14:paraId="07083F7B" w14:textId="77777777">
        <w:trPr>
          <w:trHeight w:val="341"/>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CC732" w14:textId="77777777" w:rsidR="00D13859" w:rsidRPr="004C1766" w:rsidRDefault="00D13859">
            <w:pPr>
              <w:ind w:left="79"/>
              <w:rPr>
                <w:rFonts w:ascii="Times New Roman" w:hAnsi="Times New Roman"/>
                <w:lang w:eastAsia="es-CO"/>
              </w:rPr>
            </w:pPr>
            <w:r w:rsidRPr="004C1766">
              <w:rPr>
                <w:rFonts w:ascii="Arial Narrow" w:hAnsi="Arial Narrow"/>
                <w:color w:val="000000"/>
                <w:lang w:eastAsia="es-CO"/>
              </w:rPr>
              <w:t>Actividad (s) desagregada(s) del Plan de Acción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127466" w14:textId="77777777" w:rsidR="00D13859" w:rsidRPr="004C1766" w:rsidRDefault="00D13859">
            <w:pPr>
              <w:ind w:left="85" w:right="62" w:hanging="5"/>
              <w:rPr>
                <w:rFonts w:ascii="Times New Roman" w:hAnsi="Times New Roman"/>
                <w:lang w:eastAsia="es-CO"/>
              </w:rPr>
            </w:pPr>
          </w:p>
        </w:tc>
      </w:tr>
      <w:tr w:rsidR="00D13859" w:rsidRPr="004C1766" w14:paraId="3D0ACB45" w14:textId="77777777">
        <w:trPr>
          <w:trHeight w:val="432"/>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80921" w14:textId="6F0B66C5" w:rsidR="00D13859" w:rsidRPr="004C1766" w:rsidRDefault="00D13859">
            <w:pPr>
              <w:ind w:left="90"/>
              <w:rPr>
                <w:rFonts w:ascii="Times New Roman" w:hAnsi="Times New Roman"/>
                <w:lang w:eastAsia="es-CO"/>
              </w:rPr>
            </w:pPr>
            <w:r w:rsidRPr="004C1766">
              <w:rPr>
                <w:rFonts w:ascii="Arial Narrow" w:hAnsi="Arial Narrow"/>
                <w:color w:val="000000"/>
                <w:lang w:eastAsia="es-CO"/>
              </w:rPr>
              <w:t xml:space="preserve">Número (s) del Certificado de </w:t>
            </w:r>
            <w:r w:rsidR="004E6E43">
              <w:rPr>
                <w:rFonts w:ascii="Arial Narrow" w:hAnsi="Arial Narrow"/>
                <w:color w:val="000000"/>
                <w:lang w:eastAsia="es-CO"/>
              </w:rPr>
              <w:t>D</w:t>
            </w:r>
            <w:r w:rsidR="004E6E43" w:rsidRPr="004C1766">
              <w:rPr>
                <w:rFonts w:ascii="Arial Narrow" w:hAnsi="Arial Narrow"/>
                <w:color w:val="000000"/>
                <w:lang w:eastAsia="es-CO"/>
              </w:rPr>
              <w:t>isponibilidad Presupuestal</w:t>
            </w:r>
            <w:r w:rsidRPr="004C1766">
              <w:rPr>
                <w:rFonts w:ascii="Arial Narrow" w:hAnsi="Arial Narrow"/>
                <w:color w:val="000000"/>
                <w:lang w:eastAsia="es-CO"/>
              </w:rPr>
              <w:t xml:space="preserve"> -CDP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0320B7" w14:textId="77777777" w:rsidR="00D13859" w:rsidRPr="004C1766" w:rsidRDefault="00D13859">
            <w:pPr>
              <w:ind w:left="82"/>
              <w:rPr>
                <w:rFonts w:ascii="Times New Roman" w:hAnsi="Times New Roman"/>
                <w:lang w:eastAsia="es-CO"/>
              </w:rPr>
            </w:pPr>
          </w:p>
        </w:tc>
      </w:tr>
      <w:tr w:rsidR="00D13859" w:rsidRPr="004C1766" w14:paraId="2355A170" w14:textId="77777777">
        <w:trPr>
          <w:trHeight w:val="641"/>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4F825" w14:textId="77777777" w:rsidR="00D13859" w:rsidRPr="004C1766" w:rsidRDefault="00D13859">
            <w:pPr>
              <w:ind w:left="90"/>
              <w:rPr>
                <w:rFonts w:ascii="Times New Roman" w:hAnsi="Times New Roman"/>
                <w:lang w:eastAsia="es-CO"/>
              </w:rPr>
            </w:pPr>
            <w:r w:rsidRPr="004C1766">
              <w:rPr>
                <w:rFonts w:ascii="Arial Narrow" w:hAnsi="Arial Narrow"/>
                <w:color w:val="000000"/>
                <w:lang w:eastAsia="es-CO"/>
              </w:rPr>
              <w:t>Posición (es) Catalogo de Gasto del CDP  </w:t>
            </w:r>
          </w:p>
          <w:p w14:paraId="3F509ABA" w14:textId="7A4EA455" w:rsidR="00D13859" w:rsidRPr="004C1766" w:rsidRDefault="00D13859">
            <w:pPr>
              <w:ind w:left="87" w:right="259" w:hanging="1"/>
              <w:rPr>
                <w:rFonts w:ascii="Times New Roman" w:hAnsi="Times New Roman"/>
                <w:lang w:eastAsia="es-CO"/>
              </w:rPr>
            </w:pPr>
            <w:r w:rsidRPr="004C1766">
              <w:rPr>
                <w:rFonts w:ascii="Arial Narrow" w:hAnsi="Arial Narrow"/>
                <w:color w:val="000000"/>
                <w:lang w:eastAsia="es-CO"/>
              </w:rPr>
              <w:t>(</w:t>
            </w:r>
            <w:r w:rsidRPr="004C1766">
              <w:rPr>
                <w:rFonts w:ascii="Arial Narrow" w:hAnsi="Arial Narrow"/>
                <w:i/>
                <w:iCs/>
                <w:color w:val="000000"/>
                <w:lang w:eastAsia="es-CO"/>
              </w:rPr>
              <w:t xml:space="preserve">Si hay varios rubros por favor especificar valor </w:t>
            </w:r>
            <w:r w:rsidR="004E6E43" w:rsidRPr="004C1766">
              <w:rPr>
                <w:rFonts w:ascii="Arial Narrow" w:hAnsi="Arial Narrow"/>
                <w:i/>
                <w:iCs/>
                <w:color w:val="000000"/>
                <w:lang w:eastAsia="es-CO"/>
              </w:rPr>
              <w:t>por cada</w:t>
            </w:r>
            <w:r w:rsidRPr="004C1766">
              <w:rPr>
                <w:rFonts w:ascii="Arial Narrow" w:hAnsi="Arial Narrow"/>
                <w:i/>
                <w:iCs/>
                <w:color w:val="000000"/>
                <w:lang w:eastAsia="es-CO"/>
              </w:rPr>
              <w:t xml:space="preserve"> uno</w:t>
            </w:r>
            <w:r w:rsidRPr="004C1766">
              <w:rPr>
                <w:rFonts w:ascii="Arial Narrow" w:hAnsi="Arial Narrow"/>
                <w:color w:val="000000"/>
                <w:lang w:eastAsia="es-CO"/>
              </w:rPr>
              <w:t>)</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4CB202" w14:textId="77777777" w:rsidR="00D13859" w:rsidRPr="004C1766" w:rsidRDefault="00D13859">
            <w:pPr>
              <w:ind w:left="79"/>
              <w:rPr>
                <w:rFonts w:ascii="Times New Roman" w:hAnsi="Times New Roman"/>
                <w:lang w:eastAsia="es-CO"/>
              </w:rPr>
            </w:pPr>
          </w:p>
        </w:tc>
      </w:tr>
      <w:tr w:rsidR="00D13859" w:rsidRPr="004C1766" w14:paraId="2ACD86E5" w14:textId="77777777">
        <w:trPr>
          <w:trHeight w:val="226"/>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F0DB2" w14:textId="77777777" w:rsidR="00D13859" w:rsidRPr="004C1766" w:rsidRDefault="00D13859">
            <w:pPr>
              <w:ind w:left="82"/>
              <w:rPr>
                <w:rFonts w:ascii="Times New Roman" w:hAnsi="Times New Roman"/>
                <w:lang w:eastAsia="es-CO"/>
              </w:rPr>
            </w:pPr>
            <w:r w:rsidRPr="004C1766">
              <w:rPr>
                <w:rFonts w:ascii="Arial Narrow" w:hAnsi="Arial Narrow"/>
                <w:color w:val="000000"/>
                <w:lang w:eastAsia="es-CO"/>
              </w:rPr>
              <w:t>Total valor del Contrato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D2E7E" w14:textId="77777777" w:rsidR="00D13859" w:rsidRPr="004C1766" w:rsidRDefault="00D13859">
            <w:pPr>
              <w:ind w:left="84"/>
              <w:rPr>
                <w:rFonts w:ascii="Times New Roman" w:hAnsi="Times New Roman"/>
                <w:lang w:eastAsia="es-CO"/>
              </w:rPr>
            </w:pPr>
          </w:p>
        </w:tc>
      </w:tr>
      <w:tr w:rsidR="00D13859" w:rsidRPr="004C1766" w14:paraId="44497F25" w14:textId="77777777">
        <w:trPr>
          <w:trHeight w:val="219"/>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CC10E" w14:textId="77777777" w:rsidR="00D13859" w:rsidRPr="004C1766" w:rsidRDefault="00D13859">
            <w:pPr>
              <w:ind w:left="90"/>
              <w:rPr>
                <w:rFonts w:ascii="Times New Roman" w:hAnsi="Times New Roman"/>
                <w:lang w:eastAsia="es-CO"/>
              </w:rPr>
            </w:pPr>
            <w:r w:rsidRPr="004C1766">
              <w:rPr>
                <w:rFonts w:ascii="Arial Narrow" w:hAnsi="Arial Narrow"/>
                <w:color w:val="000000"/>
                <w:lang w:eastAsia="es-CO"/>
              </w:rPr>
              <w:t>Unidad Ejecutora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702F6" w14:textId="77777777" w:rsidR="00D13859" w:rsidRPr="004C1766" w:rsidRDefault="00D13859">
            <w:pPr>
              <w:ind w:left="131"/>
              <w:rPr>
                <w:rFonts w:ascii="Times New Roman" w:hAnsi="Times New Roman"/>
                <w:lang w:eastAsia="es-CO"/>
              </w:rPr>
            </w:pPr>
          </w:p>
        </w:tc>
      </w:tr>
    </w:tbl>
    <w:p w14:paraId="529F77DF" w14:textId="77777777" w:rsidR="00D13859" w:rsidRPr="00D13859" w:rsidRDefault="00D13859" w:rsidP="00D13859">
      <w:pPr>
        <w:jc w:val="both"/>
        <w:rPr>
          <w:rFonts w:ascii="Arial Narrow" w:hAnsi="Arial Narrow" w:cs="Arial"/>
          <w:color w:val="808080"/>
        </w:rPr>
      </w:pPr>
    </w:p>
    <w:p w14:paraId="4AC68026" w14:textId="77777777" w:rsidR="00D13859" w:rsidRPr="00D13859" w:rsidRDefault="00D13859" w:rsidP="00D13859">
      <w:pPr>
        <w:jc w:val="both"/>
        <w:rPr>
          <w:rFonts w:ascii="Arial Narrow" w:hAnsi="Arial Narrow" w:cs="Arial"/>
          <w:color w:val="808080"/>
        </w:rPr>
      </w:pPr>
    </w:p>
    <w:p w14:paraId="3C2F1F5A" w14:textId="77777777" w:rsidR="00D13859" w:rsidRPr="00D13859" w:rsidRDefault="00D13859" w:rsidP="00D13859">
      <w:pPr>
        <w:jc w:val="both"/>
        <w:rPr>
          <w:rFonts w:ascii="Arial Narrow" w:hAnsi="Arial Narrow" w:cs="Arial"/>
          <w:color w:val="808080"/>
        </w:rPr>
      </w:pPr>
      <w:r w:rsidRPr="00D13859">
        <w:rPr>
          <w:rFonts w:ascii="Arial Narrow" w:hAnsi="Arial Narrow" w:cs="Arial"/>
          <w:color w:val="808080"/>
        </w:rPr>
        <w:t>FORMA EN QUE EL CONTRATO APORTARÁ  AL CUMPLIMIENTO DE LA META: _______________________________________________________________________________________________________________________________________________________________________________</w:t>
      </w:r>
    </w:p>
    <w:p w14:paraId="76D28899" w14:textId="77777777" w:rsidR="00D13859" w:rsidRPr="00D13859" w:rsidRDefault="00D13859" w:rsidP="00D13859">
      <w:pPr>
        <w:jc w:val="both"/>
        <w:rPr>
          <w:rFonts w:ascii="Arial Narrow" w:hAnsi="Arial Narrow" w:cs="Arial"/>
          <w:color w:val="808080"/>
        </w:rPr>
      </w:pPr>
    </w:p>
    <w:p w14:paraId="05CF4BAC" w14:textId="77777777" w:rsidR="00D13859" w:rsidRPr="00D13859" w:rsidRDefault="00D13859" w:rsidP="00D13859">
      <w:pPr>
        <w:jc w:val="both"/>
        <w:rPr>
          <w:rFonts w:ascii="Arial Narrow" w:hAnsi="Arial Narrow" w:cs="Arial"/>
          <w:color w:val="808080"/>
        </w:rPr>
      </w:pPr>
    </w:p>
    <w:p w14:paraId="7C96C326" w14:textId="77777777" w:rsidR="00D13859" w:rsidRPr="00D13859" w:rsidRDefault="00D13859" w:rsidP="00D13859">
      <w:pPr>
        <w:jc w:val="both"/>
        <w:rPr>
          <w:rFonts w:ascii="Arial Narrow" w:hAnsi="Arial Narrow" w:cs="Arial"/>
          <w:color w:val="808080"/>
        </w:rPr>
      </w:pPr>
      <w:r w:rsidRPr="00D13859">
        <w:rPr>
          <w:rFonts w:ascii="Arial Narrow" w:hAnsi="Arial Narrow" w:cs="Arial"/>
          <w:color w:val="808080"/>
        </w:rPr>
        <w:t>ACTIVIDADES DEL CONTRATO QUE APORTARÁN A LAS ACTIVIDADES DEL PROYECT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C97573" w14:textId="77777777" w:rsidR="00D13859" w:rsidRDefault="00D13859" w:rsidP="00D13859">
      <w:pPr>
        <w:widowControl w:val="0"/>
        <w:jc w:val="both"/>
        <w:rPr>
          <w:rFonts w:ascii="Arial Narrow" w:hAnsi="Arial Narrow" w:cs="Arial"/>
          <w:iCs/>
          <w:color w:val="000000"/>
          <w:highlight w:val="green"/>
          <w:lang w:eastAsia="es-CO"/>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3679"/>
        <w:gridCol w:w="3743"/>
      </w:tblGrid>
      <w:tr w:rsidR="00D13859" w:rsidRPr="003E614D" w14:paraId="078B8781" w14:textId="77777777">
        <w:trPr>
          <w:trHeight w:val="1245"/>
        </w:trPr>
        <w:tc>
          <w:tcPr>
            <w:tcW w:w="1579" w:type="dxa"/>
            <w:vMerge w:val="restart"/>
            <w:vAlign w:val="center"/>
          </w:tcPr>
          <w:p w14:paraId="51ABA54D" w14:textId="77777777" w:rsidR="00D13859" w:rsidRPr="00210384" w:rsidRDefault="00D13859">
            <w:pPr>
              <w:pStyle w:val="Textoindependiente2"/>
              <w:spacing w:after="0" w:line="240" w:lineRule="auto"/>
              <w:rPr>
                <w:rFonts w:ascii="Arial Narrow" w:hAnsi="Arial Narrow" w:cs="Arial"/>
                <w:b/>
                <w:bCs/>
                <w:szCs w:val="22"/>
              </w:rPr>
            </w:pPr>
            <w:r w:rsidRPr="00210384">
              <w:rPr>
                <w:rFonts w:ascii="Arial Narrow" w:hAnsi="Arial Narrow" w:cs="Arial"/>
                <w:b/>
                <w:bCs/>
                <w:szCs w:val="22"/>
                <w:lang w:val="es-CO"/>
              </w:rPr>
              <w:lastRenderedPageBreak/>
              <w:t>Sentencia T-302 de 2017</w:t>
            </w:r>
          </w:p>
        </w:tc>
        <w:tc>
          <w:tcPr>
            <w:tcW w:w="7422" w:type="dxa"/>
            <w:gridSpan w:val="2"/>
          </w:tcPr>
          <w:p w14:paraId="40F163B9" w14:textId="77777777" w:rsidR="00D13859" w:rsidRPr="003E614D" w:rsidRDefault="00D13859">
            <w:pPr>
              <w:pStyle w:val="Textoindependiente2"/>
              <w:spacing w:after="0" w:line="240" w:lineRule="auto"/>
              <w:rPr>
                <w:rFonts w:ascii="Arial Narrow" w:hAnsi="Arial Narrow" w:cs="Arial"/>
                <w:szCs w:val="22"/>
              </w:rPr>
            </w:pPr>
            <w:r w:rsidRPr="00787F59">
              <w:rPr>
                <w:rFonts w:ascii="Arial Narrow" w:hAnsi="Arial Narrow" w:cs="Arial"/>
                <w:szCs w:val="22"/>
                <w:lang w:val="es-CO"/>
              </w:rPr>
              <w:t>¿Este proceso está asociado a las órdenes impartidas por la Corte Constitucional en la Sentencia T-302 de 2017 al Ministerio de Ambiente y Desarrollo Sostenible y/o FONA</w:t>
            </w:r>
            <w:r>
              <w:rPr>
                <w:rFonts w:ascii="Arial Narrow" w:hAnsi="Arial Narrow" w:cs="Arial"/>
                <w:szCs w:val="22"/>
                <w:lang w:val="es-CO"/>
              </w:rPr>
              <w:t>M</w:t>
            </w:r>
            <w:r w:rsidRPr="00787F59">
              <w:rPr>
                <w:rFonts w:ascii="Arial Narrow" w:hAnsi="Arial Narrow" w:cs="Arial"/>
                <w:szCs w:val="22"/>
                <w:lang w:val="es-CO"/>
              </w:rPr>
              <w:t xml:space="preserve">? </w:t>
            </w:r>
            <w:r>
              <w:rPr>
                <w:rFonts w:ascii="Arial Narrow" w:hAnsi="Arial Narrow" w:cs="Arial"/>
                <w:szCs w:val="22"/>
                <w:lang w:val="es-CO"/>
              </w:rPr>
              <w:t>(</w:t>
            </w:r>
            <w:r w:rsidRPr="00787F59">
              <w:rPr>
                <w:rFonts w:ascii="Arial Narrow" w:hAnsi="Arial Narrow" w:cs="Arial"/>
                <w:szCs w:val="22"/>
                <w:lang w:val="es-CO"/>
              </w:rPr>
              <w:t xml:space="preserve">Sentencia que declara el </w:t>
            </w:r>
            <w:r>
              <w:rPr>
                <w:rFonts w:ascii="Arial Narrow" w:hAnsi="Arial Narrow" w:cs="Arial"/>
                <w:szCs w:val="22"/>
                <w:lang w:val="es-CO"/>
              </w:rPr>
              <w:t>E</w:t>
            </w:r>
            <w:r w:rsidRPr="00787F59">
              <w:rPr>
                <w:rFonts w:ascii="Arial Narrow" w:hAnsi="Arial Narrow" w:cs="Arial"/>
                <w:szCs w:val="22"/>
                <w:lang w:val="es-CO"/>
              </w:rPr>
              <w:t>stado de Cosas Inconstitucionales en relación con los derechos de los niños del pueblo Wayúu.</w:t>
            </w:r>
            <w:r>
              <w:rPr>
                <w:rFonts w:ascii="Arial Narrow" w:hAnsi="Arial Narrow" w:cs="Arial"/>
                <w:szCs w:val="22"/>
                <w:lang w:val="es-CO"/>
              </w:rPr>
              <w:t>)</w:t>
            </w:r>
          </w:p>
        </w:tc>
      </w:tr>
      <w:tr w:rsidR="00D13859" w:rsidRPr="00210384" w14:paraId="6781A6F0" w14:textId="77777777">
        <w:trPr>
          <w:trHeight w:val="263"/>
        </w:trPr>
        <w:tc>
          <w:tcPr>
            <w:tcW w:w="1579" w:type="dxa"/>
            <w:vMerge/>
            <w:vAlign w:val="center"/>
          </w:tcPr>
          <w:p w14:paraId="0EDA046E" w14:textId="77777777" w:rsidR="00D13859" w:rsidRPr="003E614D" w:rsidRDefault="00D13859">
            <w:pPr>
              <w:pStyle w:val="Textoindependiente2"/>
              <w:spacing w:after="0" w:line="240" w:lineRule="auto"/>
              <w:rPr>
                <w:rFonts w:ascii="Arial Narrow" w:hAnsi="Arial Narrow" w:cs="Arial"/>
                <w:b/>
                <w:bCs/>
                <w:szCs w:val="22"/>
              </w:rPr>
            </w:pPr>
          </w:p>
        </w:tc>
        <w:tc>
          <w:tcPr>
            <w:tcW w:w="7422" w:type="dxa"/>
            <w:gridSpan w:val="2"/>
            <w:shd w:val="clear" w:color="auto" w:fill="D9D9D9"/>
          </w:tcPr>
          <w:p w14:paraId="5CE8BC03" w14:textId="77777777" w:rsidR="00D13859" w:rsidRPr="00210384" w:rsidRDefault="00D13859">
            <w:pPr>
              <w:pStyle w:val="Textoindependiente2"/>
              <w:spacing w:after="0" w:line="240" w:lineRule="auto"/>
              <w:jc w:val="center"/>
              <w:rPr>
                <w:rFonts w:ascii="Arial Narrow" w:hAnsi="Arial Narrow" w:cs="Arial"/>
                <w:b/>
                <w:bCs/>
                <w:szCs w:val="22"/>
              </w:rPr>
            </w:pPr>
            <w:r>
              <w:rPr>
                <w:rFonts w:ascii="Arial Narrow" w:hAnsi="Arial Narrow" w:cs="Arial"/>
                <w:b/>
                <w:bCs/>
                <w:szCs w:val="22"/>
              </w:rPr>
              <w:t>MARQUE CON UNA “X”</w:t>
            </w:r>
          </w:p>
        </w:tc>
      </w:tr>
      <w:tr w:rsidR="00D13859" w:rsidRPr="00210384" w14:paraId="01E73D02" w14:textId="77777777">
        <w:trPr>
          <w:trHeight w:val="270"/>
        </w:trPr>
        <w:tc>
          <w:tcPr>
            <w:tcW w:w="1579" w:type="dxa"/>
            <w:vMerge/>
            <w:vAlign w:val="center"/>
          </w:tcPr>
          <w:p w14:paraId="73EE3BF2" w14:textId="77777777" w:rsidR="00D13859" w:rsidRPr="003E614D" w:rsidRDefault="00D13859">
            <w:pPr>
              <w:pStyle w:val="Textoindependiente2"/>
              <w:spacing w:after="0" w:line="240" w:lineRule="auto"/>
              <w:rPr>
                <w:rFonts w:ascii="Arial Narrow" w:hAnsi="Arial Narrow" w:cs="Arial"/>
                <w:b/>
                <w:bCs/>
                <w:szCs w:val="22"/>
              </w:rPr>
            </w:pPr>
          </w:p>
        </w:tc>
        <w:tc>
          <w:tcPr>
            <w:tcW w:w="3679" w:type="dxa"/>
            <w:shd w:val="clear" w:color="auto" w:fill="D9D9D9"/>
          </w:tcPr>
          <w:p w14:paraId="157EAF4C" w14:textId="77777777" w:rsidR="00D13859" w:rsidRPr="00210384" w:rsidRDefault="00D13859">
            <w:pPr>
              <w:pStyle w:val="Textoindependiente2"/>
              <w:spacing w:after="0" w:line="240" w:lineRule="auto"/>
              <w:jc w:val="center"/>
              <w:rPr>
                <w:rFonts w:ascii="Arial Narrow" w:hAnsi="Arial Narrow" w:cs="Arial"/>
                <w:b/>
                <w:bCs/>
                <w:szCs w:val="22"/>
              </w:rPr>
            </w:pPr>
            <w:r w:rsidRPr="00210384">
              <w:rPr>
                <w:rFonts w:ascii="Arial Narrow" w:hAnsi="Arial Narrow" w:cs="Arial"/>
                <w:b/>
                <w:bCs/>
                <w:szCs w:val="22"/>
              </w:rPr>
              <w:t>SI</w:t>
            </w:r>
          </w:p>
        </w:tc>
        <w:tc>
          <w:tcPr>
            <w:tcW w:w="3743" w:type="dxa"/>
            <w:shd w:val="clear" w:color="auto" w:fill="D9D9D9"/>
          </w:tcPr>
          <w:p w14:paraId="3817BE2B" w14:textId="77777777" w:rsidR="00D13859" w:rsidRPr="00210384" w:rsidRDefault="00D13859">
            <w:pPr>
              <w:pStyle w:val="Textoindependiente2"/>
              <w:spacing w:after="0" w:line="240" w:lineRule="auto"/>
              <w:jc w:val="center"/>
              <w:rPr>
                <w:rFonts w:ascii="Arial Narrow" w:hAnsi="Arial Narrow" w:cs="Arial"/>
                <w:b/>
                <w:bCs/>
                <w:szCs w:val="22"/>
              </w:rPr>
            </w:pPr>
            <w:r w:rsidRPr="00210384">
              <w:rPr>
                <w:rFonts w:ascii="Arial Narrow" w:hAnsi="Arial Narrow" w:cs="Arial"/>
                <w:b/>
                <w:bCs/>
                <w:szCs w:val="22"/>
              </w:rPr>
              <w:t>NO</w:t>
            </w:r>
          </w:p>
        </w:tc>
      </w:tr>
      <w:tr w:rsidR="00D13859" w:rsidRPr="003E614D" w14:paraId="2BA11699" w14:textId="77777777">
        <w:trPr>
          <w:trHeight w:val="570"/>
        </w:trPr>
        <w:tc>
          <w:tcPr>
            <w:tcW w:w="1579" w:type="dxa"/>
            <w:vMerge/>
            <w:vAlign w:val="center"/>
          </w:tcPr>
          <w:p w14:paraId="1F1C30D9" w14:textId="77777777" w:rsidR="00D13859" w:rsidRPr="003E614D" w:rsidRDefault="00D13859">
            <w:pPr>
              <w:pStyle w:val="Textoindependiente2"/>
              <w:spacing w:after="0" w:line="240" w:lineRule="auto"/>
              <w:rPr>
                <w:rFonts w:ascii="Arial Narrow" w:hAnsi="Arial Narrow" w:cs="Arial"/>
                <w:b/>
                <w:bCs/>
                <w:szCs w:val="22"/>
              </w:rPr>
            </w:pPr>
          </w:p>
        </w:tc>
        <w:tc>
          <w:tcPr>
            <w:tcW w:w="3679" w:type="dxa"/>
            <w:vAlign w:val="center"/>
          </w:tcPr>
          <w:p w14:paraId="178AB460" w14:textId="77777777" w:rsidR="00D13859" w:rsidRPr="003E614D" w:rsidRDefault="00D13859">
            <w:pPr>
              <w:pStyle w:val="Textoindependiente2"/>
              <w:spacing w:after="0" w:line="240" w:lineRule="auto"/>
              <w:jc w:val="center"/>
              <w:rPr>
                <w:rFonts w:ascii="Arial Narrow" w:hAnsi="Arial Narrow" w:cs="Arial"/>
                <w:szCs w:val="22"/>
              </w:rPr>
            </w:pPr>
          </w:p>
        </w:tc>
        <w:tc>
          <w:tcPr>
            <w:tcW w:w="3743" w:type="dxa"/>
            <w:vAlign w:val="center"/>
          </w:tcPr>
          <w:p w14:paraId="3F36928E" w14:textId="77777777" w:rsidR="00D13859" w:rsidRPr="003E614D" w:rsidRDefault="00D13859">
            <w:pPr>
              <w:pStyle w:val="Textoindependiente2"/>
              <w:spacing w:after="0" w:line="240" w:lineRule="auto"/>
              <w:jc w:val="center"/>
              <w:rPr>
                <w:rFonts w:ascii="Arial Narrow" w:hAnsi="Arial Narrow" w:cs="Arial"/>
                <w:szCs w:val="22"/>
              </w:rPr>
            </w:pPr>
          </w:p>
        </w:tc>
      </w:tr>
    </w:tbl>
    <w:p w14:paraId="5DECAA38" w14:textId="77777777" w:rsidR="00D13859" w:rsidRDefault="00D13859" w:rsidP="00D13859">
      <w:pPr>
        <w:widowControl w:val="0"/>
        <w:jc w:val="both"/>
        <w:rPr>
          <w:rFonts w:ascii="Arial Narrow" w:hAnsi="Arial Narrow" w:cs="Arial"/>
          <w:iCs/>
          <w:color w:val="000000"/>
          <w:highlight w:val="green"/>
          <w:lang w:eastAsia="es-CO"/>
        </w:rPr>
      </w:pPr>
    </w:p>
    <w:p w14:paraId="5B4B20DA" w14:textId="77777777" w:rsidR="003A4C19" w:rsidRPr="003A4C19" w:rsidRDefault="003A4C19" w:rsidP="003A4C19">
      <w:pPr>
        <w:jc w:val="both"/>
        <w:rPr>
          <w:rFonts w:ascii="Arial Narrow" w:hAnsi="Arial Narrow" w:cs="Arial"/>
          <w:color w:val="808080"/>
        </w:rPr>
      </w:pPr>
      <w:r w:rsidRPr="003A4C19">
        <w:rPr>
          <w:rFonts w:ascii="Arial Narrow" w:hAnsi="Arial Narrow" w:cs="Arial"/>
          <w:color w:val="808080"/>
        </w:rPr>
        <w:t xml:space="preserve">1.1. </w:t>
      </w:r>
      <w:r w:rsidRPr="003A4C19">
        <w:rPr>
          <w:rFonts w:ascii="Arial Narrow" w:hAnsi="Arial Narrow" w:cs="Arial"/>
          <w:color w:val="808080"/>
          <w:lang w:val="es-CO"/>
        </w:rPr>
        <w:t xml:space="preserve">CRITERIOS OBJETIVOS PARA LA ASIGNACIÓN DE BENEFICIOS PARA EL PUEBLO WAYUÚ E </w:t>
      </w:r>
      <w:r w:rsidRPr="003A4C19">
        <w:rPr>
          <w:rFonts w:ascii="Arial Narrow" w:hAnsi="Arial Narrow" w:cs="Arial"/>
          <w:color w:val="808080"/>
        </w:rPr>
        <w:t>IDENTIFICACIÓN DE LA NECESIDAD ESPECÍFICA QUE SE SATISFARÁ CON LA CONTRATACIÓN EN EL MARCO DEL CUMPLIMIENTO DE LO ORDENADO EN LA SENTENCIA T 302-2017</w:t>
      </w:r>
    </w:p>
    <w:p w14:paraId="6C38245C" w14:textId="77777777" w:rsidR="003A4C19" w:rsidRPr="003A4C19" w:rsidRDefault="003A4C19" w:rsidP="003A4C19">
      <w:pPr>
        <w:jc w:val="both"/>
        <w:rPr>
          <w:rFonts w:ascii="Arial Narrow" w:hAnsi="Arial Narrow" w:cs="Arial"/>
          <w:color w:val="808080"/>
        </w:rPr>
      </w:pPr>
    </w:p>
    <w:p w14:paraId="40D7BD1B" w14:textId="77777777" w:rsidR="003A4C19" w:rsidRPr="003A4C19" w:rsidRDefault="003A4C19" w:rsidP="003A4C19">
      <w:pPr>
        <w:spacing w:line="259" w:lineRule="auto"/>
        <w:jc w:val="both"/>
        <w:rPr>
          <w:rFonts w:ascii="Arial Narrow" w:eastAsia="Arial Narrow" w:hAnsi="Arial Narrow" w:cs="Arial Narrow"/>
          <w:color w:val="808080"/>
          <w:lang w:val="es-ES"/>
        </w:rPr>
      </w:pPr>
      <w:r w:rsidRPr="003A4C19">
        <w:rPr>
          <w:rFonts w:ascii="Arial Narrow" w:eastAsia="Arial Narrow" w:hAnsi="Arial Narrow" w:cs="Arial Narrow"/>
          <w:color w:val="808080"/>
          <w:lang w:val="es-ES"/>
        </w:rPr>
        <w:t xml:space="preserve">En caso de que los objetivos de la contratación se encuentren </w:t>
      </w:r>
      <w:r w:rsidRPr="003A4C19">
        <w:rPr>
          <w:rFonts w:ascii="Arial Narrow" w:eastAsia="Arial Narrow" w:hAnsi="Arial Narrow" w:cs="Arial Narrow"/>
          <w:color w:val="808080"/>
          <w:lang w:val="es-CO"/>
        </w:rPr>
        <w:t xml:space="preserve">en el marco de las acciones derivadas de la sentencia T-302 de 2017, se deberán señalar los criterios objetivos para la asignación de beneficios para el pueblo Wayuú e </w:t>
      </w:r>
      <w:r w:rsidRPr="003A4C19">
        <w:rPr>
          <w:rFonts w:ascii="Arial Narrow" w:eastAsia="Arial Narrow" w:hAnsi="Arial Narrow" w:cs="Arial Narrow"/>
          <w:color w:val="808080"/>
          <w:lang w:val="es-ES"/>
        </w:rPr>
        <w:t xml:space="preserve">identificar la necesidad específica que se satisfará con la contratación en el marco del cumplimiento de lo ordenado en la sentencia T 302-2017, asociando las actividades a desarrollar a objetivos mínimos constitucionales. </w:t>
      </w:r>
    </w:p>
    <w:p w14:paraId="2F7E8D00" w14:textId="77777777" w:rsidR="003A4C19" w:rsidRPr="003A4C19" w:rsidRDefault="003A4C19" w:rsidP="003A4C19">
      <w:pPr>
        <w:jc w:val="both"/>
        <w:rPr>
          <w:rFonts w:ascii="Arial Narrow" w:eastAsia="Arial Narrow" w:hAnsi="Arial Narrow" w:cs="Arial Narrow"/>
          <w:color w:val="808080"/>
          <w:lang w:val="es-ES"/>
        </w:rPr>
      </w:pPr>
    </w:p>
    <w:p w14:paraId="24F40AD3" w14:textId="77777777" w:rsidR="003A4C19" w:rsidRPr="003A4C19" w:rsidRDefault="003A4C19" w:rsidP="003A4C19">
      <w:pPr>
        <w:jc w:val="both"/>
        <w:rPr>
          <w:rFonts w:ascii="Arial Narrow" w:eastAsia="Arial Narrow" w:hAnsi="Arial Narrow" w:cs="Arial Narrow"/>
          <w:color w:val="808080"/>
          <w:lang w:val="es-ES"/>
        </w:rPr>
      </w:pPr>
      <w:r w:rsidRPr="003A4C19">
        <w:rPr>
          <w:rFonts w:ascii="Arial Narrow" w:eastAsia="Arial Narrow" w:hAnsi="Arial Narrow" w:cs="Arial Narrow"/>
          <w:color w:val="808080"/>
          <w:lang w:val="es-ES"/>
        </w:rPr>
        <w:t xml:space="preserve">Se deberá dejar constancia sobre los beneficiarios de manera desagregada por municipios, corregimientos, centros poblados, rancherías o según la zonificación. </w:t>
      </w:r>
      <w:r w:rsidRPr="003A4C19">
        <w:rPr>
          <w:rFonts w:ascii="Arial Narrow" w:eastAsia="Arial Narrow" w:hAnsi="Arial Narrow" w:cs="Arial Narrow"/>
          <w:color w:val="808080"/>
          <w:lang w:val="es"/>
        </w:rPr>
        <w:t>Así mismo se deberá realizar y señalar expresamente la caracterización de las comunidades que puedan llegar a tener relación directa con la contratación, esto permitirá identificar los riesgos, metas e indicadores del proyecto</w:t>
      </w:r>
    </w:p>
    <w:p w14:paraId="4150019E" w14:textId="77777777" w:rsidR="003A4C19" w:rsidRPr="00CE06BF" w:rsidRDefault="003A4C19" w:rsidP="00D13859">
      <w:pPr>
        <w:widowControl w:val="0"/>
        <w:jc w:val="both"/>
        <w:rPr>
          <w:rFonts w:ascii="Arial Narrow" w:hAnsi="Arial Narrow" w:cs="Arial"/>
          <w:iCs/>
          <w:color w:val="000000"/>
          <w:highlight w:val="green"/>
          <w:lang w:eastAsia="es-CO"/>
        </w:rPr>
      </w:pPr>
    </w:p>
    <w:p w14:paraId="355AD062" w14:textId="77777777" w:rsidR="00D13859" w:rsidRPr="00CE06BF" w:rsidRDefault="00D13859" w:rsidP="00D13859">
      <w:pPr>
        <w:pStyle w:val="Prrafodelista"/>
        <w:numPr>
          <w:ilvl w:val="0"/>
          <w:numId w:val="9"/>
        </w:numPr>
        <w:ind w:left="567" w:hanging="567"/>
        <w:jc w:val="both"/>
        <w:rPr>
          <w:rFonts w:ascii="Arial Narrow" w:hAnsi="Arial Narrow" w:cs="Arial"/>
          <w:b/>
          <w:bCs/>
        </w:rPr>
      </w:pPr>
      <w:bookmarkStart w:id="1" w:name="_Toc397335522"/>
      <w:r w:rsidRPr="00CE06BF">
        <w:rPr>
          <w:rFonts w:ascii="Arial Narrow" w:hAnsi="Arial Narrow" w:cs="Arial"/>
          <w:b/>
          <w:bCs/>
        </w:rPr>
        <w:t>OBJETO, ESPECIFICACIONES E IDENTIFICACIÓN DEL CONTRATO INTERADMINISTRATIVO A CELEBRAR</w:t>
      </w:r>
      <w:bookmarkEnd w:id="1"/>
    </w:p>
    <w:p w14:paraId="77F90C1A" w14:textId="77777777" w:rsidR="00D13859" w:rsidRPr="00CE06BF" w:rsidRDefault="00D13859" w:rsidP="00D13859">
      <w:pPr>
        <w:pStyle w:val="Prrafodelista1"/>
        <w:spacing w:after="0" w:line="240" w:lineRule="auto"/>
        <w:ind w:left="0"/>
        <w:rPr>
          <w:rFonts w:ascii="Arial Narrow" w:eastAsia="Calibri" w:hAnsi="Arial Narrow" w:cs="Arial"/>
          <w:iCs/>
          <w:color w:val="000000"/>
          <w:kern w:val="0"/>
          <w:sz w:val="24"/>
          <w:szCs w:val="24"/>
          <w:lang w:eastAsia="es-CO"/>
        </w:rPr>
      </w:pPr>
    </w:p>
    <w:p w14:paraId="28522CBF" w14:textId="77777777" w:rsidR="00D13859" w:rsidRPr="00390E91" w:rsidRDefault="00D13859" w:rsidP="00D13859">
      <w:pPr>
        <w:pStyle w:val="Prrafodelista"/>
        <w:numPr>
          <w:ilvl w:val="1"/>
          <w:numId w:val="15"/>
        </w:numPr>
        <w:jc w:val="both"/>
        <w:rPr>
          <w:rFonts w:ascii="Arial Narrow" w:hAnsi="Arial Narrow" w:cs="Arial"/>
          <w:b/>
          <w:bCs/>
        </w:rPr>
      </w:pPr>
      <w:r w:rsidRPr="00390E91">
        <w:rPr>
          <w:rFonts w:ascii="Arial Narrow" w:hAnsi="Arial Narrow" w:cs="Arial"/>
          <w:b/>
          <w:bCs/>
        </w:rPr>
        <w:t>OBJETO:</w:t>
      </w:r>
    </w:p>
    <w:p w14:paraId="738B530E" w14:textId="77777777" w:rsidR="00D13859" w:rsidRPr="00CE06BF" w:rsidRDefault="00D13859" w:rsidP="00D13859">
      <w:pPr>
        <w:pStyle w:val="Prrafodelista1"/>
        <w:spacing w:after="0" w:line="240" w:lineRule="auto"/>
        <w:ind w:left="0"/>
        <w:rPr>
          <w:rFonts w:ascii="Arial Narrow" w:eastAsia="Calibri" w:hAnsi="Arial Narrow" w:cs="Arial"/>
          <w:iCs/>
          <w:color w:val="000000"/>
          <w:kern w:val="0"/>
          <w:sz w:val="24"/>
          <w:szCs w:val="24"/>
          <w:lang w:eastAsia="es-CO"/>
        </w:rPr>
      </w:pPr>
    </w:p>
    <w:p w14:paraId="42FE3EB7" w14:textId="6B3A7159" w:rsidR="00D13859" w:rsidRPr="00D13859" w:rsidRDefault="00D13859" w:rsidP="00D13859">
      <w:pPr>
        <w:widowControl w:val="0"/>
        <w:ind w:right="-138"/>
        <w:jc w:val="both"/>
        <w:rPr>
          <w:rFonts w:ascii="Arial Narrow" w:hAnsi="Arial Narrow" w:cs="Arial"/>
          <w:bCs/>
          <w:color w:val="808080"/>
        </w:rPr>
      </w:pPr>
      <w:r w:rsidRPr="00D13859">
        <w:rPr>
          <w:rFonts w:ascii="Arial Narrow" w:hAnsi="Arial Narrow" w:cs="Arial"/>
          <w:bCs/>
          <w:i/>
          <w:color w:val="808080"/>
          <w:lang w:val="es-ES"/>
        </w:rPr>
        <w:t>(Iniciar</w:t>
      </w:r>
      <w:r w:rsidRPr="00D13859">
        <w:rPr>
          <w:rFonts w:ascii="Arial Narrow" w:hAnsi="Arial Narrow" w:cs="Arial"/>
          <w:bCs/>
          <w:i/>
          <w:color w:val="808080"/>
        </w:rPr>
        <w:t xml:space="preserve"> la descripción del objeto con un verbo rector, y detallar de manera concreta el servicio que se </w:t>
      </w:r>
      <w:r w:rsidR="007821DC" w:rsidRPr="00D13859">
        <w:rPr>
          <w:rFonts w:ascii="Arial Narrow" w:hAnsi="Arial Narrow" w:cs="Arial"/>
          <w:bCs/>
          <w:i/>
          <w:color w:val="808080"/>
        </w:rPr>
        <w:t>va a</w:t>
      </w:r>
      <w:r w:rsidRPr="00D13859">
        <w:rPr>
          <w:rFonts w:ascii="Arial Narrow" w:hAnsi="Arial Narrow" w:cs="Arial"/>
          <w:bCs/>
          <w:i/>
          <w:color w:val="808080"/>
        </w:rPr>
        <w:t xml:space="preserve"> contratar</w:t>
      </w:r>
      <w:r w:rsidRPr="00D13859">
        <w:rPr>
          <w:rFonts w:ascii="Arial Narrow" w:hAnsi="Arial Narrow" w:cs="Arial"/>
          <w:bCs/>
          <w:color w:val="808080"/>
        </w:rPr>
        <w:t>.</w:t>
      </w:r>
    </w:p>
    <w:p w14:paraId="2EB8CB6C" w14:textId="77777777" w:rsidR="00D13859" w:rsidRPr="00D13859" w:rsidRDefault="00D13859" w:rsidP="00D13859">
      <w:pPr>
        <w:widowControl w:val="0"/>
        <w:ind w:right="-138"/>
        <w:jc w:val="both"/>
        <w:rPr>
          <w:rFonts w:ascii="Arial Narrow" w:hAnsi="Arial Narrow" w:cs="Arial"/>
          <w:color w:val="808080"/>
        </w:rPr>
      </w:pPr>
    </w:p>
    <w:p w14:paraId="0260B904" w14:textId="77777777" w:rsidR="00D13859" w:rsidRPr="00D13859" w:rsidRDefault="00D13859" w:rsidP="00D13859">
      <w:pPr>
        <w:jc w:val="both"/>
        <w:rPr>
          <w:rFonts w:ascii="Arial Narrow" w:hAnsi="Arial Narrow" w:cs="Arial"/>
          <w:i/>
          <w:color w:val="808080"/>
        </w:rPr>
      </w:pPr>
      <w:r w:rsidRPr="00D13859">
        <w:rPr>
          <w:rFonts w:ascii="Arial Narrow" w:hAnsi="Arial Narrow" w:cs="Arial"/>
          <w:i/>
          <w:color w:val="808080"/>
        </w:rPr>
        <w:t>Cabe anotar que el objeto debe ser expresado de manera clara, precisa, concreta y debe ser lícito y físicamente posible.  Los objetos indeterminados, vagos o incompletos, pueden derivar en incumplimientos y en otros problemas en la ejecución del contrato.</w:t>
      </w:r>
    </w:p>
    <w:p w14:paraId="53A68C91" w14:textId="77777777" w:rsidR="00D13859" w:rsidRPr="00D13859" w:rsidRDefault="00D13859" w:rsidP="00D13859">
      <w:pPr>
        <w:jc w:val="both"/>
        <w:rPr>
          <w:rFonts w:ascii="Arial Narrow" w:hAnsi="Arial Narrow" w:cs="Arial"/>
          <w:i/>
          <w:color w:val="808080"/>
        </w:rPr>
      </w:pPr>
    </w:p>
    <w:p w14:paraId="376B86C6" w14:textId="77777777" w:rsidR="00D13859" w:rsidRPr="00D13859" w:rsidRDefault="00D13859" w:rsidP="00D13859">
      <w:pPr>
        <w:jc w:val="both"/>
        <w:rPr>
          <w:rFonts w:ascii="Arial Narrow" w:hAnsi="Arial Narrow" w:cs="Arial"/>
          <w:i/>
          <w:color w:val="808080"/>
        </w:rPr>
      </w:pPr>
      <w:r w:rsidRPr="00D13859">
        <w:rPr>
          <w:rFonts w:ascii="Arial Narrow" w:hAnsi="Arial Narrow" w:cs="Arial"/>
          <w:i/>
          <w:color w:val="808080"/>
        </w:rPr>
        <w:t>Teniendo en cuenta que el mismo es inmodificable, su estructuración debe hacerse de manera general evitando referencias numéricas, de cantidades o especificaciones puntuales que por la naturaleza del contrato puedan ser objeto de modificación.)</w:t>
      </w:r>
    </w:p>
    <w:p w14:paraId="331E1A38" w14:textId="77777777" w:rsidR="00D13859" w:rsidRDefault="00D13859" w:rsidP="00D13859">
      <w:pPr>
        <w:pStyle w:val="Prrafodelista1"/>
        <w:spacing w:after="0" w:line="240" w:lineRule="auto"/>
        <w:ind w:left="0"/>
        <w:rPr>
          <w:rFonts w:ascii="Arial Narrow" w:eastAsia="Calibri" w:hAnsi="Arial Narrow" w:cs="Arial"/>
          <w:bCs/>
          <w:kern w:val="0"/>
          <w:sz w:val="24"/>
          <w:szCs w:val="24"/>
          <w:lang w:eastAsia="es-ES"/>
        </w:rPr>
      </w:pPr>
    </w:p>
    <w:p w14:paraId="24E0AA57" w14:textId="77777777" w:rsidR="00D13859" w:rsidRPr="00390E91" w:rsidRDefault="00D13859" w:rsidP="00D13859">
      <w:pPr>
        <w:pStyle w:val="Prrafodelista"/>
        <w:numPr>
          <w:ilvl w:val="1"/>
          <w:numId w:val="15"/>
        </w:numPr>
        <w:jc w:val="both"/>
        <w:rPr>
          <w:rFonts w:ascii="Arial Narrow" w:hAnsi="Arial Narrow" w:cs="Arial"/>
          <w:b/>
          <w:bCs/>
        </w:rPr>
      </w:pPr>
      <w:r w:rsidRPr="00390E91">
        <w:rPr>
          <w:rFonts w:ascii="Arial Narrow" w:hAnsi="Arial Narrow" w:cs="Arial"/>
          <w:b/>
          <w:bCs/>
        </w:rPr>
        <w:t>CLASIFICADOR DE BIENES Y SERVICIOS CODIGO UNSPSC</w:t>
      </w:r>
    </w:p>
    <w:p w14:paraId="59F396D5" w14:textId="77777777" w:rsidR="00D13859" w:rsidRDefault="00D13859" w:rsidP="00D13859">
      <w:pPr>
        <w:jc w:val="both"/>
        <w:rPr>
          <w:rFonts w:ascii="Arial Narrow" w:hAnsi="Arial Narrow"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207"/>
        <w:gridCol w:w="2207"/>
        <w:gridCol w:w="2207"/>
      </w:tblGrid>
      <w:tr w:rsidR="00D13859" w14:paraId="2D8FCB93" w14:textId="77777777">
        <w:trPr>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70EE514D" w14:textId="77777777" w:rsidR="00D13859" w:rsidRDefault="00D13859">
            <w:pPr>
              <w:jc w:val="center"/>
              <w:rPr>
                <w:rFonts w:ascii="Arial Narrow" w:hAnsi="Arial Narrow" w:cs="Arial"/>
                <w:b/>
                <w:bCs/>
              </w:rPr>
            </w:pPr>
            <w:r>
              <w:rPr>
                <w:rFonts w:ascii="Arial Narrow" w:hAnsi="Arial Narrow" w:cs="Arial"/>
                <w:b/>
                <w:bCs/>
              </w:rPr>
              <w:t>GRUPO</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1B1F4B5" w14:textId="77777777" w:rsidR="00D13859" w:rsidRDefault="00D13859">
            <w:pPr>
              <w:jc w:val="center"/>
              <w:rPr>
                <w:rFonts w:ascii="Arial Narrow" w:hAnsi="Arial Narrow" w:cs="Arial"/>
                <w:b/>
                <w:bCs/>
              </w:rPr>
            </w:pPr>
            <w:r>
              <w:rPr>
                <w:rFonts w:ascii="Arial Narrow" w:hAnsi="Arial Narrow" w:cs="Arial"/>
                <w:b/>
                <w:bCs/>
              </w:rPr>
              <w:t>SEGMENTO</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3056F70" w14:textId="77777777" w:rsidR="00D13859" w:rsidRDefault="00D13859">
            <w:pPr>
              <w:jc w:val="center"/>
              <w:rPr>
                <w:rFonts w:ascii="Arial Narrow" w:hAnsi="Arial Narrow" w:cs="Arial"/>
                <w:b/>
                <w:bCs/>
              </w:rPr>
            </w:pPr>
            <w:r>
              <w:rPr>
                <w:rFonts w:ascii="Arial Narrow" w:hAnsi="Arial Narrow" w:cs="Arial"/>
                <w:b/>
                <w:bCs/>
              </w:rPr>
              <w:t>FAMILIA</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290F18F" w14:textId="77777777" w:rsidR="00D13859" w:rsidRDefault="00D13859">
            <w:pPr>
              <w:jc w:val="center"/>
              <w:rPr>
                <w:rFonts w:ascii="Arial Narrow" w:hAnsi="Arial Narrow" w:cs="Arial"/>
                <w:b/>
                <w:bCs/>
              </w:rPr>
            </w:pPr>
            <w:r>
              <w:rPr>
                <w:rFonts w:ascii="Arial Narrow" w:hAnsi="Arial Narrow" w:cs="Arial"/>
                <w:b/>
                <w:bCs/>
              </w:rPr>
              <w:t>CLASE</w:t>
            </w:r>
          </w:p>
        </w:tc>
      </w:tr>
      <w:tr w:rsidR="00D13859" w14:paraId="4FAB34B3" w14:textId="77777777">
        <w:trPr>
          <w:trHeight w:val="445"/>
          <w:jc w:val="center"/>
        </w:trPr>
        <w:tc>
          <w:tcPr>
            <w:tcW w:w="2207" w:type="dxa"/>
            <w:tcBorders>
              <w:top w:val="single" w:sz="4" w:space="0" w:color="auto"/>
              <w:left w:val="single" w:sz="4" w:space="0" w:color="auto"/>
              <w:bottom w:val="single" w:sz="4" w:space="0" w:color="auto"/>
              <w:right w:val="single" w:sz="4" w:space="0" w:color="auto"/>
            </w:tcBorders>
            <w:hideMark/>
          </w:tcPr>
          <w:p w14:paraId="00818AF7" w14:textId="77777777" w:rsidR="00D13859" w:rsidRDefault="00D13859">
            <w:pPr>
              <w:jc w:val="both"/>
              <w:rPr>
                <w:rFonts w:ascii="Arial Narrow" w:hAnsi="Arial Narrow" w:cs="Arial"/>
                <w:b/>
                <w:bCs/>
                <w:color w:val="FF0000"/>
              </w:rPr>
            </w:pPr>
            <w:r>
              <w:rPr>
                <w:rFonts w:ascii="Arial Narrow" w:hAnsi="Arial Narrow" w:cs="Arial"/>
                <w:b/>
                <w:bCs/>
                <w:color w:val="FF0000"/>
              </w:rPr>
              <w:t>xxx</w:t>
            </w:r>
          </w:p>
        </w:tc>
        <w:tc>
          <w:tcPr>
            <w:tcW w:w="2207" w:type="dxa"/>
            <w:tcBorders>
              <w:top w:val="single" w:sz="4" w:space="0" w:color="auto"/>
              <w:left w:val="single" w:sz="4" w:space="0" w:color="auto"/>
              <w:bottom w:val="single" w:sz="4" w:space="0" w:color="auto"/>
              <w:right w:val="single" w:sz="4" w:space="0" w:color="auto"/>
            </w:tcBorders>
            <w:hideMark/>
          </w:tcPr>
          <w:p w14:paraId="04BCE0EE" w14:textId="77777777" w:rsidR="00D13859" w:rsidRDefault="00D13859">
            <w:pPr>
              <w:jc w:val="both"/>
              <w:rPr>
                <w:rFonts w:ascii="Arial Narrow" w:hAnsi="Arial Narrow" w:cs="Arial"/>
                <w:b/>
                <w:bCs/>
                <w:color w:val="FF0000"/>
              </w:rPr>
            </w:pPr>
            <w:r>
              <w:rPr>
                <w:rFonts w:ascii="Arial Narrow" w:hAnsi="Arial Narrow" w:cs="Arial"/>
                <w:b/>
                <w:bCs/>
                <w:color w:val="FF0000"/>
              </w:rPr>
              <w:t>xxx</w:t>
            </w:r>
          </w:p>
        </w:tc>
        <w:tc>
          <w:tcPr>
            <w:tcW w:w="2207" w:type="dxa"/>
            <w:tcBorders>
              <w:top w:val="single" w:sz="4" w:space="0" w:color="auto"/>
              <w:left w:val="single" w:sz="4" w:space="0" w:color="auto"/>
              <w:bottom w:val="single" w:sz="4" w:space="0" w:color="auto"/>
              <w:right w:val="single" w:sz="4" w:space="0" w:color="auto"/>
            </w:tcBorders>
            <w:hideMark/>
          </w:tcPr>
          <w:p w14:paraId="5D0DAA9B" w14:textId="77777777" w:rsidR="00D13859" w:rsidRDefault="00D13859">
            <w:pPr>
              <w:jc w:val="both"/>
              <w:rPr>
                <w:rFonts w:ascii="Arial Narrow" w:hAnsi="Arial Narrow" w:cs="Arial"/>
                <w:b/>
                <w:bCs/>
                <w:color w:val="FF0000"/>
              </w:rPr>
            </w:pPr>
            <w:r>
              <w:rPr>
                <w:rFonts w:ascii="Arial Narrow" w:hAnsi="Arial Narrow" w:cs="Arial"/>
                <w:b/>
                <w:bCs/>
                <w:color w:val="FF0000"/>
              </w:rPr>
              <w:t>xxx</w:t>
            </w:r>
          </w:p>
        </w:tc>
        <w:tc>
          <w:tcPr>
            <w:tcW w:w="2207" w:type="dxa"/>
            <w:tcBorders>
              <w:top w:val="single" w:sz="4" w:space="0" w:color="auto"/>
              <w:left w:val="single" w:sz="4" w:space="0" w:color="auto"/>
              <w:bottom w:val="single" w:sz="4" w:space="0" w:color="auto"/>
              <w:right w:val="single" w:sz="4" w:space="0" w:color="auto"/>
            </w:tcBorders>
            <w:hideMark/>
          </w:tcPr>
          <w:p w14:paraId="7056DEB8" w14:textId="77777777" w:rsidR="00D13859" w:rsidRDefault="00D13859">
            <w:pPr>
              <w:jc w:val="both"/>
              <w:rPr>
                <w:rFonts w:ascii="Arial Narrow" w:hAnsi="Arial Narrow" w:cs="Arial"/>
                <w:b/>
                <w:bCs/>
                <w:color w:val="FF0000"/>
              </w:rPr>
            </w:pPr>
            <w:r>
              <w:rPr>
                <w:rFonts w:ascii="Arial Narrow" w:hAnsi="Arial Narrow" w:cs="Arial"/>
                <w:b/>
                <w:bCs/>
                <w:color w:val="FF0000"/>
              </w:rPr>
              <w:t>xxx</w:t>
            </w:r>
          </w:p>
        </w:tc>
      </w:tr>
    </w:tbl>
    <w:p w14:paraId="76119A9B" w14:textId="77777777" w:rsidR="00D13859" w:rsidRDefault="00D13859" w:rsidP="00D13859">
      <w:pPr>
        <w:pStyle w:val="Prrafodelista1"/>
        <w:spacing w:after="0" w:line="240" w:lineRule="auto"/>
        <w:ind w:left="0"/>
        <w:rPr>
          <w:rFonts w:ascii="Arial Narrow" w:eastAsia="Calibri" w:hAnsi="Arial Narrow" w:cs="Arial"/>
          <w:bCs/>
          <w:kern w:val="0"/>
          <w:sz w:val="24"/>
          <w:szCs w:val="24"/>
          <w:lang w:eastAsia="es-ES"/>
        </w:rPr>
      </w:pPr>
    </w:p>
    <w:p w14:paraId="1C651583" w14:textId="77777777" w:rsidR="00D13859" w:rsidRPr="009D2C47" w:rsidRDefault="00D13859" w:rsidP="00D13859">
      <w:pPr>
        <w:pStyle w:val="Prrafodelista1"/>
        <w:spacing w:after="0" w:line="240" w:lineRule="auto"/>
        <w:ind w:left="0"/>
        <w:rPr>
          <w:rFonts w:ascii="Arial Narrow" w:eastAsia="Calibri" w:hAnsi="Arial Narrow" w:cs="Arial"/>
          <w:bCs/>
          <w:kern w:val="0"/>
          <w:sz w:val="24"/>
          <w:szCs w:val="24"/>
          <w:lang w:eastAsia="es-ES"/>
        </w:rPr>
      </w:pPr>
    </w:p>
    <w:p w14:paraId="6CF6F6F6" w14:textId="77777777" w:rsidR="00D13859" w:rsidRPr="0050137F" w:rsidRDefault="00D13859" w:rsidP="00D13859">
      <w:pPr>
        <w:pStyle w:val="Prrafodelista"/>
        <w:numPr>
          <w:ilvl w:val="1"/>
          <w:numId w:val="15"/>
        </w:numPr>
        <w:ind w:left="567" w:hanging="567"/>
        <w:contextualSpacing w:val="0"/>
        <w:jc w:val="both"/>
        <w:rPr>
          <w:rFonts w:ascii="Arial Narrow" w:hAnsi="Arial Narrow" w:cs="Arial"/>
          <w:b/>
          <w:bCs/>
        </w:rPr>
      </w:pPr>
      <w:bookmarkStart w:id="2" w:name="_Toc397335524"/>
      <w:r w:rsidRPr="0050137F">
        <w:rPr>
          <w:rFonts w:ascii="Arial Narrow" w:hAnsi="Arial Narrow" w:cs="Arial"/>
          <w:b/>
          <w:bCs/>
        </w:rPr>
        <w:t xml:space="preserve">OBLIGACIONES GENERALES DE </w:t>
      </w:r>
      <w:bookmarkEnd w:id="2"/>
      <w:r>
        <w:rPr>
          <w:rFonts w:ascii="Arial Narrow" w:hAnsi="Arial Narrow" w:cs="Arial"/>
          <w:b/>
          <w:bCs/>
        </w:rPr>
        <w:t>(nombre de la entidad ejecutoria)</w:t>
      </w:r>
      <w:r w:rsidRPr="0050137F">
        <w:rPr>
          <w:rFonts w:ascii="Arial Narrow" w:hAnsi="Arial Narrow" w:cs="Arial"/>
          <w:b/>
          <w:bCs/>
        </w:rPr>
        <w:t>:</w:t>
      </w:r>
    </w:p>
    <w:p w14:paraId="596D3A4B" w14:textId="77777777" w:rsidR="00D13859" w:rsidRPr="00CE06BF" w:rsidRDefault="00D13859" w:rsidP="00D13859">
      <w:pPr>
        <w:jc w:val="both"/>
        <w:rPr>
          <w:rFonts w:ascii="Arial Narrow" w:hAnsi="Arial Narrow"/>
          <w:lang w:eastAsia="es-CO"/>
        </w:rPr>
      </w:pPr>
    </w:p>
    <w:p w14:paraId="4E62440F" w14:textId="77777777" w:rsidR="00D13859" w:rsidRDefault="00D13859" w:rsidP="00D13859">
      <w:pPr>
        <w:pStyle w:val="Textodebloque"/>
        <w:numPr>
          <w:ilvl w:val="0"/>
          <w:numId w:val="16"/>
        </w:numPr>
        <w:rPr>
          <w:rFonts w:ascii="Arial Narrow" w:hAnsi="Arial Narrow" w:cs="Arial"/>
        </w:rPr>
      </w:pPr>
      <w:r w:rsidRPr="00840113">
        <w:rPr>
          <w:rFonts w:ascii="Arial Narrow" w:hAnsi="Arial Narrow" w:cs="Arial"/>
        </w:rPr>
        <w:t xml:space="preserve">Cumplir con el objeto del contrato con plena autonomía técnica, administrativa </w:t>
      </w:r>
      <w:r>
        <w:rPr>
          <w:rFonts w:ascii="Arial Narrow" w:hAnsi="Arial Narrow" w:cs="Arial"/>
        </w:rPr>
        <w:t xml:space="preserve">y financieras </w:t>
      </w:r>
      <w:r w:rsidRPr="00840113">
        <w:rPr>
          <w:rFonts w:ascii="Arial Narrow" w:hAnsi="Arial Narrow" w:cs="Arial"/>
        </w:rPr>
        <w:t xml:space="preserve">y bajo su responsabilidad, </w:t>
      </w:r>
      <w:r w:rsidRPr="002379DF">
        <w:rPr>
          <w:rFonts w:ascii="Arial Narrow" w:hAnsi="Arial Narrow" w:cs="Arial"/>
          <w:bCs/>
          <w:sz w:val="23"/>
          <w:szCs w:val="23"/>
        </w:rPr>
        <w:t>para la correcta ejecución del objeto del contrato y de las actividades establecidas en virtud del mismo</w:t>
      </w:r>
      <w:r w:rsidRPr="00840113">
        <w:rPr>
          <w:rFonts w:ascii="Arial Narrow" w:hAnsi="Arial Narrow" w:cs="Arial"/>
        </w:rPr>
        <w:t xml:space="preserve">. </w:t>
      </w:r>
    </w:p>
    <w:p w14:paraId="2AD9D41C" w14:textId="77777777" w:rsidR="00D13859" w:rsidRDefault="00D13859" w:rsidP="00D13859">
      <w:pPr>
        <w:pStyle w:val="Textodebloque"/>
        <w:rPr>
          <w:rFonts w:ascii="Arial Narrow" w:hAnsi="Arial Narrow" w:cs="Arial"/>
        </w:rPr>
      </w:pPr>
    </w:p>
    <w:p w14:paraId="01AAF5CA" w14:textId="77777777" w:rsidR="00D13859" w:rsidRPr="00460E2C" w:rsidRDefault="00D13859" w:rsidP="00D13859">
      <w:pPr>
        <w:pStyle w:val="Textodebloque"/>
        <w:numPr>
          <w:ilvl w:val="0"/>
          <w:numId w:val="16"/>
        </w:numPr>
        <w:rPr>
          <w:rFonts w:ascii="Arial Narrow" w:hAnsi="Arial Narrow" w:cs="Arial"/>
        </w:rPr>
      </w:pPr>
      <w:r w:rsidRPr="00D70763">
        <w:rPr>
          <w:rFonts w:ascii="Arial Narrow" w:hAnsi="Arial Narrow" w:cs="Arial"/>
          <w:bCs/>
          <w:sz w:val="23"/>
          <w:szCs w:val="23"/>
        </w:rPr>
        <w:t xml:space="preserve">Cumplir con las condiciones técnicas, económicas y comerciales presentadas en su propuesta y garantizar su ejecución dando pleno cumplimiento a los lineamientos y políticas establecidos por EL MINISTERIO y a las instrucciones que éste imparta a través del supervisor. </w:t>
      </w:r>
    </w:p>
    <w:p w14:paraId="16A40207" w14:textId="77777777" w:rsidR="00D13859" w:rsidRDefault="00D13859" w:rsidP="00D13859">
      <w:pPr>
        <w:pStyle w:val="Prrafodelista"/>
        <w:rPr>
          <w:rFonts w:ascii="Arial Narrow" w:hAnsi="Arial Narrow" w:cs="Arial"/>
          <w:b/>
          <w:sz w:val="23"/>
          <w:szCs w:val="23"/>
        </w:rPr>
      </w:pPr>
    </w:p>
    <w:p w14:paraId="2CEE9080" w14:textId="77777777" w:rsidR="00D13859" w:rsidRDefault="00D13859" w:rsidP="00D13859">
      <w:pPr>
        <w:pStyle w:val="Textodebloque"/>
        <w:numPr>
          <w:ilvl w:val="0"/>
          <w:numId w:val="16"/>
        </w:numPr>
        <w:rPr>
          <w:rFonts w:ascii="Arial Narrow" w:hAnsi="Arial Narrow" w:cs="Arial"/>
        </w:rPr>
      </w:pPr>
      <w:r w:rsidRPr="00840113">
        <w:rPr>
          <w:rFonts w:ascii="Arial Narrow" w:hAnsi="Arial Narrow" w:cs="Arial"/>
        </w:rPr>
        <w:t xml:space="preserve">Constituir la garantía única de conformidad con lo establecido en el contrato y mantener vigente la misma por el tiempo </w:t>
      </w:r>
      <w:r>
        <w:rPr>
          <w:rFonts w:ascii="Arial Narrow" w:hAnsi="Arial Narrow" w:cs="Arial"/>
        </w:rPr>
        <w:t>establecido por la Entidad</w:t>
      </w:r>
      <w:r w:rsidRPr="00840113">
        <w:rPr>
          <w:rFonts w:ascii="Arial Narrow" w:hAnsi="Arial Narrow" w:cs="Arial"/>
        </w:rPr>
        <w:t xml:space="preserve">, así como de las modificaciones que se presenten en la ejecución del mismo. </w:t>
      </w:r>
    </w:p>
    <w:p w14:paraId="572A53B1" w14:textId="77777777" w:rsidR="00D13859" w:rsidRDefault="00D13859" w:rsidP="00D13859">
      <w:pPr>
        <w:pStyle w:val="Prrafodelista"/>
        <w:rPr>
          <w:rFonts w:ascii="Arial Narrow" w:hAnsi="Arial Narrow" w:cs="Arial"/>
          <w:b/>
        </w:rPr>
      </w:pPr>
    </w:p>
    <w:p w14:paraId="0DD99B4D" w14:textId="77777777" w:rsidR="00D13859" w:rsidRDefault="00D13859" w:rsidP="00D13859">
      <w:pPr>
        <w:pStyle w:val="Textodebloque"/>
        <w:numPr>
          <w:ilvl w:val="0"/>
          <w:numId w:val="16"/>
        </w:numPr>
        <w:rPr>
          <w:rFonts w:ascii="Arial Narrow" w:hAnsi="Arial Narrow" w:cs="Arial"/>
        </w:rPr>
      </w:pPr>
      <w:r w:rsidRPr="002379DF">
        <w:rPr>
          <w:rFonts w:ascii="Arial Narrow" w:hAnsi="Arial Narrow" w:cs="Arial"/>
          <w:bCs/>
          <w:sz w:val="23"/>
          <w:szCs w:val="23"/>
        </w:rPr>
        <w:t>Conformar y disponer en forma permanente de un equipo profesional y técnico idóneo y suficiente, que atienda el cumplimiento de los compromisos del contrato</w:t>
      </w:r>
      <w:r>
        <w:rPr>
          <w:rFonts w:ascii="Arial Narrow" w:hAnsi="Arial Narrow" w:cs="Arial"/>
          <w:bCs/>
          <w:sz w:val="23"/>
          <w:szCs w:val="23"/>
        </w:rPr>
        <w:t xml:space="preserve">, </w:t>
      </w:r>
      <w:r w:rsidRPr="00CE06BF">
        <w:rPr>
          <w:rFonts w:ascii="Arial Narrow" w:hAnsi="Arial Narrow" w:cs="Arial"/>
          <w:bCs/>
          <w:color w:val="000000"/>
          <w:sz w:val="24"/>
        </w:rPr>
        <w:t xml:space="preserve">propendiendo que este personal no sea modificado durante la ejecución del contrato, salvo que se acredite un igual o mejor perfil del inicialmente previsto, no obstante, en caso de presentarse la necesidad, la modificación deberá ser concertada con el </w:t>
      </w:r>
      <w:r w:rsidRPr="00CE06BF">
        <w:rPr>
          <w:rFonts w:ascii="Arial Narrow" w:hAnsi="Arial Narrow" w:cs="Arial"/>
          <w:bCs/>
          <w:color w:val="000000"/>
          <w:sz w:val="24"/>
          <w:lang w:val="es-CO"/>
        </w:rPr>
        <w:t>Ministerio de Ambiente y Desarrollo Sostenible, por medio de la supervisión</w:t>
      </w:r>
      <w:r w:rsidRPr="00CE06BF">
        <w:rPr>
          <w:rFonts w:ascii="Arial Narrow" w:hAnsi="Arial Narrow" w:cs="Arial"/>
          <w:sz w:val="24"/>
        </w:rPr>
        <w:t>.</w:t>
      </w:r>
      <w:r>
        <w:rPr>
          <w:rFonts w:ascii="Arial Narrow" w:hAnsi="Arial Narrow" w:cs="Arial"/>
        </w:rPr>
        <w:t xml:space="preserve"> </w:t>
      </w:r>
    </w:p>
    <w:p w14:paraId="70277EF5" w14:textId="77777777" w:rsidR="00D13859" w:rsidRDefault="00D13859" w:rsidP="00D13859">
      <w:pPr>
        <w:pStyle w:val="Prrafodelista"/>
        <w:rPr>
          <w:rFonts w:ascii="Arial Narrow" w:hAnsi="Arial Narrow" w:cs="Arial"/>
          <w:b/>
          <w:bCs/>
          <w:sz w:val="23"/>
          <w:szCs w:val="23"/>
        </w:rPr>
      </w:pPr>
    </w:p>
    <w:p w14:paraId="363E80BB" w14:textId="77777777" w:rsidR="00D13859" w:rsidRPr="00460E2C" w:rsidRDefault="00D13859" w:rsidP="00D13859">
      <w:pPr>
        <w:pStyle w:val="Textodebloque"/>
        <w:numPr>
          <w:ilvl w:val="0"/>
          <w:numId w:val="16"/>
        </w:numPr>
        <w:rPr>
          <w:rFonts w:ascii="Arial Narrow" w:hAnsi="Arial Narrow" w:cs="Arial"/>
        </w:rPr>
      </w:pPr>
      <w:r w:rsidRPr="002379DF">
        <w:rPr>
          <w:rFonts w:ascii="Arial Narrow" w:hAnsi="Arial Narrow" w:cs="Arial"/>
          <w:bCs/>
          <w:sz w:val="23"/>
          <w:szCs w:val="23"/>
        </w:rPr>
        <w:t>Formular el Plan Operativo detallado para la ejecución del contrato, el cual debe contener el plan de inversión de los recursos del contrato y el cronograma de actividades.</w:t>
      </w:r>
      <w:r w:rsidRPr="00D03ADD">
        <w:rPr>
          <w:rFonts w:ascii="Arial Narrow" w:hAnsi="Arial Narrow" w:cs="Arial"/>
          <w:color w:val="A6A6A6"/>
        </w:rPr>
        <w:t xml:space="preserve"> </w:t>
      </w:r>
    </w:p>
    <w:p w14:paraId="16DD4600" w14:textId="77777777" w:rsidR="00D13859" w:rsidRDefault="00D13859" w:rsidP="00D13859">
      <w:pPr>
        <w:pStyle w:val="Prrafodelista"/>
        <w:rPr>
          <w:rFonts w:ascii="Arial Narrow" w:hAnsi="Arial Narrow" w:cs="Arial"/>
          <w:b/>
          <w:bCs/>
          <w:sz w:val="23"/>
          <w:szCs w:val="23"/>
        </w:rPr>
      </w:pPr>
    </w:p>
    <w:p w14:paraId="41D32D17" w14:textId="77777777" w:rsidR="00D13859" w:rsidRPr="00460E2C" w:rsidRDefault="00D13859" w:rsidP="00D13859">
      <w:pPr>
        <w:pStyle w:val="Textodebloque"/>
        <w:numPr>
          <w:ilvl w:val="0"/>
          <w:numId w:val="16"/>
        </w:numPr>
        <w:rPr>
          <w:rFonts w:ascii="Arial Narrow" w:hAnsi="Arial Narrow" w:cs="Arial"/>
        </w:rPr>
      </w:pPr>
      <w:r w:rsidRPr="002379DF">
        <w:rPr>
          <w:rFonts w:ascii="Arial Narrow" w:hAnsi="Arial Narrow" w:cs="Arial"/>
          <w:bCs/>
          <w:sz w:val="23"/>
          <w:szCs w:val="23"/>
        </w:rPr>
        <w:t>Designar al menos un (1) funcionario para conformar el comité técnico de seguimiento al contrato</w:t>
      </w:r>
      <w:r>
        <w:rPr>
          <w:rFonts w:ascii="Arial Narrow" w:hAnsi="Arial Narrow" w:cs="Arial"/>
          <w:bCs/>
          <w:sz w:val="23"/>
          <w:szCs w:val="23"/>
        </w:rPr>
        <w:t>.</w:t>
      </w:r>
      <w:r w:rsidRPr="00D03ADD">
        <w:rPr>
          <w:rFonts w:ascii="Arial Narrow" w:hAnsi="Arial Narrow" w:cs="Arial"/>
          <w:color w:val="A6A6A6"/>
        </w:rPr>
        <w:t xml:space="preserve"> (Opcional) </w:t>
      </w:r>
    </w:p>
    <w:p w14:paraId="5D75A2F2" w14:textId="77777777" w:rsidR="00D13859" w:rsidRDefault="00D13859" w:rsidP="00D13859">
      <w:pPr>
        <w:pStyle w:val="Prrafodelista"/>
        <w:rPr>
          <w:rFonts w:ascii="Arial Narrow" w:hAnsi="Arial Narrow" w:cs="Arial"/>
          <w:b/>
          <w:bCs/>
          <w:sz w:val="23"/>
          <w:szCs w:val="23"/>
        </w:rPr>
      </w:pPr>
    </w:p>
    <w:p w14:paraId="04F904B8" w14:textId="77777777" w:rsidR="00D13859" w:rsidRPr="00460E2C" w:rsidRDefault="00D13859" w:rsidP="00D13859">
      <w:pPr>
        <w:pStyle w:val="Textodebloque"/>
        <w:numPr>
          <w:ilvl w:val="0"/>
          <w:numId w:val="16"/>
        </w:numPr>
        <w:rPr>
          <w:rFonts w:ascii="Arial Narrow" w:hAnsi="Arial Narrow" w:cs="Arial"/>
        </w:rPr>
      </w:pPr>
      <w:r w:rsidRPr="002379DF">
        <w:rPr>
          <w:rFonts w:ascii="Arial Narrow" w:hAnsi="Arial Narrow" w:cs="Arial"/>
          <w:bCs/>
          <w:sz w:val="23"/>
          <w:szCs w:val="23"/>
        </w:rPr>
        <w:t xml:space="preserve">Presentar los informes técnicos y productos al MINISTERIO en el marco del desarrollo del Contrato dentro de los plazos convenidos. </w:t>
      </w:r>
    </w:p>
    <w:p w14:paraId="6036C269" w14:textId="77777777" w:rsidR="00D13859" w:rsidRDefault="00D13859" w:rsidP="00D13859">
      <w:pPr>
        <w:pStyle w:val="Prrafodelista"/>
        <w:rPr>
          <w:rFonts w:ascii="Arial Narrow" w:hAnsi="Arial Narrow" w:cs="Arial"/>
          <w:b/>
          <w:bCs/>
          <w:sz w:val="23"/>
          <w:szCs w:val="23"/>
        </w:rPr>
      </w:pPr>
    </w:p>
    <w:p w14:paraId="2FCD1F7F" w14:textId="77777777" w:rsidR="00D13859" w:rsidRPr="00460E2C" w:rsidRDefault="00D13859" w:rsidP="00D13859">
      <w:pPr>
        <w:pStyle w:val="Textodebloque"/>
        <w:numPr>
          <w:ilvl w:val="0"/>
          <w:numId w:val="16"/>
        </w:numPr>
        <w:rPr>
          <w:rFonts w:ascii="Arial Narrow" w:hAnsi="Arial Narrow" w:cs="Arial"/>
        </w:rPr>
      </w:pPr>
      <w:r w:rsidRPr="00844338">
        <w:rPr>
          <w:rFonts w:ascii="Arial Narrow" w:hAnsi="Arial Narrow" w:cs="Arial"/>
          <w:bCs/>
          <w:sz w:val="23"/>
          <w:szCs w:val="23"/>
        </w:rPr>
        <w:t>Adelantar las actuaciones técnicas, administrativas, financieras, contables y jurídicas requeridas para la correcta ejecución del objeto del contrato y de las actividades establecidas en virtud del mismo.</w:t>
      </w:r>
      <w:r>
        <w:rPr>
          <w:szCs w:val="22"/>
        </w:rPr>
        <w:t xml:space="preserve"> </w:t>
      </w:r>
    </w:p>
    <w:p w14:paraId="6B3E0D72" w14:textId="77777777" w:rsidR="00D13859" w:rsidRDefault="00D13859" w:rsidP="00D13859">
      <w:pPr>
        <w:pStyle w:val="Prrafodelista"/>
        <w:rPr>
          <w:rFonts w:ascii="Arial Narrow" w:hAnsi="Arial Narrow" w:cs="Arial"/>
          <w:b/>
          <w:bCs/>
        </w:rPr>
      </w:pPr>
    </w:p>
    <w:p w14:paraId="4696C51A" w14:textId="77777777" w:rsidR="00D13859" w:rsidRDefault="00D13859" w:rsidP="00D13859">
      <w:pPr>
        <w:pStyle w:val="Textodebloque"/>
        <w:numPr>
          <w:ilvl w:val="0"/>
          <w:numId w:val="16"/>
        </w:numPr>
        <w:rPr>
          <w:rFonts w:ascii="Arial Narrow" w:hAnsi="Arial Narrow" w:cs="Arial"/>
        </w:rPr>
      </w:pPr>
      <w:r w:rsidRPr="00840113">
        <w:rPr>
          <w:rFonts w:ascii="Arial Narrow" w:hAnsi="Arial Narrow" w:cs="Arial"/>
        </w:rPr>
        <w:t>Cumplir con las directrices que defina el Ministerio, (políticas, procedimientos, lineamientos técnicos, manuales de programa, resoluciones, protocolos, guías, instructivos, formatos del Sistema de Gestión de la Calidad</w:t>
      </w:r>
      <w:r>
        <w:rPr>
          <w:rFonts w:ascii="Arial Narrow" w:hAnsi="Arial Narrow" w:cs="Arial"/>
        </w:rPr>
        <w:t>, Sistema de Seguridad de la Información,</w:t>
      </w:r>
      <w:r w:rsidRPr="00840113">
        <w:rPr>
          <w:rFonts w:ascii="Arial Narrow" w:hAnsi="Arial Narrow" w:cs="Arial"/>
        </w:rPr>
        <w:t xml:space="preserve"> etc.) e implementar una ruta básica de excelencia alineada al Sistema Integrado de Gestión, que se lidera en el MINISTERIO. </w:t>
      </w:r>
    </w:p>
    <w:p w14:paraId="2114457F" w14:textId="77777777" w:rsidR="00D13859" w:rsidRDefault="00D13859" w:rsidP="00D13859">
      <w:pPr>
        <w:pStyle w:val="Prrafodelista"/>
        <w:rPr>
          <w:rFonts w:ascii="Arial Narrow" w:hAnsi="Arial Narrow" w:cs="Arial"/>
        </w:rPr>
      </w:pPr>
    </w:p>
    <w:p w14:paraId="21BAE4D1" w14:textId="77777777" w:rsidR="00D13859" w:rsidRDefault="00D13859" w:rsidP="00D13859">
      <w:pPr>
        <w:pStyle w:val="Textodebloque"/>
        <w:numPr>
          <w:ilvl w:val="0"/>
          <w:numId w:val="16"/>
        </w:numPr>
        <w:rPr>
          <w:rFonts w:ascii="Arial Narrow" w:hAnsi="Arial Narrow" w:cs="Arial"/>
        </w:rPr>
      </w:pPr>
      <w:r w:rsidRPr="00840113">
        <w:rPr>
          <w:rFonts w:ascii="Arial Narrow" w:hAnsi="Arial Narrow" w:cs="Arial"/>
        </w:rPr>
        <w:t xml:space="preserve">Cumplir con lo estipulado en la cláusula Forma de Pago y requisitos para el Pago, con respecto a los documentos requeridos para el mismo y el plazo establecido para la presentación de la facturación. </w:t>
      </w:r>
    </w:p>
    <w:p w14:paraId="19E8EAF0" w14:textId="77777777" w:rsidR="00D13859" w:rsidRDefault="00D13859" w:rsidP="00D13859">
      <w:pPr>
        <w:pStyle w:val="Prrafodelista"/>
        <w:rPr>
          <w:rFonts w:ascii="Arial Narrow" w:hAnsi="Arial Narrow" w:cs="Arial"/>
          <w:b/>
        </w:rPr>
      </w:pPr>
    </w:p>
    <w:p w14:paraId="1789B7D5" w14:textId="77777777" w:rsidR="00D13859" w:rsidRDefault="00D13859" w:rsidP="00D13859">
      <w:pPr>
        <w:pStyle w:val="Textodebloque"/>
        <w:numPr>
          <w:ilvl w:val="0"/>
          <w:numId w:val="16"/>
        </w:numPr>
        <w:rPr>
          <w:rFonts w:ascii="Arial Narrow" w:hAnsi="Arial Narrow" w:cs="Arial"/>
        </w:rPr>
      </w:pPr>
      <w:r w:rsidRPr="00840113">
        <w:rPr>
          <w:rFonts w:ascii="Arial Narrow" w:hAnsi="Arial Narrow" w:cs="Arial"/>
        </w:rPr>
        <w:t xml:space="preserve">Cumplir y encontrarse a paz y salvo con el pago de los aportes de sus empleados a los sistemas de salud, riesgos </w:t>
      </w:r>
      <w:r w:rsidRPr="00840113">
        <w:rPr>
          <w:rFonts w:ascii="Arial Narrow" w:hAnsi="Arial Narrow" w:cs="Arial"/>
        </w:rPr>
        <w:lastRenderedPageBreak/>
        <w:t xml:space="preserve">laborales, pensiones y aportes a Caja de Compensación Familiar, al Instituto Colombiano de Bienestar Familiar y al Servicio nacional de Aprendizaje, cuando a ello haya lugar, mediante certificación a la fecha, expedida por el Revisor Fiscal o el Representante Legal – de conformidad con lo establecido en el artículo 50 de la ley 789 de 2002 y las demás normas que la adiciones o complementen. </w:t>
      </w:r>
    </w:p>
    <w:p w14:paraId="195E142A" w14:textId="77777777" w:rsidR="00D13859" w:rsidRDefault="00D13859" w:rsidP="00D13859">
      <w:pPr>
        <w:pStyle w:val="Prrafodelista"/>
        <w:rPr>
          <w:rFonts w:ascii="Arial Narrow" w:hAnsi="Arial Narrow" w:cs="Arial"/>
          <w:b/>
        </w:rPr>
      </w:pPr>
    </w:p>
    <w:p w14:paraId="4938420F" w14:textId="77777777" w:rsidR="00D13859" w:rsidRDefault="00D13859" w:rsidP="00D13859">
      <w:pPr>
        <w:pStyle w:val="Textodebloque"/>
        <w:numPr>
          <w:ilvl w:val="0"/>
          <w:numId w:val="16"/>
        </w:numPr>
        <w:rPr>
          <w:rFonts w:ascii="Arial Narrow" w:hAnsi="Arial Narrow" w:cs="Arial"/>
        </w:rPr>
      </w:pPr>
      <w:r w:rsidRPr="00840113">
        <w:rPr>
          <w:rFonts w:ascii="Arial Narrow" w:hAnsi="Arial Narrow" w:cs="Arial"/>
        </w:rPr>
        <w:t xml:space="preserve">Reportar al supervisor, de manera inmediata, cualquier novedad o anomalía que pueda afectar la ejecución del contrato. </w:t>
      </w:r>
    </w:p>
    <w:p w14:paraId="0E4B1923" w14:textId="77777777" w:rsidR="00D13859" w:rsidRDefault="00D13859" w:rsidP="00D13859">
      <w:pPr>
        <w:pStyle w:val="Prrafodelista"/>
        <w:rPr>
          <w:rFonts w:ascii="Arial Narrow" w:hAnsi="Arial Narrow" w:cs="Arial"/>
          <w:b/>
        </w:rPr>
      </w:pPr>
    </w:p>
    <w:p w14:paraId="72100577" w14:textId="77777777" w:rsidR="00D13859" w:rsidRDefault="00D13859" w:rsidP="00D13859">
      <w:pPr>
        <w:pStyle w:val="Textodebloque"/>
        <w:numPr>
          <w:ilvl w:val="0"/>
          <w:numId w:val="16"/>
        </w:numPr>
        <w:rPr>
          <w:rFonts w:ascii="Arial Narrow" w:hAnsi="Arial Narrow" w:cs="Arial"/>
        </w:rPr>
      </w:pPr>
      <w:r w:rsidRPr="00A86AD3">
        <w:rPr>
          <w:rFonts w:ascii="Arial Narrow" w:hAnsi="Arial Narrow" w:cs="Arial"/>
          <w:sz w:val="24"/>
        </w:rPr>
        <w:t>Responder ante terceros por los daños que se ocasionen y que provengan de causas que le sean imputables.</w:t>
      </w:r>
      <w:r>
        <w:rPr>
          <w:rFonts w:ascii="Arial Narrow" w:hAnsi="Arial Narrow" w:cs="Arial"/>
        </w:rPr>
        <w:t xml:space="preserve"> </w:t>
      </w:r>
    </w:p>
    <w:p w14:paraId="6BAE9772" w14:textId="77777777" w:rsidR="00D13859" w:rsidRDefault="00D13859" w:rsidP="00D13859">
      <w:pPr>
        <w:pStyle w:val="Prrafodelista"/>
        <w:rPr>
          <w:rFonts w:ascii="Arial Narrow" w:hAnsi="Arial Narrow" w:cs="Arial"/>
          <w:b/>
          <w:bCs/>
        </w:rPr>
      </w:pPr>
    </w:p>
    <w:p w14:paraId="23F4DBF0" w14:textId="77777777" w:rsidR="00D13859" w:rsidRDefault="00D13859" w:rsidP="00D13859">
      <w:pPr>
        <w:pStyle w:val="Textodebloque"/>
        <w:numPr>
          <w:ilvl w:val="0"/>
          <w:numId w:val="16"/>
        </w:numPr>
        <w:rPr>
          <w:rFonts w:ascii="Arial Narrow" w:hAnsi="Arial Narrow" w:cs="Arial"/>
        </w:rPr>
      </w:pPr>
      <w:r w:rsidRPr="00A86AD3">
        <w:rPr>
          <w:rFonts w:ascii="Arial Narrow" w:hAnsi="Arial Narrow" w:cs="Arial"/>
          <w:sz w:val="24"/>
        </w:rPr>
        <w:t xml:space="preserve">No acceder a peticiones o amenazas de quienes actúan por fuera de la ley con el fin de obligarlos a hacer u omitir algún acto o hecho. cuando se presenten tales peticiones o amenazas el asociado deberá informar inmediatamente de su ocurrencia al </w:t>
      </w:r>
      <w:r>
        <w:rPr>
          <w:rFonts w:ascii="Arial Narrow" w:hAnsi="Arial Narrow" w:cs="Arial"/>
        </w:rPr>
        <w:t>M</w:t>
      </w:r>
      <w:r w:rsidRPr="00A86AD3">
        <w:rPr>
          <w:rFonts w:ascii="Arial Narrow" w:hAnsi="Arial Narrow" w:cs="Arial"/>
          <w:sz w:val="24"/>
        </w:rPr>
        <w:t>inisterio y a las demás autoridades correspondientes para que ellas adopten las medidas y correctivos que fueren necesarios. El incumplimiento de esta obligación y la celebración de pactos o acuerdos prohibidos podrá dar lugar a la declaratoria de incumplimiento e imposición de las sanciones a que haya lugar.</w:t>
      </w:r>
      <w:r>
        <w:rPr>
          <w:rFonts w:ascii="Arial Narrow" w:hAnsi="Arial Narrow" w:cs="Arial"/>
        </w:rPr>
        <w:t xml:space="preserve"> </w:t>
      </w:r>
    </w:p>
    <w:p w14:paraId="03A652D8" w14:textId="77777777" w:rsidR="00D13859" w:rsidRDefault="00D13859" w:rsidP="00D13859">
      <w:pPr>
        <w:pStyle w:val="Prrafodelista"/>
        <w:rPr>
          <w:rFonts w:ascii="Arial Narrow" w:hAnsi="Arial Narrow" w:cs="Arial"/>
          <w:b/>
          <w:bCs/>
        </w:rPr>
      </w:pPr>
    </w:p>
    <w:p w14:paraId="1EC4D4FA" w14:textId="77777777" w:rsidR="00D13859" w:rsidRPr="003A4C19" w:rsidRDefault="00D13859" w:rsidP="00D13859">
      <w:pPr>
        <w:pStyle w:val="Textodebloque"/>
        <w:numPr>
          <w:ilvl w:val="0"/>
          <w:numId w:val="16"/>
        </w:numPr>
        <w:rPr>
          <w:rFonts w:ascii="Arial Narrow" w:hAnsi="Arial Narrow" w:cs="Arial"/>
          <w:sz w:val="24"/>
        </w:rPr>
      </w:pPr>
      <w:r w:rsidRPr="003A4C19">
        <w:rPr>
          <w:rFonts w:ascii="Arial Narrow" w:hAnsi="Arial Narrow" w:cs="Arial"/>
          <w:sz w:val="24"/>
        </w:rPr>
        <w:t xml:space="preserve">Asumir los riesgos establecidos en la matriz de riesgos del proceso. </w:t>
      </w:r>
    </w:p>
    <w:p w14:paraId="002B509E" w14:textId="77777777" w:rsidR="00D13859" w:rsidRPr="003A4C19" w:rsidRDefault="00D13859" w:rsidP="00D13859">
      <w:pPr>
        <w:pStyle w:val="Prrafodelista"/>
        <w:rPr>
          <w:rFonts w:ascii="Arial Narrow" w:hAnsi="Arial Narrow" w:cs="Arial"/>
          <w:b/>
          <w:bCs/>
        </w:rPr>
      </w:pPr>
    </w:p>
    <w:p w14:paraId="18C0700D" w14:textId="77777777" w:rsidR="00D13859" w:rsidRPr="003A4C19" w:rsidRDefault="00D13859" w:rsidP="00D13859">
      <w:pPr>
        <w:pStyle w:val="Textodebloque"/>
        <w:numPr>
          <w:ilvl w:val="0"/>
          <w:numId w:val="16"/>
        </w:numPr>
        <w:rPr>
          <w:rFonts w:ascii="Arial Narrow" w:hAnsi="Arial Narrow" w:cs="Arial"/>
          <w:sz w:val="24"/>
        </w:rPr>
      </w:pPr>
      <w:r w:rsidRPr="003A4C19">
        <w:rPr>
          <w:rFonts w:ascii="Arial Narrow" w:hAnsi="Arial Narrow" w:cs="Arial"/>
          <w:sz w:val="24"/>
        </w:rPr>
        <w:t xml:space="preserve">Dar cumplimiento a los Criterios de Sostenibilidad Ambiental establecidos por el Ministerio de Ambiente y Desarrollo Sostenible, conforme aplique al objeto de este proceso. </w:t>
      </w:r>
    </w:p>
    <w:p w14:paraId="29977479" w14:textId="77777777" w:rsidR="00D13859" w:rsidRPr="003A4C19" w:rsidRDefault="00D13859" w:rsidP="00D13859">
      <w:pPr>
        <w:pStyle w:val="Prrafodelista"/>
        <w:rPr>
          <w:rFonts w:ascii="Arial Narrow" w:hAnsi="Arial Narrow" w:cs="Arial"/>
          <w:b/>
        </w:rPr>
      </w:pPr>
    </w:p>
    <w:p w14:paraId="325C0E52" w14:textId="77777777" w:rsidR="00D13859" w:rsidRPr="003A4C19" w:rsidRDefault="00D13859" w:rsidP="00D13859">
      <w:pPr>
        <w:pStyle w:val="Textodebloque"/>
        <w:numPr>
          <w:ilvl w:val="0"/>
          <w:numId w:val="16"/>
        </w:numPr>
        <w:rPr>
          <w:rFonts w:ascii="Arial Narrow" w:hAnsi="Arial Narrow" w:cs="Arial"/>
          <w:sz w:val="24"/>
        </w:rPr>
      </w:pPr>
      <w:r w:rsidRPr="003A4C19">
        <w:rPr>
          <w:rFonts w:ascii="Arial Narrow" w:hAnsi="Arial Narrow" w:cs="Arial"/>
          <w:sz w:val="24"/>
        </w:rPr>
        <w:t xml:space="preserve">Asistir a las reuniones que sean convocadas por el Supervisor del contrato para revisar el estado de ejecución del mismo, el cumplimiento de las obligaciones a cargo del contratista o cualquier aspecto técnico. </w:t>
      </w:r>
    </w:p>
    <w:p w14:paraId="109E2CF8" w14:textId="77777777" w:rsidR="00D13859" w:rsidRPr="003A4C19" w:rsidRDefault="00D13859" w:rsidP="00D13859">
      <w:pPr>
        <w:pStyle w:val="Prrafodelista"/>
        <w:rPr>
          <w:rFonts w:ascii="Arial Narrow" w:hAnsi="Arial Narrow" w:cs="Arial"/>
          <w:b/>
        </w:rPr>
      </w:pPr>
    </w:p>
    <w:p w14:paraId="1F2FDD05" w14:textId="77777777" w:rsidR="00D13859" w:rsidRPr="003A4C19" w:rsidRDefault="00D13859" w:rsidP="00D13859">
      <w:pPr>
        <w:pStyle w:val="Textodebloque"/>
        <w:numPr>
          <w:ilvl w:val="0"/>
          <w:numId w:val="16"/>
        </w:numPr>
        <w:rPr>
          <w:rFonts w:ascii="Arial Narrow" w:hAnsi="Arial Narrow" w:cs="Arial"/>
          <w:sz w:val="24"/>
        </w:rPr>
      </w:pPr>
      <w:r w:rsidRPr="003A4C19">
        <w:rPr>
          <w:rFonts w:ascii="Arial Narrow" w:hAnsi="Arial Narrow" w:cs="Arial"/>
          <w:sz w:val="24"/>
        </w:rPr>
        <w:t xml:space="preserve">Responder ante las autoridades competentes por los actos u omisiones que ejecute en desarrollo del contrato cuando en ellos se cause perjuicio a la administración o a terceros en los términos del artículo 52 de las Ley 80 de 1993. </w:t>
      </w:r>
    </w:p>
    <w:p w14:paraId="0A3EC1C4" w14:textId="77777777" w:rsidR="00D13859" w:rsidRPr="003A4C19" w:rsidRDefault="00D13859" w:rsidP="00D13859">
      <w:pPr>
        <w:pStyle w:val="Prrafodelista"/>
        <w:rPr>
          <w:rFonts w:ascii="Arial Narrow" w:hAnsi="Arial Narrow" w:cs="Arial"/>
          <w:b/>
        </w:rPr>
      </w:pPr>
    </w:p>
    <w:p w14:paraId="249C317B" w14:textId="77777777" w:rsidR="00D13859" w:rsidRPr="003A4C19" w:rsidRDefault="00D13859" w:rsidP="00D13859">
      <w:pPr>
        <w:pStyle w:val="Textodebloque"/>
        <w:numPr>
          <w:ilvl w:val="0"/>
          <w:numId w:val="16"/>
        </w:numPr>
        <w:rPr>
          <w:rFonts w:ascii="Arial Narrow" w:hAnsi="Arial Narrow" w:cs="Arial"/>
          <w:sz w:val="24"/>
        </w:rPr>
      </w:pPr>
      <w:r w:rsidRPr="003A4C19">
        <w:rPr>
          <w:rFonts w:ascii="Arial Narrow" w:hAnsi="Arial Narrow" w:cs="Arial"/>
          <w:sz w:val="24"/>
        </w:rPr>
        <w:t xml:space="preserve">Reparar los daños e indemnizar los perjuicios que cause al Ministerio por el incumplimiento del contrato. </w:t>
      </w:r>
    </w:p>
    <w:p w14:paraId="1722F4C8" w14:textId="77777777" w:rsidR="00D13859" w:rsidRPr="003A4C19" w:rsidRDefault="00D13859" w:rsidP="00D13859">
      <w:pPr>
        <w:pStyle w:val="Prrafodelista"/>
        <w:rPr>
          <w:rFonts w:ascii="Arial Narrow" w:hAnsi="Arial Narrow" w:cs="Arial"/>
          <w:b/>
        </w:rPr>
      </w:pPr>
    </w:p>
    <w:p w14:paraId="33155FDE" w14:textId="77777777" w:rsidR="00D13859" w:rsidRPr="003A4C19" w:rsidRDefault="00D13859" w:rsidP="00D13859">
      <w:pPr>
        <w:pStyle w:val="Textodebloque"/>
        <w:numPr>
          <w:ilvl w:val="0"/>
          <w:numId w:val="16"/>
        </w:numPr>
        <w:rPr>
          <w:rFonts w:ascii="Arial Narrow" w:hAnsi="Arial Narrow" w:cs="Arial"/>
          <w:sz w:val="24"/>
        </w:rPr>
      </w:pPr>
      <w:r w:rsidRPr="003A4C19">
        <w:rPr>
          <w:rFonts w:ascii="Arial Narrow" w:hAnsi="Arial Narrow" w:cs="Arial"/>
          <w:sz w:val="24"/>
        </w:rPr>
        <w:t xml:space="preserve">Suscribir las actas que resulten con ocasión y ejecución del contrato. </w:t>
      </w:r>
    </w:p>
    <w:p w14:paraId="560B9EDD" w14:textId="77777777" w:rsidR="00D13859" w:rsidRPr="003A4C19" w:rsidRDefault="00D13859" w:rsidP="00D13859">
      <w:pPr>
        <w:pStyle w:val="Prrafodelista"/>
        <w:rPr>
          <w:rFonts w:ascii="Arial Narrow" w:hAnsi="Arial Narrow" w:cs="Arial"/>
          <w:b/>
        </w:rPr>
      </w:pPr>
    </w:p>
    <w:p w14:paraId="16DA6E9C" w14:textId="77777777" w:rsidR="00D13859" w:rsidRPr="003A4C19" w:rsidRDefault="00D13859" w:rsidP="00D13859">
      <w:pPr>
        <w:pStyle w:val="Textodebloque"/>
        <w:numPr>
          <w:ilvl w:val="0"/>
          <w:numId w:val="16"/>
        </w:numPr>
        <w:rPr>
          <w:rFonts w:ascii="Arial Narrow" w:hAnsi="Arial Narrow" w:cs="Arial"/>
          <w:sz w:val="24"/>
        </w:rPr>
      </w:pPr>
      <w:r w:rsidRPr="003A4C19">
        <w:rPr>
          <w:rFonts w:ascii="Arial Narrow" w:hAnsi="Arial Narrow" w:cs="Arial"/>
          <w:sz w:val="24"/>
        </w:rPr>
        <w:t xml:space="preserve">Guardar total reserva de la información que por razón del servicio y desarrollo de sus actividades obtenga. Esta es de propiedad de MINAMBIENTE y solo salvo expreso requerimiento de autoridad competente podrá ser divulgada. </w:t>
      </w:r>
      <w:r w:rsidRPr="003A4C19">
        <w:rPr>
          <w:rFonts w:ascii="Arial Narrow" w:hAnsi="Arial Narrow" w:cs="Arial"/>
          <w:iCs/>
          <w:color w:val="000000"/>
          <w:sz w:val="24"/>
          <w:lang w:val="es-CO" w:eastAsia="es-CO"/>
        </w:rPr>
        <w:t xml:space="preserve">El uso de la información generada en el marco del presente contrato por parte de la </w:t>
      </w:r>
      <w:r w:rsidRPr="003A4C19">
        <w:rPr>
          <w:rFonts w:ascii="Arial Narrow" w:hAnsi="Arial Narrow" w:cs="Arial"/>
          <w:iCs/>
          <w:color w:val="808080"/>
          <w:sz w:val="24"/>
          <w:lang w:val="es-CO" w:eastAsia="es-CO"/>
        </w:rPr>
        <w:t xml:space="preserve">(Entidad ejecutora) </w:t>
      </w:r>
      <w:r w:rsidRPr="003A4C19">
        <w:rPr>
          <w:rFonts w:ascii="Arial Narrow" w:hAnsi="Arial Narrow" w:cs="Arial"/>
          <w:iCs/>
          <w:color w:val="000000"/>
          <w:sz w:val="24"/>
          <w:lang w:val="es-CO" w:eastAsia="es-CO"/>
        </w:rPr>
        <w:t>está sujeto a la aprobación previa del Ministerio y a la citación de su autoría conforme a las directrices de forma que señale el Grupo de Divulgación del Conocimiento y Cultura Ambiental de la Subdirección de Educación y Participación de Minambiente.</w:t>
      </w:r>
    </w:p>
    <w:p w14:paraId="54D226D8" w14:textId="77777777" w:rsidR="00D13859" w:rsidRPr="003A4C19" w:rsidRDefault="00D13859" w:rsidP="00D13859">
      <w:pPr>
        <w:pStyle w:val="Prrafodelista"/>
        <w:rPr>
          <w:rFonts w:ascii="Arial Narrow" w:hAnsi="Arial Narrow" w:cs="Arial"/>
          <w:iCs/>
          <w:color w:val="000000"/>
          <w:lang w:val="es-CO" w:eastAsia="es-CO"/>
        </w:rPr>
      </w:pPr>
    </w:p>
    <w:p w14:paraId="1D2913F2" w14:textId="77777777" w:rsidR="00D13859" w:rsidRPr="003A4C19" w:rsidRDefault="00D13859" w:rsidP="00D13859">
      <w:pPr>
        <w:pStyle w:val="Textodebloque"/>
        <w:numPr>
          <w:ilvl w:val="0"/>
          <w:numId w:val="16"/>
        </w:numPr>
        <w:rPr>
          <w:rFonts w:ascii="Arial Narrow" w:hAnsi="Arial Narrow" w:cs="Arial"/>
          <w:sz w:val="24"/>
        </w:rPr>
      </w:pPr>
      <w:r w:rsidRPr="003A4C19">
        <w:rPr>
          <w:rFonts w:ascii="Arial Narrow" w:hAnsi="Arial Narrow" w:cs="Arial"/>
          <w:sz w:val="24"/>
        </w:rPr>
        <w:t xml:space="preserve">Obrar con lealtad y buena fe en el desarrollo del contrato, evitando dilaciones que afecten el objeto del </w:t>
      </w:r>
      <w:r w:rsidRPr="003A4C19">
        <w:rPr>
          <w:rFonts w:ascii="Arial Narrow" w:hAnsi="Arial Narrow" w:cs="Arial"/>
          <w:sz w:val="24"/>
        </w:rPr>
        <w:lastRenderedPageBreak/>
        <w:t xml:space="preserve">Contrato. </w:t>
      </w:r>
    </w:p>
    <w:p w14:paraId="4BEEFED5" w14:textId="77777777" w:rsidR="00D13859" w:rsidRPr="003A4C19" w:rsidRDefault="00D13859" w:rsidP="00D13859">
      <w:pPr>
        <w:pStyle w:val="Prrafodelista"/>
        <w:rPr>
          <w:rFonts w:ascii="Arial Narrow" w:hAnsi="Arial Narrow" w:cs="Arial"/>
          <w:b/>
          <w:bCs/>
        </w:rPr>
      </w:pPr>
    </w:p>
    <w:p w14:paraId="2AB31C01" w14:textId="77777777" w:rsidR="00D13859" w:rsidRPr="003A4C19" w:rsidRDefault="00D13859" w:rsidP="00D13859">
      <w:pPr>
        <w:pStyle w:val="Textodebloque"/>
        <w:numPr>
          <w:ilvl w:val="0"/>
          <w:numId w:val="16"/>
        </w:numPr>
        <w:rPr>
          <w:rFonts w:ascii="Arial Narrow" w:hAnsi="Arial Narrow" w:cs="Arial"/>
          <w:sz w:val="24"/>
        </w:rPr>
      </w:pPr>
      <w:r w:rsidRPr="003A4C19">
        <w:rPr>
          <w:rFonts w:ascii="Arial Narrow" w:hAnsi="Arial Narrow" w:cs="Arial"/>
          <w:color w:val="000000"/>
          <w:sz w:val="24"/>
          <w:shd w:val="clear" w:color="auto" w:fill="FFFFFF"/>
        </w:rPr>
        <w:t xml:space="preserve">Suscribir conjuntamente con el Supervisor el Acta de confidencialidad de la información establecido en el SOMOSIG cuando aplique según el objeto del contrato y lo establecido en el Manual de Contratación de la Entidad. </w:t>
      </w:r>
    </w:p>
    <w:p w14:paraId="3446180C" w14:textId="77777777" w:rsidR="00D13859" w:rsidRPr="003A4C19" w:rsidRDefault="00D13859" w:rsidP="00D13859">
      <w:pPr>
        <w:pStyle w:val="Prrafodelista"/>
        <w:rPr>
          <w:rFonts w:ascii="Arial Narrow" w:hAnsi="Arial Narrow" w:cs="Arial"/>
          <w:b/>
          <w:bCs/>
          <w:color w:val="000000"/>
          <w:shd w:val="clear" w:color="auto" w:fill="FFFFFF"/>
        </w:rPr>
      </w:pPr>
    </w:p>
    <w:p w14:paraId="00155B5B" w14:textId="77777777" w:rsidR="00D13859" w:rsidRPr="003A4C19" w:rsidRDefault="00D13859" w:rsidP="00D13859">
      <w:pPr>
        <w:pStyle w:val="Textodebloque"/>
        <w:numPr>
          <w:ilvl w:val="0"/>
          <w:numId w:val="16"/>
        </w:numPr>
        <w:rPr>
          <w:rFonts w:ascii="Arial Narrow" w:hAnsi="Arial Narrow" w:cs="Arial"/>
          <w:sz w:val="24"/>
        </w:rPr>
      </w:pPr>
      <w:r w:rsidRPr="003A4C19">
        <w:rPr>
          <w:rFonts w:ascii="Arial Narrow" w:hAnsi="Arial Narrow" w:cs="Arial"/>
          <w:sz w:val="24"/>
        </w:rPr>
        <w:t xml:space="preserve">Cumplir con la legislación en Seguridad y Salud en el Trabajo y Ambiental vigentes, entre otras la Ley 1562 de 2012 y el Decreto único reglamentario 1072 de 2015 de conformidad con las actividades a desarrollar según el objeto del contrato. </w:t>
      </w:r>
    </w:p>
    <w:p w14:paraId="4E5E611D" w14:textId="77777777" w:rsidR="00D13859" w:rsidRPr="003A4C19" w:rsidRDefault="00D13859" w:rsidP="00D13859">
      <w:pPr>
        <w:pStyle w:val="Prrafodelista"/>
        <w:rPr>
          <w:rFonts w:ascii="Arial Narrow" w:hAnsi="Arial Narrow" w:cs="Arial"/>
          <w:b/>
          <w:bCs/>
        </w:rPr>
      </w:pPr>
    </w:p>
    <w:p w14:paraId="15C07213" w14:textId="77777777" w:rsidR="00D13859" w:rsidRPr="003A4C19" w:rsidRDefault="00D13859" w:rsidP="00D13859">
      <w:pPr>
        <w:pStyle w:val="Textodebloque"/>
        <w:numPr>
          <w:ilvl w:val="0"/>
          <w:numId w:val="16"/>
        </w:numPr>
        <w:rPr>
          <w:rFonts w:ascii="Arial Narrow" w:hAnsi="Arial Narrow" w:cs="Arial"/>
          <w:sz w:val="24"/>
        </w:rPr>
      </w:pPr>
      <w:r w:rsidRPr="003A4C19">
        <w:rPr>
          <w:rFonts w:ascii="Arial Narrow" w:hAnsi="Arial Narrow" w:cs="Arial"/>
          <w:sz w:val="24"/>
        </w:rPr>
        <w:t xml:space="preserve">El contratista declara que cuenta con una Política de Seguridad y Salud en el trabajo y cumple con lo establecido en la normatividad nacional vigente y aquella que lo reglamente, modifique y/o complemente, aplicable para la protección de los eventuales trabajadores que, durante la ejecución del presente contrato deba vincular, directa o indirectamente, a fin de cumplir los compromisos pactados. Además, que cumple con las auditorías periódicas, certificados de capacitación en el tema y demás medidas establecidas en normas concordantes; tendientes al cumplimiento íntegro de las políticas del Sistema de Gestión de la Seguridad y Salud en el trabajo que le corresponden. </w:t>
      </w:r>
    </w:p>
    <w:p w14:paraId="12E51088" w14:textId="77777777" w:rsidR="00D13859" w:rsidRPr="003A4C19" w:rsidRDefault="00D13859" w:rsidP="00D13859">
      <w:pPr>
        <w:pStyle w:val="Prrafodelista"/>
        <w:rPr>
          <w:rFonts w:ascii="Arial Narrow" w:hAnsi="Arial Narrow" w:cs="Arial"/>
          <w:b/>
          <w:bCs/>
        </w:rPr>
      </w:pPr>
    </w:p>
    <w:p w14:paraId="78B7EBC6" w14:textId="7CDE291A" w:rsidR="00D13859" w:rsidRPr="00120DD5" w:rsidRDefault="00D13859" w:rsidP="003A4C19">
      <w:pPr>
        <w:pStyle w:val="Textodebloque"/>
        <w:numPr>
          <w:ilvl w:val="0"/>
          <w:numId w:val="16"/>
        </w:numPr>
        <w:rPr>
          <w:rFonts w:ascii="Arial Narrow" w:hAnsi="Arial Narrow" w:cs="Arial"/>
          <w:sz w:val="24"/>
        </w:rPr>
      </w:pPr>
      <w:r w:rsidRPr="003A4C19">
        <w:rPr>
          <w:rFonts w:ascii="Arial Narrow" w:hAnsi="Arial Narrow" w:cs="Arial"/>
          <w:color w:val="000000"/>
          <w:sz w:val="24"/>
          <w:shd w:val="clear" w:color="auto" w:fill="FFFFFF"/>
        </w:rPr>
        <w:t>Cuando el objeto del contrato</w:t>
      </w:r>
      <w:r w:rsidRPr="003A4C19">
        <w:rPr>
          <w:rFonts w:ascii="Arial Narrow" w:hAnsi="Arial Narrow" w:cs="Arial"/>
          <w:b/>
          <w:color w:val="000000"/>
          <w:sz w:val="24"/>
          <w:shd w:val="clear" w:color="auto" w:fill="FFFFFF"/>
        </w:rPr>
        <w:t xml:space="preserve"> </w:t>
      </w:r>
      <w:r w:rsidRPr="003A4C19">
        <w:rPr>
          <w:rFonts w:ascii="Arial Narrow" w:hAnsi="Arial Narrow" w:cs="Arial"/>
          <w:color w:val="000000"/>
          <w:sz w:val="24"/>
          <w:shd w:val="clear" w:color="auto" w:fill="FFFFFF"/>
        </w:rPr>
        <w:t xml:space="preserve">verse sobre realización de estudios necesarios para la ejecución de proyectos de inversión, estudios de diagnóstico, </w:t>
      </w:r>
      <w:r w:rsidR="007821DC" w:rsidRPr="003A4C19">
        <w:rPr>
          <w:rFonts w:ascii="Arial Narrow" w:hAnsi="Arial Narrow" w:cs="Arial"/>
          <w:color w:val="000000"/>
          <w:sz w:val="24"/>
          <w:shd w:val="clear" w:color="auto" w:fill="FFFFFF"/>
        </w:rPr>
        <w:t>prefactibilidad</w:t>
      </w:r>
      <w:r w:rsidRPr="003A4C19">
        <w:rPr>
          <w:rFonts w:ascii="Arial Narrow" w:hAnsi="Arial Narrow" w:cs="Arial"/>
          <w:color w:val="000000"/>
          <w:sz w:val="24"/>
          <w:shd w:val="clear" w:color="auto" w:fill="FFFFFF"/>
        </w:rPr>
        <w:t xml:space="preserve">, factibilidad de programas o proyectos específicos, asesorías técnicas, diseños, análisis de proyectos, documentos técnicos y demás asuntos en materia de medio ambiente y desarrollo sostenible o cualquier otro tema relacionado con la misión institucional, así como productos tales como videos, cartografía, material publicitario o promocional </w:t>
      </w:r>
      <w:r w:rsidRPr="00120DD5">
        <w:rPr>
          <w:rFonts w:ascii="Arial Narrow" w:hAnsi="Arial Narrow" w:cs="Arial"/>
          <w:color w:val="000000"/>
          <w:sz w:val="24"/>
          <w:shd w:val="clear" w:color="auto" w:fill="FFFFFF"/>
        </w:rPr>
        <w:t xml:space="preserve">que se genere del ejercicio contractual o de la actividad institucional, el contratista deberá remitir al Centro de Documentación del Ministerio, copia en medio digital de los informes y productos finales, salvo que sobre los mismos pesen restricciones establecidas por la Ley. </w:t>
      </w:r>
    </w:p>
    <w:p w14:paraId="42DCF7E0" w14:textId="77777777" w:rsidR="003A4C19" w:rsidRPr="00120DD5" w:rsidRDefault="003A4C19" w:rsidP="003A4C19">
      <w:pPr>
        <w:pStyle w:val="Prrafodelista"/>
        <w:rPr>
          <w:rFonts w:ascii="Arial Narrow" w:hAnsi="Arial Narrow" w:cs="Arial"/>
        </w:rPr>
      </w:pPr>
    </w:p>
    <w:p w14:paraId="321E2A69" w14:textId="77777777" w:rsidR="003A4C19" w:rsidRPr="00120DD5" w:rsidRDefault="003A4C19" w:rsidP="003A4C19">
      <w:pPr>
        <w:pStyle w:val="Textodebloque"/>
        <w:numPr>
          <w:ilvl w:val="0"/>
          <w:numId w:val="16"/>
        </w:numPr>
        <w:rPr>
          <w:rFonts w:ascii="Arial Narrow" w:hAnsi="Arial Narrow" w:cs="Arial"/>
        </w:rPr>
      </w:pPr>
      <w:r w:rsidRPr="00120DD5">
        <w:rPr>
          <w:rFonts w:ascii="Arial Narrow" w:hAnsi="Arial Narrow" w:cs="Arial"/>
          <w:sz w:val="24"/>
        </w:rPr>
        <w:t>Cuando se requiera la entrega de archivos físicos o electrónicos, esto se hará haciendo uso de los formatos y medios establecidos y de conformidad con los procedimientos de Gestión Documental del Ministerio.</w:t>
      </w:r>
    </w:p>
    <w:p w14:paraId="4A4DD669" w14:textId="77777777" w:rsidR="003A4C19" w:rsidRPr="00120DD5" w:rsidRDefault="003A4C19" w:rsidP="003A4C19">
      <w:pPr>
        <w:pStyle w:val="Prrafodelista"/>
        <w:rPr>
          <w:rFonts w:ascii="Arial Narrow" w:hAnsi="Arial Narrow" w:cs="Arial"/>
        </w:rPr>
      </w:pPr>
    </w:p>
    <w:p w14:paraId="272752F0" w14:textId="77777777" w:rsidR="003A4C19" w:rsidRPr="00120DD5" w:rsidRDefault="003A4C19" w:rsidP="003A4C19">
      <w:pPr>
        <w:pStyle w:val="Textodebloque"/>
        <w:numPr>
          <w:ilvl w:val="0"/>
          <w:numId w:val="16"/>
        </w:numPr>
        <w:rPr>
          <w:rFonts w:ascii="Arial Narrow" w:hAnsi="Arial Narrow" w:cs="Arial"/>
          <w:sz w:val="24"/>
        </w:rPr>
      </w:pPr>
      <w:r w:rsidRPr="00120DD5">
        <w:rPr>
          <w:rFonts w:ascii="Arial Narrow" w:hAnsi="Arial Narrow" w:cs="Arial"/>
          <w:sz w:val="24"/>
        </w:rPr>
        <w:t>Mantener la vigencia de la garantía hasta la liquidación del contrato, de conformidad con lo señalado en el artículo 2.2.1.2.3.1.1. y ss del Decreto 1082 de 2015.</w:t>
      </w:r>
    </w:p>
    <w:p w14:paraId="2AA57E08" w14:textId="77777777" w:rsidR="003A4C19" w:rsidRPr="00120DD5" w:rsidRDefault="003A4C19" w:rsidP="003A4C19">
      <w:pPr>
        <w:pStyle w:val="Textodebloque"/>
        <w:rPr>
          <w:rFonts w:ascii="Arial Narrow" w:hAnsi="Arial Narrow" w:cs="Arial"/>
          <w:sz w:val="24"/>
        </w:rPr>
      </w:pPr>
    </w:p>
    <w:p w14:paraId="29E0BF44" w14:textId="77777777" w:rsidR="00D13859" w:rsidRPr="003A4C19" w:rsidRDefault="00D13859" w:rsidP="00D13859">
      <w:pPr>
        <w:pStyle w:val="Textodebloque"/>
        <w:numPr>
          <w:ilvl w:val="0"/>
          <w:numId w:val="16"/>
        </w:numPr>
        <w:rPr>
          <w:rFonts w:ascii="Arial Narrow" w:hAnsi="Arial Narrow" w:cs="Arial"/>
          <w:sz w:val="24"/>
        </w:rPr>
      </w:pPr>
      <w:r w:rsidRPr="00120DD5">
        <w:rPr>
          <w:rFonts w:ascii="Arial Narrow" w:hAnsi="Arial Narrow" w:cs="Arial"/>
          <w:bCs/>
          <w:sz w:val="24"/>
        </w:rPr>
        <w:t xml:space="preserve">Concurrir con el MINISTERIO a la liquidación del contrato </w:t>
      </w:r>
      <w:r w:rsidRPr="00120DD5">
        <w:rPr>
          <w:rFonts w:ascii="Arial Narrow" w:hAnsi="Arial Narrow" w:cs="Arial"/>
          <w:sz w:val="24"/>
        </w:rPr>
        <w:t>dentro de los plazos y en las condiciones establecidas en la Ley, y</w:t>
      </w:r>
      <w:r w:rsidRPr="003A4C19">
        <w:rPr>
          <w:rFonts w:ascii="Arial Narrow" w:hAnsi="Arial Narrow" w:cs="Arial"/>
          <w:sz w:val="24"/>
        </w:rPr>
        <w:t xml:space="preserve"> el mismo contrato. </w:t>
      </w:r>
    </w:p>
    <w:p w14:paraId="2E165CAF" w14:textId="77777777" w:rsidR="00D13859" w:rsidRPr="003A4C19" w:rsidRDefault="00D13859" w:rsidP="00D13859">
      <w:pPr>
        <w:pStyle w:val="Prrafodelista"/>
        <w:rPr>
          <w:rFonts w:ascii="Arial Narrow" w:hAnsi="Arial Narrow" w:cs="Arial"/>
          <w:b/>
          <w:bCs/>
        </w:rPr>
      </w:pPr>
    </w:p>
    <w:p w14:paraId="2AEE7C45" w14:textId="77777777" w:rsidR="00D13859" w:rsidRPr="003A4C19" w:rsidRDefault="00D13859" w:rsidP="00D13859">
      <w:pPr>
        <w:pStyle w:val="Textodebloque"/>
        <w:numPr>
          <w:ilvl w:val="0"/>
          <w:numId w:val="16"/>
        </w:numPr>
        <w:rPr>
          <w:rFonts w:ascii="Arial Narrow" w:hAnsi="Arial Narrow" w:cs="Arial"/>
          <w:sz w:val="24"/>
        </w:rPr>
      </w:pPr>
      <w:r w:rsidRPr="003A4C19">
        <w:rPr>
          <w:rFonts w:ascii="Arial Narrow" w:hAnsi="Arial Narrow" w:cs="Arial"/>
          <w:sz w:val="24"/>
        </w:rPr>
        <w:t>Las demás inherentes al objeto y a la naturaleza del contrato y aquellas indicadas por el Supervisor para el cabal cumplimiento del objeto del contrato.</w:t>
      </w:r>
    </w:p>
    <w:p w14:paraId="1A221C9D" w14:textId="77777777" w:rsidR="00D13859" w:rsidRPr="003A4C19" w:rsidRDefault="00D13859" w:rsidP="00D13859">
      <w:pPr>
        <w:pStyle w:val="Textodebloque"/>
        <w:rPr>
          <w:rFonts w:ascii="Arial Narrow" w:hAnsi="Arial Narrow" w:cs="Arial"/>
          <w:sz w:val="24"/>
          <w:lang w:val="es-CO"/>
        </w:rPr>
      </w:pPr>
    </w:p>
    <w:p w14:paraId="29B079B2" w14:textId="77777777" w:rsidR="00D13859" w:rsidRDefault="00D13859" w:rsidP="009D5897">
      <w:pPr>
        <w:pStyle w:val="Prrafodelista"/>
        <w:numPr>
          <w:ilvl w:val="1"/>
          <w:numId w:val="15"/>
        </w:numPr>
        <w:ind w:left="567" w:hanging="567"/>
        <w:contextualSpacing w:val="0"/>
        <w:jc w:val="both"/>
        <w:rPr>
          <w:rFonts w:ascii="Arial Narrow" w:hAnsi="Arial Narrow" w:cs="Arial"/>
          <w:b/>
          <w:bCs/>
        </w:rPr>
      </w:pPr>
      <w:bookmarkStart w:id="3" w:name="_Toc397335525"/>
      <w:r w:rsidRPr="0050137F">
        <w:rPr>
          <w:rFonts w:ascii="Arial Narrow" w:hAnsi="Arial Narrow" w:cs="Arial"/>
          <w:b/>
          <w:bCs/>
        </w:rPr>
        <w:t xml:space="preserve">OBLIGACIONES ESPECÍFICAS QUE DEBE CUMPLIR </w:t>
      </w:r>
      <w:bookmarkEnd w:id="3"/>
      <w:r>
        <w:rPr>
          <w:rFonts w:ascii="Arial Narrow" w:hAnsi="Arial Narrow" w:cs="Arial"/>
          <w:b/>
          <w:bCs/>
        </w:rPr>
        <w:t>(nombre de la entidad ejecutora)</w:t>
      </w:r>
      <w:r w:rsidRPr="0050137F">
        <w:rPr>
          <w:rFonts w:ascii="Arial Narrow" w:hAnsi="Arial Narrow" w:cs="Arial"/>
          <w:b/>
          <w:bCs/>
        </w:rPr>
        <w:t>:</w:t>
      </w:r>
    </w:p>
    <w:p w14:paraId="72396027" w14:textId="77777777" w:rsidR="00D13859" w:rsidRPr="0050137F" w:rsidRDefault="00D13859" w:rsidP="00D13859">
      <w:pPr>
        <w:pStyle w:val="Prrafodelista"/>
        <w:ind w:left="567"/>
        <w:contextualSpacing w:val="0"/>
        <w:rPr>
          <w:rFonts w:ascii="Arial Narrow" w:hAnsi="Arial Narrow" w:cs="Arial"/>
          <w:b/>
          <w:bCs/>
        </w:rPr>
      </w:pPr>
    </w:p>
    <w:p w14:paraId="1E2AA4BE" w14:textId="77777777" w:rsidR="00D13859" w:rsidRPr="00CE06BF" w:rsidRDefault="00D13859" w:rsidP="00D13859">
      <w:pPr>
        <w:jc w:val="both"/>
        <w:rPr>
          <w:rFonts w:ascii="Arial Narrow" w:hAnsi="Arial Narrow"/>
        </w:rPr>
      </w:pPr>
    </w:p>
    <w:p w14:paraId="64FEC824" w14:textId="77777777" w:rsidR="00D13859" w:rsidRPr="0038364C" w:rsidRDefault="00D13859" w:rsidP="00D13859">
      <w:pPr>
        <w:pStyle w:val="Lista3"/>
        <w:pBdr>
          <w:top w:val="single" w:sz="4" w:space="1" w:color="auto"/>
          <w:left w:val="single" w:sz="4" w:space="4" w:color="auto"/>
          <w:bottom w:val="single" w:sz="4" w:space="1" w:color="auto"/>
          <w:right w:val="single" w:sz="4" w:space="4" w:color="auto"/>
        </w:pBdr>
        <w:ind w:left="0" w:firstLine="0"/>
        <w:rPr>
          <w:rFonts w:ascii="Arial Narrow" w:hAnsi="Arial Narrow" w:cs="Arial"/>
          <w:i/>
          <w:color w:val="FF0000"/>
          <w:lang w:val="es-CO" w:eastAsia="en-US"/>
        </w:rPr>
      </w:pPr>
      <w:r w:rsidRPr="0038364C">
        <w:rPr>
          <w:rFonts w:ascii="Arial Narrow" w:hAnsi="Arial Narrow" w:cs="Arial"/>
          <w:i/>
          <w:color w:val="FF0000"/>
          <w:lang w:val="es-CO" w:eastAsia="en-US"/>
        </w:rPr>
        <w:lastRenderedPageBreak/>
        <w:t xml:space="preserve">Descripción enunciativa de cada una de las actividades a desarrollar por </w:t>
      </w:r>
      <w:r>
        <w:rPr>
          <w:rFonts w:ascii="Arial Narrow" w:hAnsi="Arial Narrow" w:cs="Arial"/>
          <w:i/>
          <w:color w:val="FF0000"/>
          <w:lang w:val="es-CO" w:eastAsia="en-US"/>
        </w:rPr>
        <w:t>la entidad ejecutora</w:t>
      </w:r>
      <w:r w:rsidRPr="0038364C">
        <w:rPr>
          <w:rFonts w:ascii="Arial Narrow" w:hAnsi="Arial Narrow" w:cs="Arial"/>
          <w:i/>
          <w:color w:val="FF0000"/>
          <w:lang w:val="es-CO" w:eastAsia="en-US"/>
        </w:rPr>
        <w:t xml:space="preserve">, las cuales deberán tener estricta relación con el objeto del contrato. </w:t>
      </w:r>
    </w:p>
    <w:p w14:paraId="1D50F2FC" w14:textId="77777777" w:rsidR="00D13859" w:rsidRPr="0038364C" w:rsidRDefault="00D13859" w:rsidP="00D13859">
      <w:pPr>
        <w:pStyle w:val="Lista3"/>
        <w:pBdr>
          <w:top w:val="single" w:sz="4" w:space="1" w:color="auto"/>
          <w:left w:val="single" w:sz="4" w:space="4" w:color="auto"/>
          <w:bottom w:val="single" w:sz="4" w:space="1" w:color="auto"/>
          <w:right w:val="single" w:sz="4" w:space="4" w:color="auto"/>
        </w:pBdr>
        <w:ind w:left="0" w:firstLine="0"/>
        <w:rPr>
          <w:rFonts w:ascii="Arial Narrow" w:hAnsi="Arial Narrow" w:cs="Arial"/>
          <w:i/>
          <w:color w:val="FF0000"/>
          <w:lang w:val="es-CO" w:eastAsia="en-US"/>
        </w:rPr>
      </w:pPr>
      <w:r w:rsidRPr="0038364C">
        <w:rPr>
          <w:rFonts w:ascii="Arial Narrow" w:hAnsi="Arial Narrow" w:cs="Arial"/>
          <w:i/>
          <w:color w:val="FF0000"/>
          <w:lang w:val="es-CO" w:eastAsia="en-US"/>
        </w:rPr>
        <w:t>Para la descripción de las presentes obligaciones se debe tener en cuenta:</w:t>
      </w:r>
    </w:p>
    <w:p w14:paraId="45866239" w14:textId="77777777" w:rsidR="00D13859" w:rsidRPr="0038364C" w:rsidRDefault="00D13859" w:rsidP="00D13859">
      <w:pPr>
        <w:pStyle w:val="Lista3"/>
        <w:pBdr>
          <w:top w:val="single" w:sz="4" w:space="1" w:color="auto"/>
          <w:left w:val="single" w:sz="4" w:space="4" w:color="auto"/>
          <w:bottom w:val="single" w:sz="4" w:space="1" w:color="auto"/>
          <w:right w:val="single" w:sz="4" w:space="4" w:color="auto"/>
        </w:pBdr>
        <w:ind w:left="0" w:firstLine="0"/>
        <w:rPr>
          <w:rFonts w:ascii="Arial Narrow" w:hAnsi="Arial Narrow" w:cs="Arial"/>
          <w:i/>
          <w:color w:val="FF0000"/>
          <w:lang w:val="es-CO" w:eastAsia="en-US"/>
        </w:rPr>
      </w:pPr>
      <w:r w:rsidRPr="0038364C">
        <w:rPr>
          <w:rFonts w:ascii="Arial Narrow" w:hAnsi="Arial Narrow" w:cs="Arial"/>
          <w:i/>
          <w:color w:val="FF0000"/>
          <w:lang w:val="es-CO" w:eastAsia="en-US"/>
        </w:rPr>
        <w:t>- Estas obligaciones deben iniciar su descripción con el verbo rector correspondiente.</w:t>
      </w:r>
    </w:p>
    <w:p w14:paraId="4F72F2C8" w14:textId="77777777" w:rsidR="00D13859" w:rsidRPr="0038364C" w:rsidRDefault="00D13859" w:rsidP="00D13859">
      <w:pPr>
        <w:pStyle w:val="Lista3"/>
        <w:pBdr>
          <w:top w:val="single" w:sz="4" w:space="1" w:color="auto"/>
          <w:left w:val="single" w:sz="4" w:space="4" w:color="auto"/>
          <w:bottom w:val="single" w:sz="4" w:space="1" w:color="auto"/>
          <w:right w:val="single" w:sz="4" w:space="4" w:color="auto"/>
        </w:pBdr>
        <w:ind w:left="0" w:firstLine="0"/>
        <w:rPr>
          <w:rFonts w:ascii="Arial Narrow" w:hAnsi="Arial Narrow" w:cs="Arial"/>
          <w:i/>
          <w:color w:val="FF0000"/>
          <w:lang w:val="es-CO" w:eastAsia="en-US"/>
        </w:rPr>
      </w:pPr>
      <w:r w:rsidRPr="0038364C">
        <w:rPr>
          <w:rFonts w:ascii="Arial Narrow" w:hAnsi="Arial Narrow" w:cs="Arial"/>
          <w:i/>
          <w:color w:val="FF0000"/>
          <w:lang w:val="es-CO" w:eastAsia="en-US"/>
        </w:rPr>
        <w:t xml:space="preserve">-Las obligaciones descritas deben guardar relación con el </w:t>
      </w:r>
      <w:r>
        <w:rPr>
          <w:rFonts w:ascii="Arial Narrow" w:hAnsi="Arial Narrow" w:cs="Arial"/>
          <w:i/>
          <w:color w:val="FF0000"/>
          <w:lang w:val="es-CO" w:eastAsia="en-US"/>
        </w:rPr>
        <w:t>objeto del contrato y descripción de la necesidad</w:t>
      </w:r>
      <w:r w:rsidRPr="0038364C">
        <w:rPr>
          <w:rFonts w:ascii="Arial Narrow" w:hAnsi="Arial Narrow" w:cs="Arial"/>
          <w:i/>
          <w:color w:val="FF0000"/>
          <w:lang w:val="es-CO" w:eastAsia="en-US"/>
        </w:rPr>
        <w:t>.</w:t>
      </w:r>
    </w:p>
    <w:p w14:paraId="07D8C6D7" w14:textId="77777777" w:rsidR="00D13859" w:rsidRPr="0038364C" w:rsidRDefault="00D13859" w:rsidP="00D13859">
      <w:pPr>
        <w:pStyle w:val="Lista3"/>
        <w:pBdr>
          <w:top w:val="single" w:sz="4" w:space="1" w:color="auto"/>
          <w:left w:val="single" w:sz="4" w:space="4" w:color="auto"/>
          <w:bottom w:val="single" w:sz="4" w:space="1" w:color="auto"/>
          <w:right w:val="single" w:sz="4" w:space="4" w:color="auto"/>
        </w:pBdr>
        <w:ind w:left="0" w:firstLine="0"/>
        <w:rPr>
          <w:rFonts w:ascii="Arial Narrow" w:hAnsi="Arial Narrow" w:cs="Arial"/>
          <w:i/>
          <w:color w:val="FF0000"/>
          <w:lang w:val="es-CO" w:eastAsia="en-US"/>
        </w:rPr>
      </w:pPr>
      <w:r w:rsidRPr="0038364C">
        <w:rPr>
          <w:rFonts w:ascii="Arial Narrow" w:hAnsi="Arial Narrow" w:cs="Arial"/>
          <w:i/>
          <w:color w:val="FF0000"/>
          <w:lang w:val="es-CO" w:eastAsia="en-US"/>
        </w:rPr>
        <w:t xml:space="preserve">- No detallar los productos y/o informes específicos, los cuales se enunciarán en el numeral 2.5. del presente formato. </w:t>
      </w:r>
    </w:p>
    <w:p w14:paraId="2250D3F7" w14:textId="77777777" w:rsidR="00D13859" w:rsidRDefault="00D13859" w:rsidP="00D13859">
      <w:pPr>
        <w:pStyle w:val="Lista3"/>
        <w:pBdr>
          <w:top w:val="single" w:sz="4" w:space="1" w:color="auto"/>
          <w:left w:val="single" w:sz="4" w:space="4" w:color="auto"/>
          <w:bottom w:val="single" w:sz="4" w:space="1" w:color="auto"/>
          <w:right w:val="single" w:sz="4" w:space="4" w:color="auto"/>
        </w:pBdr>
        <w:ind w:left="0" w:firstLine="0"/>
        <w:rPr>
          <w:rFonts w:ascii="Arial Narrow" w:hAnsi="Arial Narrow" w:cs="Arial"/>
          <w:i/>
          <w:color w:val="FF0000"/>
          <w:lang w:val="es-CO" w:eastAsia="en-US"/>
        </w:rPr>
      </w:pPr>
      <w:r w:rsidRPr="0038364C">
        <w:rPr>
          <w:rFonts w:ascii="Arial Narrow" w:hAnsi="Arial Narrow" w:cs="Arial"/>
          <w:i/>
          <w:color w:val="FF0000"/>
          <w:lang w:val="es-CO" w:eastAsia="en-US"/>
        </w:rPr>
        <w:t>-No incluir en este punto las obligaciones generales q</w:t>
      </w:r>
      <w:r>
        <w:rPr>
          <w:rFonts w:ascii="Arial Narrow" w:hAnsi="Arial Narrow" w:cs="Arial"/>
          <w:i/>
          <w:color w:val="FF0000"/>
          <w:lang w:val="es-CO" w:eastAsia="en-US"/>
        </w:rPr>
        <w:t>ue se enlistan en el numeral 2.2</w:t>
      </w:r>
      <w:r w:rsidRPr="0038364C">
        <w:rPr>
          <w:rFonts w:ascii="Arial Narrow" w:hAnsi="Arial Narrow" w:cs="Arial"/>
          <w:i/>
          <w:color w:val="FF0000"/>
          <w:lang w:val="es-CO" w:eastAsia="en-US"/>
        </w:rPr>
        <w:t>. del presente formato.</w:t>
      </w:r>
    </w:p>
    <w:p w14:paraId="11E06481" w14:textId="77777777" w:rsidR="00D13859" w:rsidRPr="00A214AA" w:rsidRDefault="00D13859" w:rsidP="00D13859">
      <w:pPr>
        <w:pStyle w:val="Lista3"/>
        <w:pBdr>
          <w:top w:val="single" w:sz="4" w:space="1" w:color="auto"/>
          <w:left w:val="single" w:sz="4" w:space="4" w:color="auto"/>
          <w:bottom w:val="single" w:sz="4" w:space="1" w:color="auto"/>
          <w:right w:val="single" w:sz="4" w:space="4" w:color="auto"/>
        </w:pBdr>
        <w:ind w:left="0" w:firstLine="0"/>
        <w:rPr>
          <w:rFonts w:ascii="Arial Narrow" w:hAnsi="Arial Narrow" w:cs="Arial"/>
          <w:i/>
          <w:color w:val="FF0000"/>
          <w:lang w:val="es-CO" w:eastAsia="en-US"/>
        </w:rPr>
      </w:pPr>
      <w:r>
        <w:rPr>
          <w:rFonts w:ascii="Arial Narrow" w:hAnsi="Arial Narrow" w:cs="Arial"/>
          <w:i/>
          <w:color w:val="FF0000"/>
          <w:lang w:val="es-CO" w:eastAsia="en-US"/>
        </w:rPr>
        <w:t>-</w:t>
      </w:r>
      <w:r w:rsidRPr="00A214AA">
        <w:rPr>
          <w:rFonts w:ascii="Arial Narrow" w:hAnsi="Arial Narrow" w:cs="Arial"/>
          <w:i/>
          <w:color w:val="FF0000"/>
          <w:lang w:val="es-CO" w:eastAsia="en-US"/>
        </w:rPr>
        <w:t>No deben traer como consecuencia el desprendimiento de competencias del Ministerio o el traslado de funciones públicas que sólo pueden ser cumplidas por la Entidad a través de servidores públicos</w:t>
      </w:r>
    </w:p>
    <w:p w14:paraId="687C5E0F" w14:textId="77777777" w:rsidR="009D5897" w:rsidRDefault="009D5897" w:rsidP="009D5897">
      <w:pPr>
        <w:pStyle w:val="Prrafodelista"/>
        <w:ind w:left="567"/>
        <w:contextualSpacing w:val="0"/>
        <w:jc w:val="both"/>
        <w:rPr>
          <w:rFonts w:ascii="Arial Narrow" w:hAnsi="Arial Narrow" w:cs="Arial"/>
          <w:b/>
          <w:bCs/>
        </w:rPr>
      </w:pPr>
      <w:bookmarkStart w:id="4" w:name="_Toc397335526"/>
    </w:p>
    <w:p w14:paraId="0631644F" w14:textId="77777777" w:rsidR="00D13859" w:rsidRPr="00DC7B64" w:rsidRDefault="00D13859" w:rsidP="009D5897">
      <w:pPr>
        <w:pStyle w:val="Prrafodelista"/>
        <w:numPr>
          <w:ilvl w:val="1"/>
          <w:numId w:val="15"/>
        </w:numPr>
        <w:ind w:left="567" w:hanging="567"/>
        <w:contextualSpacing w:val="0"/>
        <w:jc w:val="both"/>
        <w:rPr>
          <w:rFonts w:ascii="Arial Narrow" w:hAnsi="Arial Narrow" w:cs="Arial"/>
          <w:b/>
          <w:bCs/>
        </w:rPr>
      </w:pPr>
      <w:r w:rsidRPr="00DC7B64">
        <w:rPr>
          <w:rFonts w:ascii="Arial Narrow" w:hAnsi="Arial Narrow" w:cs="Arial"/>
          <w:b/>
          <w:bCs/>
        </w:rPr>
        <w:t>OBLIGACIONES DEL MINISTERIO</w:t>
      </w:r>
      <w:bookmarkEnd w:id="4"/>
      <w:r w:rsidRPr="00DC7B64">
        <w:rPr>
          <w:rFonts w:ascii="Arial Narrow" w:hAnsi="Arial Narrow" w:cs="Arial"/>
          <w:b/>
          <w:bCs/>
        </w:rPr>
        <w:t>:</w:t>
      </w:r>
    </w:p>
    <w:p w14:paraId="2FE1CBAB" w14:textId="77777777" w:rsidR="00D13859" w:rsidRPr="00DC7B64" w:rsidRDefault="00D13859" w:rsidP="00D13859">
      <w:pPr>
        <w:pStyle w:val="Textodebloque"/>
        <w:ind w:left="0"/>
        <w:rPr>
          <w:rFonts w:ascii="Arial Narrow" w:hAnsi="Arial Narrow" w:cs="Arial"/>
          <w:sz w:val="24"/>
          <w:lang w:val="es-CO"/>
        </w:rPr>
      </w:pPr>
    </w:p>
    <w:p w14:paraId="044F35F8" w14:textId="77777777" w:rsidR="00D13859" w:rsidRDefault="00D13859" w:rsidP="00D13859">
      <w:pPr>
        <w:numPr>
          <w:ilvl w:val="2"/>
          <w:numId w:val="6"/>
        </w:numPr>
        <w:ind w:left="1134" w:hanging="567"/>
        <w:jc w:val="both"/>
        <w:rPr>
          <w:rFonts w:ascii="Arial Narrow" w:hAnsi="Arial Narrow" w:cs="Arial"/>
        </w:rPr>
      </w:pPr>
      <w:r>
        <w:rPr>
          <w:rFonts w:ascii="Arial Narrow" w:hAnsi="Arial Narrow" w:cs="Arial"/>
        </w:rPr>
        <w:t>Efectuar los pagos pactados en el contrato previo recibido a satisfacción por parte del contratista – publico.</w:t>
      </w:r>
    </w:p>
    <w:p w14:paraId="6DD60C36" w14:textId="77777777" w:rsidR="00D13859" w:rsidRPr="00CE06BF" w:rsidRDefault="00D13859" w:rsidP="00D13859">
      <w:pPr>
        <w:ind w:left="1134"/>
        <w:jc w:val="both"/>
        <w:rPr>
          <w:rFonts w:ascii="Arial Narrow" w:hAnsi="Arial Narrow" w:cs="Arial"/>
        </w:rPr>
      </w:pPr>
      <w:r w:rsidRPr="00CE06BF">
        <w:rPr>
          <w:rFonts w:ascii="Arial Narrow" w:hAnsi="Arial Narrow" w:cs="Arial"/>
        </w:rPr>
        <w:t xml:space="preserve"> </w:t>
      </w:r>
    </w:p>
    <w:p w14:paraId="479F5865" w14:textId="77777777" w:rsidR="00D13859" w:rsidRPr="00DC7B64" w:rsidRDefault="00D13859" w:rsidP="00D13859">
      <w:pPr>
        <w:numPr>
          <w:ilvl w:val="2"/>
          <w:numId w:val="6"/>
        </w:numPr>
        <w:ind w:left="1134" w:hanging="567"/>
        <w:jc w:val="both"/>
        <w:rPr>
          <w:rFonts w:ascii="Arial Narrow" w:hAnsi="Arial Narrow" w:cs="Arial"/>
        </w:rPr>
      </w:pPr>
      <w:r w:rsidRPr="00DC7B64">
        <w:rPr>
          <w:rFonts w:ascii="Arial Narrow" w:hAnsi="Arial Narrow" w:cs="Arial"/>
        </w:rPr>
        <w:t xml:space="preserve">Designar </w:t>
      </w:r>
      <w:r w:rsidRPr="00D13859">
        <w:rPr>
          <w:rFonts w:ascii="Arial Narrow" w:hAnsi="Arial Narrow" w:cs="Arial"/>
          <w:color w:val="808080"/>
        </w:rPr>
        <w:t>(señalar el número de funcionarios del Ministerio que formaran parte del comité)</w:t>
      </w:r>
      <w:r w:rsidRPr="00DC7B64">
        <w:rPr>
          <w:rFonts w:ascii="Arial Narrow" w:hAnsi="Arial Narrow" w:cs="Arial"/>
        </w:rPr>
        <w:t xml:space="preserve"> representantes, para conformar el Comité Técnico </w:t>
      </w:r>
      <w:r>
        <w:rPr>
          <w:rFonts w:ascii="Arial Narrow" w:hAnsi="Arial Narrow" w:cs="Arial"/>
        </w:rPr>
        <w:t>del C</w:t>
      </w:r>
      <w:r w:rsidRPr="00DC7B64">
        <w:rPr>
          <w:rFonts w:ascii="Arial Narrow" w:hAnsi="Arial Narrow" w:cs="Arial"/>
        </w:rPr>
        <w:t>ontrato.</w:t>
      </w:r>
    </w:p>
    <w:p w14:paraId="470F005E" w14:textId="77777777" w:rsidR="00D13859" w:rsidRPr="00CE06BF" w:rsidRDefault="00D13859" w:rsidP="00D13859">
      <w:pPr>
        <w:jc w:val="both"/>
        <w:rPr>
          <w:rFonts w:ascii="Arial Narrow" w:hAnsi="Arial Narrow" w:cs="Arial"/>
          <w:bCs/>
        </w:rPr>
      </w:pPr>
    </w:p>
    <w:p w14:paraId="258E02A6" w14:textId="77777777" w:rsidR="00D13859" w:rsidRDefault="00D13859" w:rsidP="00D13859">
      <w:pPr>
        <w:numPr>
          <w:ilvl w:val="2"/>
          <w:numId w:val="6"/>
        </w:numPr>
        <w:ind w:left="1134" w:hanging="567"/>
        <w:jc w:val="both"/>
        <w:rPr>
          <w:rFonts w:ascii="Arial Narrow" w:hAnsi="Arial Narrow" w:cs="Arial"/>
        </w:rPr>
      </w:pPr>
      <w:r w:rsidRPr="00DC7B64">
        <w:rPr>
          <w:rFonts w:ascii="Arial Narrow" w:hAnsi="Arial Narrow" w:cs="Arial"/>
        </w:rPr>
        <w:t>Hacer el seguimiento al desarrollo de las actividades inherentes a la ejecución del contrato, a través del supe</w:t>
      </w:r>
      <w:r w:rsidRPr="00CE06BF">
        <w:rPr>
          <w:rFonts w:ascii="Arial Narrow" w:hAnsi="Arial Narrow" w:cs="Arial"/>
        </w:rPr>
        <w:t>rvisor.</w:t>
      </w:r>
    </w:p>
    <w:p w14:paraId="54084E61" w14:textId="77777777" w:rsidR="00D13859" w:rsidRPr="00CE06BF" w:rsidRDefault="00D13859" w:rsidP="00D13859">
      <w:pPr>
        <w:jc w:val="both"/>
        <w:rPr>
          <w:rFonts w:ascii="Arial Narrow" w:hAnsi="Arial Narrow" w:cs="Arial"/>
        </w:rPr>
      </w:pPr>
    </w:p>
    <w:p w14:paraId="5DB3C24B" w14:textId="77777777" w:rsidR="00D13859" w:rsidRDefault="00D13859" w:rsidP="00D13859">
      <w:pPr>
        <w:numPr>
          <w:ilvl w:val="2"/>
          <w:numId w:val="6"/>
        </w:numPr>
        <w:ind w:left="1134" w:hanging="567"/>
        <w:jc w:val="both"/>
        <w:rPr>
          <w:rFonts w:ascii="Arial Narrow" w:hAnsi="Arial Narrow" w:cs="Arial"/>
        </w:rPr>
      </w:pPr>
      <w:r w:rsidRPr="00CE06BF">
        <w:rPr>
          <w:rFonts w:ascii="Arial Narrow" w:hAnsi="Arial Narrow" w:cs="Arial"/>
        </w:rPr>
        <w:t>Impartir las directrices y orientaciones frente al desarrollo del contrato.</w:t>
      </w:r>
    </w:p>
    <w:p w14:paraId="54319608" w14:textId="77777777" w:rsidR="00D13859" w:rsidRPr="00CE06BF" w:rsidRDefault="00D13859" w:rsidP="00D13859">
      <w:pPr>
        <w:jc w:val="both"/>
        <w:rPr>
          <w:rFonts w:ascii="Arial Narrow" w:hAnsi="Arial Narrow" w:cs="Arial"/>
        </w:rPr>
      </w:pPr>
    </w:p>
    <w:p w14:paraId="0D558222" w14:textId="77777777" w:rsidR="00D13859" w:rsidRDefault="00D13859" w:rsidP="00D13859">
      <w:pPr>
        <w:numPr>
          <w:ilvl w:val="2"/>
          <w:numId w:val="6"/>
        </w:numPr>
        <w:ind w:left="1134" w:hanging="567"/>
        <w:jc w:val="both"/>
        <w:rPr>
          <w:rFonts w:ascii="Arial Narrow" w:hAnsi="Arial Narrow" w:cs="Arial"/>
        </w:rPr>
      </w:pPr>
      <w:r w:rsidRPr="00CE06BF">
        <w:rPr>
          <w:rFonts w:ascii="Arial Narrow" w:hAnsi="Arial Narrow" w:cs="Arial"/>
        </w:rPr>
        <w:t>Autorizar los desembolsos según se defina en el contrato.</w:t>
      </w:r>
    </w:p>
    <w:p w14:paraId="246E01EF" w14:textId="77777777" w:rsidR="00D13859" w:rsidRPr="00CE06BF" w:rsidRDefault="00D13859" w:rsidP="00D13859">
      <w:pPr>
        <w:jc w:val="both"/>
        <w:rPr>
          <w:rFonts w:ascii="Arial Narrow" w:hAnsi="Arial Narrow" w:cs="Arial"/>
        </w:rPr>
      </w:pPr>
    </w:p>
    <w:p w14:paraId="2B4CEE6A" w14:textId="77777777" w:rsidR="00D13859" w:rsidRPr="00DC7B64" w:rsidRDefault="00D13859" w:rsidP="00D13859">
      <w:pPr>
        <w:numPr>
          <w:ilvl w:val="2"/>
          <w:numId w:val="6"/>
        </w:numPr>
        <w:ind w:left="1134" w:hanging="567"/>
        <w:jc w:val="both"/>
        <w:rPr>
          <w:rFonts w:ascii="Arial Narrow" w:hAnsi="Arial Narrow" w:cs="Arial"/>
        </w:rPr>
      </w:pPr>
      <w:r w:rsidRPr="00CE06BF">
        <w:rPr>
          <w:rFonts w:ascii="Arial Narrow" w:hAnsi="Arial Narrow" w:cs="Arial"/>
        </w:rPr>
        <w:t xml:space="preserve">Conceptuar y aprobar los productos y documentos técnicos presentados por </w:t>
      </w:r>
      <w:r>
        <w:rPr>
          <w:rFonts w:ascii="Arial Narrow" w:hAnsi="Arial Narrow" w:cs="Arial"/>
        </w:rPr>
        <w:t xml:space="preserve">el </w:t>
      </w:r>
      <w:r w:rsidRPr="00D13859">
        <w:rPr>
          <w:rFonts w:ascii="Arial Narrow" w:hAnsi="Arial Narrow" w:cs="Arial"/>
          <w:color w:val="808080"/>
        </w:rPr>
        <w:t>(nombre de la entidad ejecutora)</w:t>
      </w:r>
      <w:r w:rsidRPr="00DC7B64">
        <w:rPr>
          <w:rFonts w:ascii="Arial Narrow" w:hAnsi="Arial Narrow" w:cs="Arial"/>
        </w:rPr>
        <w:t>.</w:t>
      </w:r>
    </w:p>
    <w:p w14:paraId="41632203" w14:textId="77777777" w:rsidR="00D13859" w:rsidRPr="00CE06BF" w:rsidRDefault="00D13859" w:rsidP="00D13859">
      <w:pPr>
        <w:jc w:val="both"/>
        <w:rPr>
          <w:rFonts w:ascii="Arial Narrow" w:hAnsi="Arial Narrow" w:cs="Arial"/>
        </w:rPr>
      </w:pPr>
    </w:p>
    <w:p w14:paraId="131CAE33" w14:textId="77777777" w:rsidR="00D13859" w:rsidRDefault="00D13859" w:rsidP="00D13859">
      <w:pPr>
        <w:numPr>
          <w:ilvl w:val="2"/>
          <w:numId w:val="6"/>
        </w:numPr>
        <w:ind w:left="1134" w:hanging="567"/>
        <w:jc w:val="both"/>
        <w:rPr>
          <w:rFonts w:ascii="Arial Narrow" w:hAnsi="Arial Narrow" w:cs="Arial"/>
        </w:rPr>
      </w:pPr>
      <w:r w:rsidRPr="00CE06BF">
        <w:rPr>
          <w:rFonts w:ascii="Arial Narrow" w:hAnsi="Arial Narrow" w:cs="Arial"/>
        </w:rPr>
        <w:t xml:space="preserve">Prestar el apoyo técnico requerido por </w:t>
      </w:r>
      <w:r w:rsidRPr="00D13859">
        <w:rPr>
          <w:rFonts w:ascii="Arial Narrow" w:hAnsi="Arial Narrow" w:cs="Arial"/>
          <w:color w:val="808080"/>
        </w:rPr>
        <w:t xml:space="preserve">(nombre de la entidad ejecutora) </w:t>
      </w:r>
      <w:r w:rsidRPr="00CE06BF">
        <w:rPr>
          <w:rFonts w:ascii="Arial Narrow" w:hAnsi="Arial Narrow" w:cs="Arial"/>
        </w:rPr>
        <w:t>para llevar a buen término las acciones a adelantar en cada uno de los componentes del contrato.</w:t>
      </w:r>
    </w:p>
    <w:p w14:paraId="4E539D96" w14:textId="77777777" w:rsidR="00D13859" w:rsidRPr="00CE06BF" w:rsidRDefault="00D13859" w:rsidP="00D13859">
      <w:pPr>
        <w:jc w:val="both"/>
        <w:rPr>
          <w:rFonts w:ascii="Arial Narrow" w:hAnsi="Arial Narrow" w:cs="Arial"/>
        </w:rPr>
      </w:pPr>
    </w:p>
    <w:p w14:paraId="78D17322" w14:textId="77777777" w:rsidR="00D13859" w:rsidRDefault="00D13859" w:rsidP="00D13859">
      <w:pPr>
        <w:numPr>
          <w:ilvl w:val="2"/>
          <w:numId w:val="6"/>
        </w:numPr>
        <w:ind w:left="1134" w:hanging="567"/>
        <w:jc w:val="both"/>
        <w:rPr>
          <w:rFonts w:ascii="Arial Narrow" w:hAnsi="Arial Narrow" w:cs="Arial"/>
        </w:rPr>
      </w:pPr>
      <w:r w:rsidRPr="00CE06BF">
        <w:rPr>
          <w:rFonts w:ascii="Arial Narrow" w:hAnsi="Arial Narrow" w:cs="Arial"/>
        </w:rPr>
        <w:t>Facilitar a</w:t>
      </w:r>
      <w:r>
        <w:rPr>
          <w:rFonts w:ascii="Arial Narrow" w:hAnsi="Arial Narrow" w:cs="Arial"/>
        </w:rPr>
        <w:t xml:space="preserve"> </w:t>
      </w:r>
      <w:r w:rsidRPr="00D13859">
        <w:rPr>
          <w:rFonts w:ascii="Arial Narrow" w:hAnsi="Arial Narrow" w:cs="Arial"/>
          <w:color w:val="808080"/>
        </w:rPr>
        <w:t xml:space="preserve">(nombre de la entidad ejecutora) </w:t>
      </w:r>
      <w:r w:rsidRPr="00CE06BF">
        <w:rPr>
          <w:rFonts w:ascii="Arial Narrow" w:hAnsi="Arial Narrow" w:cs="Arial"/>
        </w:rPr>
        <w:t>la información que sea de interés y de importancia para el desarrollo del objeto del presente contrato, a través del</w:t>
      </w:r>
      <w:r>
        <w:rPr>
          <w:rFonts w:ascii="Arial Narrow" w:hAnsi="Arial Narrow" w:cs="Arial"/>
        </w:rPr>
        <w:t xml:space="preserve"> supervisor.</w:t>
      </w:r>
    </w:p>
    <w:p w14:paraId="163AD1EB" w14:textId="77777777" w:rsidR="00D13859" w:rsidRPr="00CE06BF" w:rsidRDefault="00D13859" w:rsidP="00D13859">
      <w:pPr>
        <w:jc w:val="both"/>
        <w:rPr>
          <w:rFonts w:ascii="Arial Narrow" w:hAnsi="Arial Narrow" w:cs="Arial"/>
        </w:rPr>
      </w:pPr>
    </w:p>
    <w:p w14:paraId="6993F3DE" w14:textId="77777777" w:rsidR="00D13859" w:rsidRDefault="00D13859" w:rsidP="00D13859">
      <w:pPr>
        <w:numPr>
          <w:ilvl w:val="2"/>
          <w:numId w:val="6"/>
        </w:numPr>
        <w:ind w:left="1134" w:hanging="567"/>
        <w:jc w:val="both"/>
        <w:rPr>
          <w:rFonts w:ascii="Arial Narrow" w:hAnsi="Arial Narrow" w:cs="Arial"/>
        </w:rPr>
      </w:pPr>
      <w:r w:rsidRPr="00CE06BF">
        <w:rPr>
          <w:rFonts w:ascii="Arial Narrow" w:hAnsi="Arial Narrow" w:cs="Arial"/>
        </w:rPr>
        <w:t>Asistir a las reuniones convocadas por el supervisor de</w:t>
      </w:r>
      <w:r>
        <w:rPr>
          <w:rFonts w:ascii="Arial Narrow" w:hAnsi="Arial Narrow" w:cs="Arial"/>
        </w:rPr>
        <w:t xml:space="preserve">l contrato </w:t>
      </w:r>
      <w:r w:rsidRPr="00CE06BF">
        <w:rPr>
          <w:rFonts w:ascii="Arial Narrow" w:hAnsi="Arial Narrow" w:cs="Arial"/>
        </w:rPr>
        <w:t xml:space="preserve">o el Comité Técnico </w:t>
      </w:r>
      <w:r>
        <w:rPr>
          <w:rFonts w:ascii="Arial Narrow" w:hAnsi="Arial Narrow" w:cs="Arial"/>
        </w:rPr>
        <w:t xml:space="preserve">del Contrato </w:t>
      </w:r>
      <w:r w:rsidRPr="00CE06BF">
        <w:rPr>
          <w:rFonts w:ascii="Arial Narrow" w:hAnsi="Arial Narrow" w:cs="Arial"/>
        </w:rPr>
        <w:t>en el ma</w:t>
      </w:r>
      <w:r>
        <w:rPr>
          <w:rFonts w:ascii="Arial Narrow" w:hAnsi="Arial Narrow" w:cs="Arial"/>
        </w:rPr>
        <w:t>rco de la ejecución del mismo.</w:t>
      </w:r>
    </w:p>
    <w:p w14:paraId="6BFF8122" w14:textId="77777777" w:rsidR="00D13859" w:rsidRPr="00CE06BF" w:rsidRDefault="00D13859" w:rsidP="00D13859">
      <w:pPr>
        <w:jc w:val="both"/>
        <w:rPr>
          <w:rFonts w:ascii="Arial Narrow" w:hAnsi="Arial Narrow" w:cs="Arial"/>
        </w:rPr>
      </w:pPr>
    </w:p>
    <w:p w14:paraId="4409EE5C" w14:textId="77777777" w:rsidR="00D13859" w:rsidRPr="00120DD5" w:rsidRDefault="00D13859" w:rsidP="00D13859">
      <w:pPr>
        <w:numPr>
          <w:ilvl w:val="2"/>
          <w:numId w:val="6"/>
        </w:numPr>
        <w:ind w:left="1134" w:hanging="567"/>
        <w:jc w:val="both"/>
        <w:rPr>
          <w:rFonts w:ascii="Arial Narrow" w:hAnsi="Arial Narrow" w:cs="Arial"/>
        </w:rPr>
      </w:pPr>
      <w:r w:rsidRPr="00CE06BF">
        <w:rPr>
          <w:rFonts w:ascii="Arial Narrow" w:hAnsi="Arial Narrow" w:cs="Arial"/>
        </w:rPr>
        <w:t>Solicitar a las autoridades</w:t>
      </w:r>
      <w:r w:rsidRPr="00120DD5">
        <w:rPr>
          <w:rFonts w:ascii="Arial Narrow" w:hAnsi="Arial Narrow" w:cs="Arial"/>
        </w:rPr>
        <w:t xml:space="preserve">, entidades públicas y/o privadas la información que requiera la </w:t>
      </w:r>
      <w:r w:rsidRPr="00120DD5">
        <w:rPr>
          <w:rFonts w:ascii="Arial Narrow" w:hAnsi="Arial Narrow" w:cs="Arial"/>
          <w:color w:val="808080"/>
        </w:rPr>
        <w:t xml:space="preserve">(nombre de la entidad ejecutora) </w:t>
      </w:r>
      <w:r w:rsidRPr="00120DD5">
        <w:rPr>
          <w:rFonts w:ascii="Arial Narrow" w:hAnsi="Arial Narrow" w:cs="Arial"/>
        </w:rPr>
        <w:t>para el cumplimiento de la ejecución del contrato.</w:t>
      </w:r>
    </w:p>
    <w:p w14:paraId="4C0A26BF" w14:textId="77777777" w:rsidR="003A4C19" w:rsidRPr="00120DD5" w:rsidRDefault="003A4C19" w:rsidP="003A4C19">
      <w:pPr>
        <w:pStyle w:val="Prrafodelista"/>
        <w:rPr>
          <w:rFonts w:ascii="Arial Narrow" w:hAnsi="Arial Narrow" w:cs="Arial"/>
        </w:rPr>
      </w:pPr>
    </w:p>
    <w:p w14:paraId="3C7D59BC" w14:textId="77777777" w:rsidR="003A4C19" w:rsidRPr="00120DD5" w:rsidRDefault="003A4C19" w:rsidP="003A4C19">
      <w:pPr>
        <w:numPr>
          <w:ilvl w:val="2"/>
          <w:numId w:val="6"/>
        </w:numPr>
        <w:ind w:left="1134" w:hanging="567"/>
        <w:jc w:val="both"/>
        <w:rPr>
          <w:rFonts w:ascii="Arial Narrow" w:hAnsi="Arial Narrow" w:cs="Arial"/>
        </w:rPr>
      </w:pPr>
      <w:r w:rsidRPr="00120DD5">
        <w:rPr>
          <w:rFonts w:ascii="Arial Narrow" w:hAnsi="Arial Narrow" w:cs="Arial"/>
        </w:rPr>
        <w:t>En caso de que los objetivos de la contratación se encuentren en el marco de las acciones derivadas de la sentencia T-302 de 2017, se deberán realizar monitoreos constantes a los riesgos del contrato, en caso de ser necesario se deberán realizar ajustes al plan de tratamiento de acuerdo con las circunstancias reales de la contratación.</w:t>
      </w:r>
    </w:p>
    <w:p w14:paraId="2FE84DCD" w14:textId="77777777" w:rsidR="003A4C19" w:rsidRPr="00120DD5" w:rsidRDefault="003A4C19" w:rsidP="003A4C19">
      <w:pPr>
        <w:ind w:left="1134"/>
        <w:jc w:val="both"/>
        <w:rPr>
          <w:rFonts w:ascii="Arial Narrow" w:hAnsi="Arial Narrow" w:cs="Arial"/>
        </w:rPr>
      </w:pPr>
    </w:p>
    <w:p w14:paraId="7DFD7667" w14:textId="77777777" w:rsidR="003A4C19" w:rsidRPr="00120DD5" w:rsidRDefault="003A4C19" w:rsidP="003A4C19">
      <w:pPr>
        <w:numPr>
          <w:ilvl w:val="2"/>
          <w:numId w:val="6"/>
        </w:numPr>
        <w:ind w:left="1134" w:hanging="567"/>
        <w:jc w:val="both"/>
        <w:rPr>
          <w:rFonts w:ascii="Arial Narrow" w:hAnsi="Arial Narrow" w:cs="Arial"/>
        </w:rPr>
      </w:pPr>
      <w:r w:rsidRPr="00120DD5">
        <w:rPr>
          <w:rFonts w:ascii="Arial Narrow" w:hAnsi="Arial Narrow" w:cs="Arial"/>
        </w:rPr>
        <w:t xml:space="preserve">Vigilar que se mantenga la vigencia de la garantía hasta la liquidación del contrato, de conformidad con lo señalado en el artículo 2.2.1.2.3.1.1 y ss. del Decreto 1082 de 2015. </w:t>
      </w:r>
    </w:p>
    <w:p w14:paraId="7FB451D0" w14:textId="77777777" w:rsidR="003A4C19" w:rsidRDefault="003A4C19" w:rsidP="003A4C19">
      <w:pPr>
        <w:ind w:left="1134"/>
        <w:jc w:val="both"/>
        <w:rPr>
          <w:rFonts w:ascii="Arial Narrow" w:hAnsi="Arial Narrow" w:cs="Arial"/>
        </w:rPr>
      </w:pPr>
    </w:p>
    <w:p w14:paraId="43B39744" w14:textId="77777777" w:rsidR="00D13859" w:rsidRPr="00CE06BF" w:rsidRDefault="00D13859" w:rsidP="00D13859">
      <w:pPr>
        <w:jc w:val="both"/>
        <w:rPr>
          <w:rFonts w:ascii="Arial Narrow" w:hAnsi="Arial Narrow" w:cs="Arial"/>
        </w:rPr>
      </w:pPr>
    </w:p>
    <w:p w14:paraId="5BBEEB89" w14:textId="77777777" w:rsidR="00D13859" w:rsidRPr="006F79AB" w:rsidRDefault="00D13859" w:rsidP="0030157E">
      <w:pPr>
        <w:pStyle w:val="Prrafodelista"/>
        <w:numPr>
          <w:ilvl w:val="1"/>
          <w:numId w:val="15"/>
        </w:numPr>
        <w:ind w:left="567" w:hanging="567"/>
        <w:contextualSpacing w:val="0"/>
        <w:jc w:val="both"/>
        <w:rPr>
          <w:rFonts w:ascii="Arial Narrow" w:hAnsi="Arial Narrow" w:cs="Arial"/>
          <w:b/>
          <w:bCs/>
        </w:rPr>
      </w:pPr>
      <w:r w:rsidRPr="006F79AB">
        <w:rPr>
          <w:rFonts w:ascii="Arial Narrow" w:hAnsi="Arial Narrow" w:cs="Arial"/>
          <w:b/>
          <w:bCs/>
        </w:rPr>
        <w:t>PRODUCTOS A ENTREGAR:</w:t>
      </w:r>
    </w:p>
    <w:p w14:paraId="465ECCD2" w14:textId="77777777" w:rsidR="00D13859" w:rsidRPr="006F79AB" w:rsidRDefault="00D13859" w:rsidP="00D13859">
      <w:pPr>
        <w:jc w:val="both"/>
        <w:rPr>
          <w:rFonts w:ascii="Arial Narrow" w:hAnsi="Arial Narrow" w:cs="Arial"/>
        </w:rPr>
      </w:pPr>
    </w:p>
    <w:p w14:paraId="3DE47D44" w14:textId="77777777" w:rsidR="00D13859" w:rsidRPr="0038364C" w:rsidRDefault="00D13859" w:rsidP="00D13859">
      <w:pPr>
        <w:pBdr>
          <w:top w:val="single" w:sz="4" w:space="1" w:color="auto"/>
          <w:left w:val="single" w:sz="4" w:space="4" w:color="auto"/>
          <w:bottom w:val="single" w:sz="4" w:space="1" w:color="auto"/>
          <w:right w:val="single" w:sz="4" w:space="4" w:color="auto"/>
        </w:pBdr>
        <w:jc w:val="both"/>
        <w:rPr>
          <w:rFonts w:ascii="Arial Narrow" w:hAnsi="Arial Narrow" w:cs="Arial"/>
          <w:i/>
          <w:color w:val="FF0000"/>
          <w:u w:val="single"/>
        </w:rPr>
      </w:pPr>
      <w:r w:rsidRPr="0038364C">
        <w:rPr>
          <w:rFonts w:ascii="Arial Narrow" w:hAnsi="Arial Narrow" w:cs="Arial"/>
          <w:i/>
          <w:color w:val="FF0000"/>
          <w:u w:val="single"/>
        </w:rPr>
        <w:t xml:space="preserve">De conformidad con el objeto y las obligaciones específicas del contrato, la dependencia solicitante deberá establecer si en el contrato se requiere la presentación de productos y/o informes. </w:t>
      </w:r>
    </w:p>
    <w:p w14:paraId="01A65F8A" w14:textId="77777777" w:rsidR="00D13859" w:rsidRPr="0038364C" w:rsidRDefault="00D13859" w:rsidP="00D13859">
      <w:pPr>
        <w:pBdr>
          <w:top w:val="single" w:sz="4" w:space="1" w:color="auto"/>
          <w:left w:val="single" w:sz="4" w:space="4" w:color="auto"/>
          <w:bottom w:val="single" w:sz="4" w:space="1" w:color="auto"/>
          <w:right w:val="single" w:sz="4" w:space="4" w:color="auto"/>
        </w:pBdr>
        <w:jc w:val="both"/>
        <w:rPr>
          <w:rFonts w:ascii="Arial Narrow" w:hAnsi="Arial Narrow" w:cs="Arial"/>
          <w:i/>
          <w:color w:val="FF0000"/>
          <w:u w:val="single"/>
        </w:rPr>
      </w:pPr>
    </w:p>
    <w:p w14:paraId="66ABEFB2" w14:textId="77777777" w:rsidR="00D13859" w:rsidRPr="0038364C" w:rsidRDefault="00D13859" w:rsidP="00D13859">
      <w:pPr>
        <w:pStyle w:val="Lista3"/>
        <w:pBdr>
          <w:top w:val="single" w:sz="4" w:space="1" w:color="auto"/>
          <w:left w:val="single" w:sz="4" w:space="4" w:color="auto"/>
          <w:bottom w:val="single" w:sz="4" w:space="1" w:color="auto"/>
          <w:right w:val="single" w:sz="4" w:space="4" w:color="auto"/>
        </w:pBdr>
        <w:ind w:left="0" w:firstLine="0"/>
        <w:rPr>
          <w:rFonts w:ascii="Arial Narrow" w:hAnsi="Arial Narrow" w:cs="Arial"/>
          <w:i/>
          <w:color w:val="FF0000"/>
          <w:lang w:val="es-CO" w:eastAsia="en-US"/>
        </w:rPr>
      </w:pPr>
      <w:r w:rsidRPr="0038364C">
        <w:rPr>
          <w:rFonts w:ascii="Arial Narrow" w:hAnsi="Arial Narrow" w:cs="Arial"/>
          <w:i/>
          <w:color w:val="FF0000"/>
          <w:lang w:val="es-CO" w:eastAsia="en-US"/>
        </w:rPr>
        <w:t>Para la descripción de los informes y/o productos, se debe tener en cuenta:</w:t>
      </w:r>
    </w:p>
    <w:p w14:paraId="6D177334" w14:textId="77777777" w:rsidR="00D13859" w:rsidRPr="0038364C" w:rsidRDefault="00D13859" w:rsidP="00D13859">
      <w:pPr>
        <w:pBdr>
          <w:top w:val="single" w:sz="4" w:space="1" w:color="auto"/>
          <w:left w:val="single" w:sz="4" w:space="4" w:color="auto"/>
          <w:bottom w:val="single" w:sz="4" w:space="1" w:color="auto"/>
          <w:right w:val="single" w:sz="4" w:space="4" w:color="auto"/>
        </w:pBdr>
        <w:jc w:val="both"/>
        <w:rPr>
          <w:rFonts w:ascii="Arial Narrow" w:hAnsi="Arial Narrow" w:cs="Arial"/>
          <w:i/>
          <w:color w:val="FF0000"/>
        </w:rPr>
      </w:pPr>
      <w:r w:rsidRPr="0038364C">
        <w:rPr>
          <w:rFonts w:ascii="Arial Narrow" w:hAnsi="Arial Narrow" w:cs="Arial"/>
          <w:i/>
          <w:color w:val="FF0000"/>
        </w:rPr>
        <w:t xml:space="preserve">- Informes: entiéndase como un documento que contiene la compilación de las </w:t>
      </w:r>
      <w:r>
        <w:rPr>
          <w:rFonts w:ascii="Arial Narrow" w:hAnsi="Arial Narrow" w:cs="Arial"/>
          <w:i/>
          <w:color w:val="FF0000"/>
        </w:rPr>
        <w:t>actividades desarrolladas por la entidad ejecutora</w:t>
      </w:r>
      <w:r w:rsidRPr="0038364C">
        <w:rPr>
          <w:rFonts w:ascii="Arial Narrow" w:hAnsi="Arial Narrow" w:cs="Arial"/>
          <w:i/>
          <w:color w:val="FF0000"/>
        </w:rPr>
        <w:t xml:space="preserve">, en cumplimiento del objeto del contrato y de las obligaciones pactadas, dentro del periodo respectivo. </w:t>
      </w:r>
    </w:p>
    <w:p w14:paraId="37AB7AA4" w14:textId="77777777" w:rsidR="00D13859" w:rsidRPr="0038364C" w:rsidRDefault="00D13859" w:rsidP="00D13859">
      <w:pPr>
        <w:pBdr>
          <w:top w:val="single" w:sz="4" w:space="1" w:color="auto"/>
          <w:left w:val="single" w:sz="4" w:space="4" w:color="auto"/>
          <w:bottom w:val="single" w:sz="4" w:space="1" w:color="auto"/>
          <w:right w:val="single" w:sz="4" w:space="4" w:color="auto"/>
        </w:pBdr>
        <w:jc w:val="both"/>
        <w:rPr>
          <w:rFonts w:ascii="Arial Narrow" w:hAnsi="Arial Narrow" w:cs="Arial"/>
          <w:i/>
          <w:color w:val="FF0000"/>
        </w:rPr>
      </w:pPr>
      <w:r w:rsidRPr="0038364C">
        <w:rPr>
          <w:rFonts w:ascii="Arial Narrow" w:hAnsi="Arial Narrow" w:cs="Arial"/>
          <w:i/>
          <w:color w:val="FF0000"/>
        </w:rPr>
        <w:t>-Producto: entiéndase como el documento generado por el contratista (resultado de la producción intelectual o de un esfuerzo creador. Ej. Conceptos, compilaciones, proyectos de actos administrativos, entre otros), de conformidad con lo requerido para el cumplimiento del objeto contractual y la satisfacción de la necesidad.</w:t>
      </w:r>
    </w:p>
    <w:p w14:paraId="488CBD05" w14:textId="77777777" w:rsidR="00D13859" w:rsidRPr="0038364C" w:rsidRDefault="00D13859" w:rsidP="00D13859">
      <w:pPr>
        <w:pBdr>
          <w:top w:val="single" w:sz="4" w:space="1" w:color="auto"/>
          <w:left w:val="single" w:sz="4" w:space="4" w:color="auto"/>
          <w:bottom w:val="single" w:sz="4" w:space="1" w:color="auto"/>
          <w:right w:val="single" w:sz="4" w:space="4" w:color="auto"/>
        </w:pBdr>
        <w:jc w:val="both"/>
        <w:rPr>
          <w:rFonts w:ascii="Arial Narrow" w:hAnsi="Arial Narrow" w:cs="Arial"/>
          <w:i/>
          <w:color w:val="FF0000"/>
        </w:rPr>
      </w:pPr>
    </w:p>
    <w:p w14:paraId="5A3C41AE" w14:textId="77777777" w:rsidR="00D13859" w:rsidRPr="0038364C" w:rsidRDefault="00D13859" w:rsidP="00D13859">
      <w:pPr>
        <w:pBdr>
          <w:top w:val="single" w:sz="4" w:space="1" w:color="auto"/>
          <w:left w:val="single" w:sz="4" w:space="4" w:color="auto"/>
          <w:bottom w:val="single" w:sz="4" w:space="1" w:color="auto"/>
          <w:right w:val="single" w:sz="4" w:space="4" w:color="auto"/>
        </w:pBdr>
        <w:jc w:val="both"/>
        <w:rPr>
          <w:rFonts w:ascii="Arial Narrow" w:hAnsi="Arial Narrow" w:cs="Arial"/>
          <w:i/>
          <w:color w:val="FF0000"/>
        </w:rPr>
      </w:pPr>
      <w:r w:rsidRPr="0038364C">
        <w:rPr>
          <w:rFonts w:ascii="Arial Narrow" w:hAnsi="Arial Narrow" w:cs="Arial"/>
          <w:i/>
          <w:color w:val="FF0000"/>
        </w:rPr>
        <w:t>Se debe indicar la forma de presentación del informe y/o producto (Ej. físico o digital), y la periodicidad (Ej: mensual o fecha cierta) en la que deben entregarse, la cual debe ser coherente con el plazo de ejecución del contrato.</w:t>
      </w:r>
    </w:p>
    <w:p w14:paraId="54B09A62" w14:textId="77777777" w:rsidR="00D13859" w:rsidRPr="009A7549" w:rsidRDefault="00D13859" w:rsidP="00D13859">
      <w:pPr>
        <w:pStyle w:val="Prrafodelista"/>
        <w:tabs>
          <w:tab w:val="left" w:pos="2977"/>
        </w:tabs>
        <w:autoSpaceDE w:val="0"/>
        <w:autoSpaceDN w:val="0"/>
        <w:adjustRightInd w:val="0"/>
        <w:ind w:left="0"/>
        <w:rPr>
          <w:rFonts w:ascii="Arial Narrow" w:hAnsi="Arial Narrow" w:cs="Arial"/>
          <w:lang w:val="es-CO" w:eastAsia="en-US"/>
        </w:rPr>
      </w:pPr>
    </w:p>
    <w:p w14:paraId="161F8A34" w14:textId="77777777" w:rsidR="00D13859" w:rsidRPr="00056F3B" w:rsidRDefault="00D13859" w:rsidP="00787B5F">
      <w:pPr>
        <w:pStyle w:val="Prrafodelista"/>
        <w:numPr>
          <w:ilvl w:val="0"/>
          <w:numId w:val="15"/>
        </w:numPr>
        <w:contextualSpacing w:val="0"/>
        <w:jc w:val="both"/>
        <w:rPr>
          <w:rFonts w:ascii="Arial Narrow" w:hAnsi="Arial Narrow" w:cs="Arial"/>
          <w:b/>
          <w:bCs/>
        </w:rPr>
      </w:pPr>
      <w:bookmarkStart w:id="5" w:name="_Toc397335527"/>
      <w:r w:rsidRPr="00056F3B">
        <w:rPr>
          <w:rFonts w:ascii="Arial Narrow" w:hAnsi="Arial Narrow" w:cs="Arial"/>
          <w:b/>
          <w:bCs/>
        </w:rPr>
        <w:t>IDENTIFICACIÓN DEL CONTRATO A CELEBRAR:</w:t>
      </w:r>
      <w:bookmarkEnd w:id="5"/>
    </w:p>
    <w:p w14:paraId="5305B63F" w14:textId="77777777" w:rsidR="00D13859" w:rsidRPr="00A70BE0" w:rsidRDefault="00D13859" w:rsidP="00D13859">
      <w:pPr>
        <w:jc w:val="both"/>
        <w:rPr>
          <w:rFonts w:ascii="Arial Narrow" w:hAnsi="Arial Narrow" w:cs="Arial"/>
        </w:rPr>
      </w:pPr>
    </w:p>
    <w:p w14:paraId="1D2D620F" w14:textId="77777777" w:rsidR="00D13859" w:rsidRPr="00CE06BF" w:rsidRDefault="00D13859" w:rsidP="00D13859">
      <w:pPr>
        <w:jc w:val="both"/>
        <w:rPr>
          <w:rFonts w:ascii="Arial Narrow" w:hAnsi="Arial Narrow" w:cs="Arial"/>
          <w:lang w:val="es-ES"/>
        </w:rPr>
      </w:pPr>
      <w:r w:rsidRPr="00CE06BF">
        <w:rPr>
          <w:rFonts w:ascii="Arial Narrow" w:hAnsi="Arial Narrow" w:cs="Arial"/>
          <w:lang w:val="es-ES"/>
        </w:rPr>
        <w:t>El contrato a celebrar corresponde con la tipología de los CONTRATOS INTERADMINISTRATIVOS.</w:t>
      </w:r>
    </w:p>
    <w:p w14:paraId="7117A4C0" w14:textId="77777777" w:rsidR="00D13859" w:rsidRDefault="00D13859" w:rsidP="00D13859">
      <w:pPr>
        <w:jc w:val="both"/>
        <w:rPr>
          <w:rFonts w:ascii="Arial Narrow" w:hAnsi="Arial Narrow" w:cs="Arial"/>
        </w:rPr>
      </w:pPr>
    </w:p>
    <w:p w14:paraId="331848A5" w14:textId="77777777" w:rsidR="00510831" w:rsidRDefault="00510831" w:rsidP="00D13859">
      <w:pPr>
        <w:jc w:val="both"/>
        <w:rPr>
          <w:rFonts w:ascii="Arial Narrow" w:hAnsi="Arial Narrow" w:cs="Arial"/>
        </w:rPr>
      </w:pPr>
    </w:p>
    <w:p w14:paraId="45A7B530" w14:textId="77777777" w:rsidR="00D13859" w:rsidRPr="00056F3B" w:rsidRDefault="00D13859" w:rsidP="00787B5F">
      <w:pPr>
        <w:pStyle w:val="Prrafodelista"/>
        <w:numPr>
          <w:ilvl w:val="1"/>
          <w:numId w:val="15"/>
        </w:numPr>
        <w:ind w:left="567" w:hanging="567"/>
        <w:contextualSpacing w:val="0"/>
        <w:jc w:val="both"/>
        <w:rPr>
          <w:rFonts w:ascii="Arial Narrow" w:hAnsi="Arial Narrow" w:cs="Arial"/>
          <w:b/>
          <w:bCs/>
        </w:rPr>
      </w:pPr>
      <w:r w:rsidRPr="00056F3B">
        <w:rPr>
          <w:rFonts w:ascii="Arial Narrow" w:hAnsi="Arial Narrow" w:cs="Arial"/>
          <w:b/>
          <w:bCs/>
        </w:rPr>
        <w:t>FUNDAMENTO NORMATIVO:</w:t>
      </w:r>
    </w:p>
    <w:p w14:paraId="4DDEC4B5" w14:textId="77777777" w:rsidR="00D13859" w:rsidRPr="00A70BE0" w:rsidRDefault="00D13859" w:rsidP="00D13859">
      <w:pPr>
        <w:jc w:val="both"/>
        <w:rPr>
          <w:rFonts w:ascii="Arial Narrow" w:hAnsi="Arial Narrow" w:cs="Arial"/>
        </w:rPr>
      </w:pPr>
    </w:p>
    <w:p w14:paraId="762D3E86" w14:textId="77777777" w:rsidR="00D13859" w:rsidRPr="00CE06BF" w:rsidRDefault="00D13859" w:rsidP="00D13859">
      <w:pPr>
        <w:pStyle w:val="Prrafodelista"/>
        <w:numPr>
          <w:ilvl w:val="0"/>
          <w:numId w:val="8"/>
        </w:numPr>
        <w:ind w:left="1134" w:hanging="567"/>
        <w:jc w:val="both"/>
        <w:rPr>
          <w:rFonts w:ascii="Arial Narrow" w:hAnsi="Arial Narrow" w:cs="Arial"/>
          <w:i/>
          <w:color w:val="000000"/>
        </w:rPr>
      </w:pPr>
      <w:r w:rsidRPr="00CE06BF">
        <w:rPr>
          <w:rFonts w:ascii="Arial Narrow" w:hAnsi="Arial Narrow" w:cs="Arial"/>
          <w:b/>
          <w:i/>
          <w:color w:val="000000"/>
          <w:lang w:eastAsia="es-CO"/>
        </w:rPr>
        <w:t>Artículo 2° Numeral 4 literal c) de la Ley 1150 de 2007, modificado por el artículo 92 de la Ley 1474 de 2011:</w:t>
      </w:r>
      <w:r w:rsidRPr="00A70BE0">
        <w:rPr>
          <w:rFonts w:ascii="Arial Narrow" w:hAnsi="Arial Narrow" w:cs="Arial"/>
          <w:i/>
          <w:color w:val="000000"/>
          <w:lang w:eastAsia="es-CO"/>
        </w:rPr>
        <w:t xml:space="preserve"> </w:t>
      </w:r>
      <w:r w:rsidRPr="00CE06BF">
        <w:rPr>
          <w:rFonts w:ascii="Arial Narrow" w:hAnsi="Arial Narrow" w:cs="Arial"/>
          <w:i/>
          <w:color w:val="000000"/>
        </w:rPr>
        <w:t>Contratos interadministrativos, siempre que las obligaciones derivadas de los mismos tengan relación directa con el objeto de la entidad ejecutora señalado en la ley o en sus reglamentos. Se exceptúan los contratos de obra, suministro, encargo fiduciario y fiducia pública cuando las instituciones de educación superior públicas sean las ejecutoras. Estos contratos podrán ser ejecutados por las mismas, siempre que participen en procesos de licitación pública o de selección abreviada de acuerdo con lo dispuesto en los numerales 1 y 2 del presente artículo.</w:t>
      </w:r>
    </w:p>
    <w:p w14:paraId="40C494AA" w14:textId="77777777" w:rsidR="00D13859" w:rsidRPr="00A70BE0" w:rsidRDefault="00D13859" w:rsidP="00D13859">
      <w:pPr>
        <w:jc w:val="both"/>
        <w:rPr>
          <w:rFonts w:ascii="Arial Narrow" w:hAnsi="Arial Narrow" w:cs="Arial"/>
        </w:rPr>
      </w:pPr>
    </w:p>
    <w:p w14:paraId="50880C82" w14:textId="5661AE3D" w:rsidR="00D13859" w:rsidRPr="00CE06BF" w:rsidRDefault="00D13859" w:rsidP="00D13859">
      <w:pPr>
        <w:pStyle w:val="Prrafodelista"/>
        <w:numPr>
          <w:ilvl w:val="0"/>
          <w:numId w:val="8"/>
        </w:numPr>
        <w:ind w:left="1134" w:hanging="567"/>
        <w:jc w:val="both"/>
        <w:rPr>
          <w:rFonts w:ascii="Arial Narrow" w:hAnsi="Arial Narrow" w:cs="Arial"/>
          <w:b/>
          <w:i/>
          <w:color w:val="000000"/>
          <w:lang w:eastAsia="es-CO"/>
        </w:rPr>
      </w:pPr>
      <w:r w:rsidRPr="00CE06BF">
        <w:rPr>
          <w:rFonts w:ascii="Arial Narrow" w:hAnsi="Arial Narrow" w:cs="Arial"/>
          <w:b/>
          <w:i/>
          <w:color w:val="000000"/>
          <w:lang w:eastAsia="es-CO"/>
        </w:rPr>
        <w:t>Artículo 2.2.1.2.1.4.4 del Decreto 1082 de 2015:</w:t>
      </w:r>
      <w:r w:rsidRPr="00A70BE0">
        <w:rPr>
          <w:rFonts w:ascii="Arial Narrow" w:hAnsi="Arial Narrow" w:cs="Arial"/>
          <w:i/>
          <w:color w:val="000000"/>
          <w:lang w:eastAsia="es-CO"/>
        </w:rPr>
        <w:t xml:space="preserve"> Convenios o contratos interadministrativos. La modalidad de selección para la contratación entre Entidades Estatales es la contratación directa; </w:t>
      </w:r>
      <w:r w:rsidR="007821DC" w:rsidRPr="00A70BE0">
        <w:rPr>
          <w:rFonts w:ascii="Arial Narrow" w:hAnsi="Arial Narrow" w:cs="Arial"/>
          <w:i/>
          <w:color w:val="000000"/>
          <w:lang w:eastAsia="es-CO"/>
        </w:rPr>
        <w:t>y,</w:t>
      </w:r>
      <w:r w:rsidRPr="00A70BE0">
        <w:rPr>
          <w:rFonts w:ascii="Arial Narrow" w:hAnsi="Arial Narrow" w:cs="Arial"/>
          <w:i/>
          <w:color w:val="000000"/>
          <w:lang w:eastAsia="es-CO"/>
        </w:rPr>
        <w:t xml:space="preserve"> en consecuencia, le es aplicable lo establecido en el artículo 2.2.1.2.1.4.1 del presente decreto. Cuando la totalidad del presupuesto de una Entidad Estatal hace parte del presupuesto de otra con ocasión de un convenio o contrato interadministrativo, el monto del presupuesto de la primera deberá deducirse del presupuesto de la segunda para determinar la capacidad contractual de las Entidades </w:t>
      </w:r>
      <w:r w:rsidR="007821DC" w:rsidRPr="00A70BE0">
        <w:rPr>
          <w:rFonts w:ascii="Arial Narrow" w:hAnsi="Arial Narrow" w:cs="Arial"/>
          <w:i/>
          <w:color w:val="000000"/>
          <w:lang w:eastAsia="es-CO"/>
        </w:rPr>
        <w:t>Estatales “</w:t>
      </w:r>
      <w:r w:rsidRPr="00A70BE0">
        <w:rPr>
          <w:rFonts w:ascii="Arial Narrow" w:hAnsi="Arial Narrow" w:cs="Arial"/>
          <w:i/>
          <w:color w:val="000000"/>
          <w:lang w:eastAsia="es-CO"/>
        </w:rPr>
        <w:t>.</w:t>
      </w:r>
    </w:p>
    <w:p w14:paraId="0E54AD66" w14:textId="77777777" w:rsidR="00D13859" w:rsidRPr="00A70BE0" w:rsidRDefault="00D13859" w:rsidP="00D13859">
      <w:pPr>
        <w:jc w:val="both"/>
        <w:rPr>
          <w:rFonts w:ascii="Arial Narrow" w:hAnsi="Arial Narrow" w:cs="Arial"/>
        </w:rPr>
      </w:pPr>
    </w:p>
    <w:p w14:paraId="618CD12F" w14:textId="77777777" w:rsidR="00D13859" w:rsidRPr="00A70BE0" w:rsidRDefault="00D13859" w:rsidP="00787B5F">
      <w:pPr>
        <w:pStyle w:val="Prrafodelista"/>
        <w:numPr>
          <w:ilvl w:val="1"/>
          <w:numId w:val="15"/>
        </w:numPr>
        <w:ind w:left="567" w:hanging="567"/>
        <w:contextualSpacing w:val="0"/>
        <w:jc w:val="both"/>
        <w:rPr>
          <w:rFonts w:ascii="Arial Narrow" w:hAnsi="Arial Narrow" w:cs="Arial"/>
          <w:b/>
          <w:bCs/>
        </w:rPr>
      </w:pPr>
      <w:r w:rsidRPr="00A70BE0">
        <w:rPr>
          <w:rFonts w:ascii="Arial Narrow" w:hAnsi="Arial Narrow" w:cs="Arial"/>
          <w:b/>
          <w:bCs/>
        </w:rPr>
        <w:t>DEFINICIÓN:</w:t>
      </w:r>
    </w:p>
    <w:p w14:paraId="7241DB94" w14:textId="77777777" w:rsidR="00D13859" w:rsidRPr="00A70BE0" w:rsidRDefault="00D13859" w:rsidP="00D13859">
      <w:pPr>
        <w:jc w:val="both"/>
        <w:rPr>
          <w:rFonts w:ascii="Arial Narrow" w:hAnsi="Arial Narrow" w:cs="Arial"/>
        </w:rPr>
      </w:pPr>
    </w:p>
    <w:p w14:paraId="63919EFF" w14:textId="77777777" w:rsidR="00D13859" w:rsidRPr="00CE06BF" w:rsidRDefault="00D13859" w:rsidP="00D13859">
      <w:pPr>
        <w:jc w:val="both"/>
        <w:rPr>
          <w:rFonts w:ascii="Arial Narrow" w:hAnsi="Arial Narrow" w:cs="Arial"/>
          <w:color w:val="000000"/>
          <w:lang w:eastAsia="es-CO"/>
        </w:rPr>
      </w:pPr>
      <w:r w:rsidRPr="00CE06BF">
        <w:rPr>
          <w:rFonts w:ascii="Arial Narrow" w:hAnsi="Arial Narrow" w:cs="Arial"/>
          <w:color w:val="000000"/>
          <w:lang w:eastAsia="es-CO"/>
        </w:rPr>
        <w:t xml:space="preserve">Los contratos interadministrativos son los celebrados entre entidades estatales exclusivamente. La naturaleza interadministrativa de un acuerdo de voluntades depende exclusivamente de la calidad de las partes del mismo. </w:t>
      </w:r>
    </w:p>
    <w:p w14:paraId="648D7B92" w14:textId="77777777" w:rsidR="00D13859" w:rsidRPr="00CE06BF" w:rsidRDefault="00D13859" w:rsidP="00D13859">
      <w:pPr>
        <w:widowControl w:val="0"/>
        <w:tabs>
          <w:tab w:val="left" w:pos="720"/>
        </w:tabs>
        <w:jc w:val="both"/>
        <w:rPr>
          <w:rFonts w:ascii="Arial Narrow" w:hAnsi="Arial Narrow" w:cs="Arial"/>
          <w:color w:val="000000"/>
          <w:lang w:eastAsia="es-CO"/>
        </w:rPr>
      </w:pPr>
    </w:p>
    <w:p w14:paraId="22CA6F33" w14:textId="77777777" w:rsidR="00D13859" w:rsidRPr="00CE06BF" w:rsidRDefault="00D13859" w:rsidP="00D13859">
      <w:pPr>
        <w:widowControl w:val="0"/>
        <w:tabs>
          <w:tab w:val="left" w:pos="720"/>
        </w:tabs>
        <w:jc w:val="both"/>
        <w:rPr>
          <w:rFonts w:ascii="Arial Narrow" w:hAnsi="Arial Narrow" w:cs="Arial"/>
          <w:color w:val="000000"/>
          <w:lang w:eastAsia="es-CO"/>
        </w:rPr>
      </w:pPr>
      <w:r w:rsidRPr="00CE06BF">
        <w:rPr>
          <w:rFonts w:ascii="Arial Narrow" w:hAnsi="Arial Narrow" w:cs="Arial"/>
          <w:color w:val="000000"/>
          <w:lang w:eastAsia="es-CO"/>
        </w:rPr>
        <w:t>La celebración de estos se realiza por contratación directa, siempre que exista relación directa entre las obligaciones del negocio y el objeto de la entidad ejecutora.</w:t>
      </w:r>
    </w:p>
    <w:p w14:paraId="4B18C53A" w14:textId="77777777" w:rsidR="00D13859" w:rsidRPr="00CE06BF" w:rsidRDefault="00D13859" w:rsidP="00D13859">
      <w:pPr>
        <w:widowControl w:val="0"/>
        <w:tabs>
          <w:tab w:val="left" w:pos="720"/>
        </w:tabs>
        <w:jc w:val="both"/>
        <w:rPr>
          <w:rFonts w:ascii="Arial Narrow" w:hAnsi="Arial Narrow" w:cs="Arial"/>
          <w:color w:val="000000"/>
          <w:lang w:eastAsia="es-CO"/>
        </w:rPr>
      </w:pPr>
    </w:p>
    <w:p w14:paraId="105329C6" w14:textId="77777777" w:rsidR="00D13859" w:rsidRPr="00A70BE0" w:rsidRDefault="00D13859" w:rsidP="00787B5F">
      <w:pPr>
        <w:pStyle w:val="Prrafodelista"/>
        <w:numPr>
          <w:ilvl w:val="1"/>
          <w:numId w:val="15"/>
        </w:numPr>
        <w:ind w:left="567" w:hanging="567"/>
        <w:contextualSpacing w:val="0"/>
        <w:jc w:val="both"/>
        <w:rPr>
          <w:rFonts w:ascii="Arial Narrow" w:hAnsi="Arial Narrow" w:cs="Arial"/>
          <w:b/>
          <w:bCs/>
        </w:rPr>
      </w:pPr>
      <w:r w:rsidRPr="00A70BE0">
        <w:rPr>
          <w:rFonts w:ascii="Arial Narrow" w:hAnsi="Arial Narrow" w:cs="Arial"/>
          <w:b/>
          <w:bCs/>
        </w:rPr>
        <w:t>JUSTIFICACIÓN DE LA DEFINICIÓN DE LA MODALIDAD DE CONTRATACIÓN DIRECTA:</w:t>
      </w:r>
    </w:p>
    <w:p w14:paraId="61765364" w14:textId="77777777" w:rsidR="00D13859" w:rsidRPr="00A70BE0" w:rsidRDefault="00D13859" w:rsidP="00D13859">
      <w:pPr>
        <w:widowControl w:val="0"/>
        <w:tabs>
          <w:tab w:val="left" w:pos="720"/>
        </w:tabs>
        <w:jc w:val="both"/>
        <w:rPr>
          <w:rFonts w:ascii="Arial Narrow" w:hAnsi="Arial Narrow" w:cs="Arial"/>
          <w:color w:val="000000"/>
          <w:lang w:eastAsia="es-CO"/>
        </w:rPr>
      </w:pPr>
    </w:p>
    <w:p w14:paraId="136A0197" w14:textId="77777777" w:rsidR="00D13859" w:rsidRPr="00D13859" w:rsidRDefault="00D13859" w:rsidP="00D13859">
      <w:pPr>
        <w:widowControl w:val="0"/>
        <w:tabs>
          <w:tab w:val="left" w:pos="720"/>
        </w:tabs>
        <w:jc w:val="both"/>
        <w:rPr>
          <w:rFonts w:ascii="Arial Narrow" w:hAnsi="Arial Narrow" w:cs="Arial"/>
          <w:color w:val="808080"/>
          <w:lang w:eastAsia="es-CO"/>
        </w:rPr>
      </w:pPr>
      <w:r w:rsidRPr="00D13859">
        <w:rPr>
          <w:rFonts w:ascii="Arial Narrow" w:hAnsi="Arial Narrow" w:cs="Arial"/>
          <w:color w:val="808080"/>
          <w:lang w:eastAsia="es-CO"/>
        </w:rPr>
        <w:t>(señalar la idoneidad y experiencia de la entidad ejecutora) la cual debe ser directamente relacionada con el objeto del contrato</w:t>
      </w:r>
    </w:p>
    <w:p w14:paraId="64CBC4A9" w14:textId="77777777" w:rsidR="00D13859" w:rsidRPr="00AB0C54" w:rsidRDefault="00D13859" w:rsidP="00D13859">
      <w:pPr>
        <w:widowControl w:val="0"/>
        <w:tabs>
          <w:tab w:val="left" w:pos="720"/>
        </w:tabs>
        <w:jc w:val="both"/>
        <w:rPr>
          <w:rFonts w:ascii="Arial Narrow" w:hAnsi="Arial Narrow" w:cs="Arial"/>
          <w:color w:val="000000"/>
          <w:lang w:eastAsia="es-CO"/>
        </w:rPr>
      </w:pPr>
    </w:p>
    <w:p w14:paraId="78447A2E" w14:textId="77777777" w:rsidR="00D13859" w:rsidRPr="00AB0C54" w:rsidRDefault="00D13859" w:rsidP="00D13859">
      <w:pPr>
        <w:widowControl w:val="0"/>
        <w:tabs>
          <w:tab w:val="left" w:pos="720"/>
        </w:tabs>
        <w:jc w:val="both"/>
        <w:rPr>
          <w:rFonts w:ascii="Arial Narrow" w:hAnsi="Arial Narrow" w:cs="Arial"/>
          <w:color w:val="000000"/>
          <w:lang w:eastAsia="es-CO"/>
        </w:rPr>
      </w:pPr>
      <w:r w:rsidRPr="00AB0C54">
        <w:rPr>
          <w:rFonts w:ascii="Arial Narrow" w:hAnsi="Arial Narrow" w:cs="Arial"/>
          <w:color w:val="000000"/>
          <w:lang w:eastAsia="es-CO"/>
        </w:rPr>
        <w:t xml:space="preserve">Considerando lo expuesto, resultaría viable la celebración de un Contrato Interadministrativo con el </w:t>
      </w:r>
      <w:r w:rsidRPr="00D13859">
        <w:rPr>
          <w:rFonts w:ascii="Arial Narrow" w:hAnsi="Arial Narrow" w:cs="Arial"/>
          <w:color w:val="808080"/>
        </w:rPr>
        <w:t xml:space="preserve">(nombre de la entidad ejecutora) </w:t>
      </w:r>
      <w:r w:rsidRPr="00AB0C54">
        <w:rPr>
          <w:rFonts w:ascii="Arial Narrow" w:hAnsi="Arial Narrow" w:cs="Arial"/>
          <w:color w:val="000000"/>
          <w:lang w:eastAsia="es-CO"/>
        </w:rPr>
        <w:t>puesto que existe una relación directa entre la</w:t>
      </w:r>
      <w:r>
        <w:rPr>
          <w:rFonts w:ascii="Arial Narrow" w:hAnsi="Arial Narrow" w:cs="Arial"/>
          <w:color w:val="000000"/>
          <w:lang w:eastAsia="es-CO"/>
        </w:rPr>
        <w:t xml:space="preserve"> experiencia y experticia de la entidad que ejecutaría el contrato y la</w:t>
      </w:r>
      <w:r w:rsidRPr="00AB0C54">
        <w:rPr>
          <w:rFonts w:ascii="Arial Narrow" w:hAnsi="Arial Narrow" w:cs="Arial"/>
          <w:color w:val="000000"/>
          <w:lang w:eastAsia="es-CO"/>
        </w:rPr>
        <w:t>s obligaciones a pactar.</w:t>
      </w:r>
    </w:p>
    <w:p w14:paraId="76104166" w14:textId="77777777" w:rsidR="00D13859" w:rsidRPr="00AB0C54" w:rsidRDefault="00D13859" w:rsidP="00D13859">
      <w:pPr>
        <w:widowControl w:val="0"/>
        <w:tabs>
          <w:tab w:val="left" w:pos="720"/>
        </w:tabs>
        <w:jc w:val="both"/>
        <w:rPr>
          <w:rFonts w:ascii="Arial Narrow" w:hAnsi="Arial Narrow" w:cs="Arial"/>
          <w:color w:val="000000"/>
          <w:lang w:eastAsia="es-CO"/>
        </w:rPr>
      </w:pPr>
    </w:p>
    <w:p w14:paraId="68A9EEA6" w14:textId="77777777" w:rsidR="00D13859" w:rsidRPr="00C15FE1" w:rsidRDefault="00D13859" w:rsidP="00787B5F">
      <w:pPr>
        <w:pStyle w:val="Prrafodelista"/>
        <w:numPr>
          <w:ilvl w:val="1"/>
          <w:numId w:val="15"/>
        </w:numPr>
        <w:ind w:left="567" w:hanging="567"/>
        <w:contextualSpacing w:val="0"/>
        <w:jc w:val="both"/>
        <w:rPr>
          <w:rFonts w:ascii="Arial Narrow" w:hAnsi="Arial Narrow" w:cs="Arial"/>
          <w:b/>
          <w:bCs/>
        </w:rPr>
      </w:pPr>
      <w:bookmarkStart w:id="6" w:name="355"/>
      <w:bookmarkStart w:id="7" w:name="_Toc397335528"/>
      <w:bookmarkEnd w:id="6"/>
      <w:r w:rsidRPr="00C15FE1">
        <w:rPr>
          <w:rFonts w:ascii="Arial Narrow" w:hAnsi="Arial Narrow" w:cs="Arial"/>
          <w:b/>
          <w:bCs/>
        </w:rPr>
        <w:t>PLAZO DE EJECUCIÓN</w:t>
      </w:r>
      <w:bookmarkEnd w:id="7"/>
      <w:r w:rsidRPr="00C15FE1">
        <w:rPr>
          <w:rFonts w:ascii="Arial Narrow" w:hAnsi="Arial Narrow" w:cs="Arial"/>
          <w:b/>
          <w:bCs/>
        </w:rPr>
        <w:t>:</w:t>
      </w:r>
    </w:p>
    <w:p w14:paraId="5A35353D" w14:textId="77777777" w:rsidR="00D13859" w:rsidRPr="00CE06BF" w:rsidRDefault="00D13859" w:rsidP="00D13859">
      <w:pPr>
        <w:jc w:val="both"/>
        <w:rPr>
          <w:rFonts w:ascii="Arial Narrow" w:hAnsi="Arial Narrow"/>
        </w:rPr>
      </w:pPr>
    </w:p>
    <w:p w14:paraId="46484452" w14:textId="77777777" w:rsidR="00D13859" w:rsidRDefault="00D13859" w:rsidP="00D13859">
      <w:pPr>
        <w:jc w:val="both"/>
        <w:rPr>
          <w:rFonts w:ascii="Arial Narrow" w:hAnsi="Arial Narrow"/>
        </w:rPr>
      </w:pPr>
      <w:r w:rsidRPr="00C15FE1">
        <w:rPr>
          <w:rFonts w:ascii="Arial Narrow" w:hAnsi="Arial Narrow"/>
        </w:rPr>
        <w:t xml:space="preserve">El plazo de ejecución del contrato será de </w:t>
      </w:r>
      <w:r>
        <w:rPr>
          <w:rFonts w:ascii="Arial Narrow" w:hAnsi="Arial Narrow"/>
        </w:rPr>
        <w:t>___________________</w:t>
      </w:r>
      <w:r w:rsidRPr="00C15FE1">
        <w:rPr>
          <w:rFonts w:ascii="Arial Narrow" w:hAnsi="Arial Narrow"/>
        </w:rPr>
        <w:t xml:space="preserve"> contados a partir del cumplimiento de los requisitos de perfeccionamiento y ejecución.</w:t>
      </w:r>
    </w:p>
    <w:p w14:paraId="5D71CB7D" w14:textId="77777777" w:rsidR="00787B5F" w:rsidRDefault="00787B5F" w:rsidP="00D13859">
      <w:pPr>
        <w:jc w:val="both"/>
        <w:rPr>
          <w:rFonts w:ascii="Arial Narrow" w:hAnsi="Arial Narrow"/>
        </w:rPr>
      </w:pPr>
    </w:p>
    <w:p w14:paraId="7198621C" w14:textId="77777777" w:rsidR="00D13859" w:rsidRPr="0038364C" w:rsidRDefault="00D13859" w:rsidP="00D13859">
      <w:pPr>
        <w:pBdr>
          <w:top w:val="single" w:sz="4" w:space="1" w:color="auto"/>
          <w:left w:val="single" w:sz="4" w:space="4" w:color="auto"/>
          <w:bottom w:val="single" w:sz="4" w:space="1" w:color="auto"/>
          <w:right w:val="single" w:sz="4" w:space="4" w:color="auto"/>
        </w:pBdr>
        <w:jc w:val="both"/>
        <w:rPr>
          <w:rFonts w:ascii="Arial Narrow" w:hAnsi="Arial Narrow" w:cs="Arial"/>
          <w:i/>
          <w:color w:val="FF0000"/>
        </w:rPr>
      </w:pPr>
      <w:r w:rsidRPr="0038364C">
        <w:rPr>
          <w:rFonts w:ascii="Arial Narrow" w:hAnsi="Arial Narrow" w:cs="Arial"/>
          <w:i/>
          <w:color w:val="FF0000"/>
        </w:rPr>
        <w:t>En este numeral se deberá consignar el tiempo de ejecución en el cual se cumplirá con el objeto contractual.</w:t>
      </w:r>
    </w:p>
    <w:p w14:paraId="7DF8B4FE" w14:textId="77777777" w:rsidR="00D13859" w:rsidRPr="0038364C" w:rsidRDefault="00D13859" w:rsidP="00D13859">
      <w:pPr>
        <w:pBdr>
          <w:top w:val="single" w:sz="4" w:space="1" w:color="auto"/>
          <w:left w:val="single" w:sz="4" w:space="4" w:color="auto"/>
          <w:bottom w:val="single" w:sz="4" w:space="1" w:color="auto"/>
          <w:right w:val="single" w:sz="4" w:space="4" w:color="auto"/>
        </w:pBdr>
        <w:jc w:val="both"/>
        <w:rPr>
          <w:rFonts w:ascii="Arial Narrow" w:hAnsi="Arial Narrow" w:cs="Arial"/>
          <w:i/>
          <w:color w:val="FF0000"/>
        </w:rPr>
      </w:pPr>
    </w:p>
    <w:p w14:paraId="494478F9" w14:textId="77777777" w:rsidR="00D13859" w:rsidRPr="0038364C" w:rsidRDefault="00D13859" w:rsidP="00D13859">
      <w:pPr>
        <w:pBdr>
          <w:top w:val="single" w:sz="4" w:space="1" w:color="auto"/>
          <w:left w:val="single" w:sz="4" w:space="4" w:color="auto"/>
          <w:bottom w:val="single" w:sz="4" w:space="1" w:color="auto"/>
          <w:right w:val="single" w:sz="4" w:space="4" w:color="auto"/>
        </w:pBdr>
        <w:jc w:val="both"/>
        <w:rPr>
          <w:rFonts w:ascii="Arial Narrow" w:hAnsi="Arial Narrow" w:cs="Arial"/>
          <w:b/>
          <w:bCs/>
        </w:rPr>
      </w:pPr>
      <w:r w:rsidRPr="0038364C">
        <w:rPr>
          <w:rFonts w:ascii="Arial Narrow" w:hAnsi="Arial Narrow" w:cs="Arial"/>
          <w:i/>
          <w:color w:val="FF0000"/>
        </w:rPr>
        <w:t>Por favor tenga en cuenta que se debe establecer el plazo de ejecución en meses, días o hasta</w:t>
      </w:r>
      <w:r>
        <w:rPr>
          <w:rFonts w:ascii="Arial Narrow" w:hAnsi="Arial Narrow" w:cs="Arial"/>
          <w:i/>
          <w:color w:val="FF0000"/>
        </w:rPr>
        <w:t xml:space="preserve"> una fecha cierta o determinada, </w:t>
      </w:r>
      <w:r w:rsidRPr="0038364C">
        <w:rPr>
          <w:rFonts w:ascii="Arial Narrow" w:hAnsi="Arial Narrow" w:cs="Arial"/>
          <w:i/>
          <w:color w:val="FF0000"/>
        </w:rPr>
        <w:t>en todo caso sin exceder la vigencia fiscal respectiva, salvo que se cuente con aprobación para comprometer vigencias futuras.</w:t>
      </w:r>
      <w:r w:rsidRPr="0038364C">
        <w:rPr>
          <w:rFonts w:ascii="Arial Narrow" w:hAnsi="Arial Narrow" w:cs="Arial"/>
          <w:b/>
          <w:bCs/>
        </w:rPr>
        <w:t xml:space="preserve"> </w:t>
      </w:r>
    </w:p>
    <w:p w14:paraId="62E1B64E" w14:textId="77777777" w:rsidR="00D13859" w:rsidRPr="0038364C" w:rsidRDefault="00D13859" w:rsidP="00D13859">
      <w:pPr>
        <w:pBdr>
          <w:top w:val="single" w:sz="4" w:space="1" w:color="auto"/>
          <w:left w:val="single" w:sz="4" w:space="4" w:color="auto"/>
          <w:bottom w:val="single" w:sz="4" w:space="1" w:color="auto"/>
          <w:right w:val="single" w:sz="4" w:space="4" w:color="auto"/>
        </w:pBdr>
        <w:jc w:val="both"/>
        <w:rPr>
          <w:rFonts w:ascii="Arial Narrow" w:hAnsi="Arial Narrow" w:cs="Arial"/>
          <w:b/>
          <w:bCs/>
        </w:rPr>
      </w:pPr>
    </w:p>
    <w:p w14:paraId="081BC3FA" w14:textId="77777777" w:rsidR="00D13859" w:rsidRPr="0038364C" w:rsidRDefault="00D13859" w:rsidP="00D13859">
      <w:pPr>
        <w:pBdr>
          <w:top w:val="single" w:sz="4" w:space="1" w:color="auto"/>
          <w:left w:val="single" w:sz="4" w:space="4" w:color="auto"/>
          <w:bottom w:val="single" w:sz="4" w:space="1" w:color="auto"/>
          <w:right w:val="single" w:sz="4" w:space="4" w:color="auto"/>
        </w:pBdr>
        <w:jc w:val="both"/>
        <w:rPr>
          <w:rFonts w:ascii="Arial Narrow" w:hAnsi="Arial Narrow" w:cs="Arial"/>
          <w:i/>
          <w:color w:val="FF0000"/>
        </w:rPr>
      </w:pPr>
      <w:r w:rsidRPr="0038364C">
        <w:rPr>
          <w:rFonts w:ascii="Arial Narrow" w:hAnsi="Arial Narrow" w:cs="Arial"/>
          <w:i/>
          <w:color w:val="FF0000"/>
        </w:rPr>
        <w:t>Si se establece el plazo en días y no se indica expresamente que son “calendario” el plazo se contará como día hábil.</w:t>
      </w:r>
    </w:p>
    <w:p w14:paraId="2C3A080B" w14:textId="77777777" w:rsidR="00D13859" w:rsidRPr="0038364C" w:rsidRDefault="00D13859" w:rsidP="00D13859">
      <w:pPr>
        <w:pBdr>
          <w:top w:val="single" w:sz="4" w:space="1" w:color="auto"/>
          <w:left w:val="single" w:sz="4" w:space="4" w:color="auto"/>
          <w:bottom w:val="single" w:sz="4" w:space="1" w:color="auto"/>
          <w:right w:val="single" w:sz="4" w:space="4" w:color="auto"/>
        </w:pBdr>
        <w:jc w:val="both"/>
        <w:rPr>
          <w:rFonts w:ascii="Arial Narrow" w:hAnsi="Arial Narrow" w:cs="Arial"/>
          <w:i/>
          <w:color w:val="FF0000"/>
        </w:rPr>
      </w:pPr>
    </w:p>
    <w:p w14:paraId="495346A4" w14:textId="77777777" w:rsidR="00D13859" w:rsidRPr="0038364C" w:rsidRDefault="00D13859" w:rsidP="00D13859">
      <w:pPr>
        <w:pBdr>
          <w:top w:val="single" w:sz="4" w:space="1" w:color="auto"/>
          <w:left w:val="single" w:sz="4" w:space="4" w:color="auto"/>
          <w:bottom w:val="single" w:sz="4" w:space="1" w:color="auto"/>
          <w:right w:val="single" w:sz="4" w:space="4" w:color="auto"/>
        </w:pBdr>
        <w:jc w:val="both"/>
        <w:rPr>
          <w:rFonts w:ascii="Arial Narrow" w:hAnsi="Arial Narrow" w:cs="Arial"/>
          <w:i/>
          <w:color w:val="FF0000"/>
        </w:rPr>
      </w:pPr>
      <w:r w:rsidRPr="0038364C">
        <w:rPr>
          <w:rFonts w:ascii="Arial Narrow" w:hAnsi="Arial Narrow" w:cs="Arial"/>
          <w:i/>
          <w:color w:val="FF0000"/>
        </w:rPr>
        <w:lastRenderedPageBreak/>
        <w:t>En el caso de exigirse garantías para el inicio de la ejecución del contrato, tenga en cuenta que dicho plazo comenzará a contarse a partir de la aprobación de la garantía.</w:t>
      </w:r>
    </w:p>
    <w:p w14:paraId="1AC9E7B5" w14:textId="77777777" w:rsidR="00D13859" w:rsidRPr="00C15FE1" w:rsidRDefault="00D13859" w:rsidP="00D13859">
      <w:pPr>
        <w:jc w:val="both"/>
        <w:rPr>
          <w:rFonts w:ascii="Arial Narrow" w:hAnsi="Arial Narrow"/>
        </w:rPr>
      </w:pPr>
      <w:bookmarkStart w:id="8" w:name="_Toc397335529"/>
    </w:p>
    <w:p w14:paraId="4ECAD455" w14:textId="77777777" w:rsidR="00D13859" w:rsidRPr="00C15FE1" w:rsidRDefault="00D13859" w:rsidP="00787B5F">
      <w:pPr>
        <w:pStyle w:val="Prrafodelista"/>
        <w:numPr>
          <w:ilvl w:val="1"/>
          <w:numId w:val="15"/>
        </w:numPr>
        <w:ind w:left="567" w:hanging="567"/>
        <w:contextualSpacing w:val="0"/>
        <w:jc w:val="both"/>
        <w:rPr>
          <w:rFonts w:ascii="Arial Narrow" w:hAnsi="Arial Narrow" w:cs="Arial"/>
          <w:b/>
          <w:bCs/>
        </w:rPr>
      </w:pPr>
      <w:r w:rsidRPr="00C15FE1">
        <w:rPr>
          <w:rFonts w:ascii="Arial Narrow" w:hAnsi="Arial Narrow" w:cs="Arial"/>
          <w:b/>
          <w:bCs/>
        </w:rPr>
        <w:t>LUGAR DE EJECUCIÓN</w:t>
      </w:r>
      <w:bookmarkEnd w:id="8"/>
      <w:r w:rsidRPr="00C15FE1">
        <w:rPr>
          <w:rFonts w:ascii="Arial Narrow" w:hAnsi="Arial Narrow" w:cs="Arial"/>
          <w:b/>
          <w:bCs/>
        </w:rPr>
        <w:t>:</w:t>
      </w:r>
    </w:p>
    <w:p w14:paraId="5640A8F4" w14:textId="77777777" w:rsidR="00D13859" w:rsidRPr="00C15FE1" w:rsidRDefault="00D13859" w:rsidP="00D13859">
      <w:pPr>
        <w:jc w:val="both"/>
        <w:rPr>
          <w:rFonts w:ascii="Arial Narrow" w:hAnsi="Arial Narrow"/>
        </w:rPr>
      </w:pPr>
    </w:p>
    <w:p w14:paraId="099E7DF3" w14:textId="77777777" w:rsidR="00D13859" w:rsidRPr="007114CE" w:rsidRDefault="00D13859" w:rsidP="00D13859">
      <w:pPr>
        <w:jc w:val="both"/>
        <w:rPr>
          <w:rFonts w:ascii="Arial Narrow" w:hAnsi="Arial Narrow" w:cs="Arial"/>
          <w:i/>
          <w:color w:val="FF0000"/>
        </w:rPr>
      </w:pPr>
      <w:r w:rsidRPr="00C15FE1">
        <w:rPr>
          <w:rFonts w:ascii="Arial Narrow" w:hAnsi="Arial Narrow"/>
        </w:rPr>
        <w:t xml:space="preserve">El contrato de ejecutará en la ciudad de </w:t>
      </w:r>
      <w:r w:rsidRPr="0038364C">
        <w:rPr>
          <w:rFonts w:ascii="Arial Narrow" w:hAnsi="Arial Narrow" w:cs="Arial"/>
          <w:i/>
          <w:color w:val="FF0000"/>
        </w:rPr>
        <w:t>(indicar el lugar geográfico en que se ejecutará el objeto contractual).</w:t>
      </w:r>
    </w:p>
    <w:p w14:paraId="20527692" w14:textId="77777777" w:rsidR="00D13859" w:rsidRPr="00C15FE1" w:rsidRDefault="00D13859" w:rsidP="00D13859">
      <w:pPr>
        <w:jc w:val="both"/>
        <w:rPr>
          <w:rFonts w:ascii="Arial Narrow" w:hAnsi="Arial Narrow"/>
        </w:rPr>
      </w:pPr>
    </w:p>
    <w:p w14:paraId="169B87B9" w14:textId="77777777" w:rsidR="00D13859" w:rsidRPr="00C15FE1" w:rsidRDefault="00D13859" w:rsidP="00787B5F">
      <w:pPr>
        <w:pStyle w:val="Prrafodelista"/>
        <w:numPr>
          <w:ilvl w:val="1"/>
          <w:numId w:val="15"/>
        </w:numPr>
        <w:ind w:left="567" w:hanging="567"/>
        <w:contextualSpacing w:val="0"/>
        <w:jc w:val="both"/>
        <w:rPr>
          <w:rFonts w:ascii="Arial Narrow" w:hAnsi="Arial Narrow" w:cs="Arial"/>
          <w:b/>
          <w:bCs/>
        </w:rPr>
      </w:pPr>
      <w:bookmarkStart w:id="9" w:name="_Toc397335530"/>
      <w:r w:rsidRPr="00C15FE1">
        <w:rPr>
          <w:rFonts w:ascii="Arial Narrow" w:hAnsi="Arial Narrow" w:cs="Arial"/>
          <w:b/>
          <w:bCs/>
        </w:rPr>
        <w:t>SUPERVISIÓN Y CONTROL DEL CONTRATO:</w:t>
      </w:r>
      <w:bookmarkEnd w:id="9"/>
    </w:p>
    <w:p w14:paraId="67B27F06" w14:textId="77777777" w:rsidR="00D13859" w:rsidRPr="00C15FE1" w:rsidRDefault="00D13859" w:rsidP="00D13859">
      <w:pPr>
        <w:jc w:val="both"/>
        <w:rPr>
          <w:rFonts w:ascii="Arial Narrow" w:hAnsi="Arial Narrow"/>
        </w:rPr>
      </w:pPr>
    </w:p>
    <w:p w14:paraId="45BFF992" w14:textId="77777777" w:rsidR="00D13859" w:rsidRDefault="00D13859" w:rsidP="00D13859">
      <w:pPr>
        <w:jc w:val="both"/>
        <w:rPr>
          <w:rFonts w:ascii="Arial Narrow" w:hAnsi="Arial Narrow" w:cs="Arial"/>
        </w:rPr>
      </w:pPr>
      <w:r w:rsidRPr="00CE06BF">
        <w:rPr>
          <w:rFonts w:ascii="Arial Narrow" w:hAnsi="Arial Narrow" w:cs="Arial"/>
        </w:rPr>
        <w:t xml:space="preserve">La supervisión y control de la ejecución del contrato será realizada por </w:t>
      </w:r>
      <w:r>
        <w:rPr>
          <w:rFonts w:ascii="Arial Narrow" w:hAnsi="Arial Narrow" w:cs="Arial"/>
        </w:rPr>
        <w:t>el Ministerio de Ambiente y Desarrollo Sostenible</w:t>
      </w:r>
      <w:r w:rsidRPr="00CE06BF">
        <w:rPr>
          <w:rFonts w:ascii="Arial Narrow" w:hAnsi="Arial Narrow" w:cs="Arial"/>
        </w:rPr>
        <w:t>, a cargo de</w:t>
      </w:r>
      <w:r>
        <w:rPr>
          <w:rFonts w:ascii="Arial Narrow" w:hAnsi="Arial Narrow" w:cs="Arial"/>
        </w:rPr>
        <w:t xml:space="preserve"> </w:t>
      </w:r>
      <w:r w:rsidRPr="0038364C">
        <w:rPr>
          <w:rFonts w:ascii="Arial Narrow" w:hAnsi="Arial Narrow" w:cs="Arial"/>
        </w:rPr>
        <w:t>________</w:t>
      </w:r>
      <w:r w:rsidRPr="0038364C">
        <w:rPr>
          <w:rFonts w:ascii="Arial Narrow" w:hAnsi="Arial Narrow" w:cs="Arial"/>
          <w:i/>
        </w:rPr>
        <w:t xml:space="preserve"> </w:t>
      </w:r>
      <w:r w:rsidRPr="0038364C">
        <w:rPr>
          <w:rFonts w:ascii="Arial Narrow" w:hAnsi="Arial Narrow" w:cs="Arial"/>
          <w:i/>
          <w:color w:val="FF0000"/>
        </w:rPr>
        <w:t>(indicar el cargo y/o nombre de la persona que ejercerá la supervisión)</w:t>
      </w:r>
      <w:r w:rsidRPr="00CE06BF">
        <w:rPr>
          <w:rFonts w:ascii="Arial Narrow" w:hAnsi="Arial Narrow" w:cs="Arial"/>
        </w:rPr>
        <w:t>, o quien designe por escrito el Ordenador del Gasto del</w:t>
      </w:r>
      <w:r>
        <w:rPr>
          <w:rFonts w:ascii="Arial Narrow" w:hAnsi="Arial Narrow" w:cs="Arial"/>
        </w:rPr>
        <w:t xml:space="preserve"> Ministerio</w:t>
      </w:r>
      <w:r w:rsidRPr="00CE06BF">
        <w:rPr>
          <w:rFonts w:ascii="Arial Narrow" w:hAnsi="Arial Narrow" w:cs="Arial"/>
          <w:i/>
        </w:rPr>
        <w:t xml:space="preserve">, </w:t>
      </w:r>
      <w:r w:rsidRPr="00CE06BF">
        <w:rPr>
          <w:rFonts w:ascii="Arial Narrow" w:hAnsi="Arial Narrow" w:cs="Arial"/>
        </w:rPr>
        <w:t xml:space="preserve">quien deberá en el ejercicio de sus funciones observar lo dispuesto en el artículo 4 y el numeral 1) del artículo 26 de la Ley 80 de 1993 y los artículos 83 y 84 de la Ley 1474 de 2011, las circulares vigentes y el manual de contratación del </w:t>
      </w:r>
      <w:r>
        <w:rPr>
          <w:rFonts w:ascii="Arial Narrow" w:hAnsi="Arial Narrow" w:cs="Arial"/>
        </w:rPr>
        <w:t>Ministerio.</w:t>
      </w:r>
    </w:p>
    <w:p w14:paraId="70D6418F" w14:textId="77777777" w:rsidR="00D13859" w:rsidRPr="00CE06BF" w:rsidRDefault="00D13859" w:rsidP="00D13859">
      <w:pPr>
        <w:jc w:val="both"/>
        <w:rPr>
          <w:rFonts w:ascii="Arial Narrow" w:hAnsi="Arial Narrow" w:cs="Arial"/>
        </w:rPr>
      </w:pPr>
    </w:p>
    <w:p w14:paraId="669DFDE3" w14:textId="77777777" w:rsidR="00D13859" w:rsidRPr="00CE06BF" w:rsidRDefault="00D13859" w:rsidP="00D13859">
      <w:pPr>
        <w:jc w:val="both"/>
        <w:rPr>
          <w:rFonts w:ascii="Arial Narrow" w:hAnsi="Arial Narrow" w:cs="Arial"/>
        </w:rPr>
      </w:pPr>
      <w:r w:rsidRPr="00CE06BF">
        <w:rPr>
          <w:rFonts w:ascii="Arial Narrow" w:hAnsi="Arial Narrow" w:cs="Arial"/>
        </w:rPr>
        <w:t>El supervisor no podrá adoptar decisiones que impliquen la modificación de las condiciones previstas en el contrato, las cuales únicamente podrán ser adoptadas por los ordenadores del gasto de las partes, mediante la suscripción de las correspondientes modificaciones al contrato.</w:t>
      </w:r>
    </w:p>
    <w:p w14:paraId="5621DFE1" w14:textId="77777777" w:rsidR="00D13859" w:rsidRDefault="00D13859" w:rsidP="00D13859">
      <w:pPr>
        <w:jc w:val="both"/>
        <w:rPr>
          <w:rFonts w:ascii="Arial Narrow" w:hAnsi="Arial Narrow" w:cs="Arial"/>
        </w:rPr>
      </w:pPr>
    </w:p>
    <w:p w14:paraId="6C96A296" w14:textId="77777777" w:rsidR="00D13859" w:rsidRDefault="00D13859" w:rsidP="00D13859">
      <w:pPr>
        <w:jc w:val="both"/>
        <w:rPr>
          <w:rFonts w:ascii="Arial Narrow" w:hAnsi="Arial Narrow" w:cs="Arial"/>
        </w:rPr>
      </w:pPr>
      <w:r w:rsidRPr="00CE06BF">
        <w:rPr>
          <w:rFonts w:ascii="Arial Narrow" w:hAnsi="Arial Narrow" w:cs="Arial"/>
        </w:rPr>
        <w:t>La supervisión consiste en el seguimiento técnico, administrativo, financiero, contable y jurídico, sobre el cumplimiento del objeto del contrato. En ese sentido quienes ejerzan la supervisión se encuentran facultados para solicitar informes, aclaraciones y explicaciones sobre el desarrollo de la ejecución y son responsables por mantener a las entidades respectivas informadas de los hechos y circunstancias que puedan constituir actos de corrupción tipificados en conductas punibles, o que puedan poner en riesgo el cumplimiento el contrato</w:t>
      </w:r>
      <w:r>
        <w:rPr>
          <w:rFonts w:ascii="Arial Narrow" w:hAnsi="Arial Narrow" w:cs="Arial"/>
        </w:rPr>
        <w:t>.</w:t>
      </w:r>
    </w:p>
    <w:p w14:paraId="69E84B40" w14:textId="77777777" w:rsidR="00D13859" w:rsidRPr="00CE06BF" w:rsidRDefault="00D13859" w:rsidP="00D13859">
      <w:pPr>
        <w:jc w:val="both"/>
        <w:rPr>
          <w:rFonts w:ascii="Arial Narrow" w:hAnsi="Arial Narrow" w:cs="Arial"/>
        </w:rPr>
      </w:pPr>
    </w:p>
    <w:p w14:paraId="0F9BD2B6" w14:textId="77777777" w:rsidR="00D13859" w:rsidRDefault="00D13859" w:rsidP="00D13859">
      <w:pPr>
        <w:jc w:val="both"/>
        <w:rPr>
          <w:rFonts w:ascii="Arial Narrow" w:hAnsi="Arial Narrow" w:cs="Arial"/>
        </w:rPr>
      </w:pPr>
      <w:r w:rsidRPr="00CE06BF">
        <w:rPr>
          <w:rFonts w:ascii="Arial Narrow" w:hAnsi="Arial Narrow" w:cs="Arial"/>
        </w:rPr>
        <w:t>Los supervisores, entre otras ten</w:t>
      </w:r>
      <w:r>
        <w:rPr>
          <w:rFonts w:ascii="Arial Narrow" w:hAnsi="Arial Narrow" w:cs="Arial"/>
        </w:rPr>
        <w:t>drán, las siguientes funciones:</w:t>
      </w:r>
    </w:p>
    <w:p w14:paraId="67EF3847" w14:textId="77777777" w:rsidR="00D13859" w:rsidRPr="00CE06BF" w:rsidRDefault="00D13859" w:rsidP="00D13859">
      <w:pPr>
        <w:jc w:val="both"/>
        <w:rPr>
          <w:rFonts w:ascii="Arial Narrow" w:hAnsi="Arial Narrow" w:cs="Arial"/>
        </w:rPr>
      </w:pPr>
    </w:p>
    <w:p w14:paraId="5F4EE36B" w14:textId="77777777" w:rsidR="00D13859" w:rsidRDefault="00D13859" w:rsidP="00D13859">
      <w:pPr>
        <w:pStyle w:val="Prrafodelista"/>
        <w:numPr>
          <w:ilvl w:val="0"/>
          <w:numId w:val="7"/>
        </w:numPr>
        <w:ind w:left="1134" w:hanging="567"/>
        <w:jc w:val="both"/>
        <w:rPr>
          <w:rFonts w:ascii="Arial Narrow" w:hAnsi="Arial Narrow" w:cs="Arial"/>
        </w:rPr>
      </w:pPr>
      <w:r w:rsidRPr="00CE06BF">
        <w:rPr>
          <w:rFonts w:ascii="Arial Narrow" w:hAnsi="Arial Narrow" w:cs="Arial"/>
        </w:rPr>
        <w:t>Verificar el pago de los aportes al sistema de seguridad social en salud, pensiones, riesgos laborales y/o aportes parafiscales, si a ello hubiere lugar, conforme a los términos del contrato.</w:t>
      </w:r>
    </w:p>
    <w:p w14:paraId="707761BA" w14:textId="77777777" w:rsidR="00D13859" w:rsidRPr="00C15FE1" w:rsidRDefault="00D13859" w:rsidP="00D13859">
      <w:pPr>
        <w:ind w:left="1134"/>
        <w:jc w:val="both"/>
        <w:rPr>
          <w:rFonts w:ascii="Arial Narrow" w:hAnsi="Arial Narrow" w:cs="Arial"/>
        </w:rPr>
      </w:pPr>
    </w:p>
    <w:p w14:paraId="2EECFEF4" w14:textId="77777777" w:rsidR="003A4C19" w:rsidRDefault="003A4C19" w:rsidP="003A4C19">
      <w:pPr>
        <w:pStyle w:val="Prrafodelista"/>
        <w:numPr>
          <w:ilvl w:val="0"/>
          <w:numId w:val="7"/>
        </w:numPr>
        <w:ind w:left="1134" w:hanging="567"/>
        <w:jc w:val="both"/>
        <w:rPr>
          <w:rFonts w:ascii="Arial Narrow" w:hAnsi="Arial Narrow" w:cs="Arial"/>
        </w:rPr>
      </w:pPr>
      <w:r w:rsidRPr="7C64F3BA">
        <w:rPr>
          <w:rFonts w:ascii="Arial Narrow" w:hAnsi="Arial Narrow" w:cs="Arial"/>
        </w:rPr>
        <w:t>Establecer un cronograma de actividades con fases o etapas secuenciales.</w:t>
      </w:r>
    </w:p>
    <w:p w14:paraId="54FD9D26" w14:textId="77777777" w:rsidR="003A4C19" w:rsidRDefault="003A4C19" w:rsidP="003A4C19">
      <w:pPr>
        <w:pStyle w:val="Prrafodelista"/>
        <w:ind w:left="1134"/>
        <w:jc w:val="both"/>
        <w:rPr>
          <w:rFonts w:ascii="Arial Narrow" w:hAnsi="Arial Narrow" w:cs="Arial"/>
        </w:rPr>
      </w:pPr>
    </w:p>
    <w:p w14:paraId="208291B9" w14:textId="07389B0A" w:rsidR="003A4C19" w:rsidRDefault="00D13859" w:rsidP="003A4C19">
      <w:pPr>
        <w:pStyle w:val="Prrafodelista"/>
        <w:numPr>
          <w:ilvl w:val="0"/>
          <w:numId w:val="7"/>
        </w:numPr>
        <w:ind w:left="1134" w:hanging="567"/>
        <w:jc w:val="both"/>
        <w:rPr>
          <w:rFonts w:ascii="Arial Narrow" w:hAnsi="Arial Narrow" w:cs="Arial"/>
          <w:lang w:val="es-ES"/>
        </w:rPr>
      </w:pPr>
      <w:r w:rsidRPr="00CE06BF">
        <w:rPr>
          <w:rFonts w:ascii="Arial Narrow" w:hAnsi="Arial Narrow" w:cs="Arial"/>
        </w:rPr>
        <w:t>Vigilar la realización de las actividades del contrato conforme a lo establecido en el contrato</w:t>
      </w:r>
      <w:r>
        <w:rPr>
          <w:rFonts w:ascii="Arial Narrow" w:hAnsi="Arial Narrow" w:cs="Arial"/>
        </w:rPr>
        <w:t>.</w:t>
      </w:r>
      <w:r w:rsidR="003A4C19">
        <w:rPr>
          <w:rFonts w:ascii="Arial Narrow" w:hAnsi="Arial Narrow" w:cs="Arial"/>
        </w:rPr>
        <w:t xml:space="preserve"> </w:t>
      </w:r>
      <w:r w:rsidR="003A4C19" w:rsidRPr="43AA5B8B">
        <w:rPr>
          <w:rFonts w:ascii="Arial Narrow" w:hAnsi="Arial Narrow" w:cs="Arial"/>
          <w:lang w:val="es-ES"/>
        </w:rPr>
        <w:t xml:space="preserve">Para ello deberá exigir la entrega de productos en todas las fases de ejecución del contrato, esto es, iniciales, intermedios y finales, para evitar </w:t>
      </w:r>
      <w:r w:rsidR="007821DC" w:rsidRPr="43AA5B8B">
        <w:rPr>
          <w:rFonts w:ascii="Arial Narrow" w:hAnsi="Arial Narrow" w:cs="Arial"/>
          <w:lang w:val="es-ES"/>
        </w:rPr>
        <w:t>que,</w:t>
      </w:r>
      <w:r w:rsidR="003A4C19" w:rsidRPr="43AA5B8B">
        <w:rPr>
          <w:rFonts w:ascii="Arial Narrow" w:hAnsi="Arial Narrow" w:cs="Arial"/>
          <w:lang w:val="es-ES"/>
        </w:rPr>
        <w:t xml:space="preserve"> al llegar a la terminación del contrato, el producto no satisfaga su objeto contractual y la necesidad o justificación de la contratación.</w:t>
      </w:r>
    </w:p>
    <w:p w14:paraId="4C1D34A8" w14:textId="77777777" w:rsidR="00D13859" w:rsidRPr="00C15FE1" w:rsidRDefault="00D13859" w:rsidP="00D13859">
      <w:pPr>
        <w:ind w:left="1134"/>
        <w:jc w:val="both"/>
        <w:rPr>
          <w:rFonts w:ascii="Arial Narrow" w:hAnsi="Arial Narrow" w:cs="Arial"/>
        </w:rPr>
      </w:pPr>
    </w:p>
    <w:p w14:paraId="1779F1B1" w14:textId="77777777" w:rsidR="00D13859" w:rsidRDefault="00D13859" w:rsidP="00D13859">
      <w:pPr>
        <w:pStyle w:val="Prrafodelista"/>
        <w:numPr>
          <w:ilvl w:val="0"/>
          <w:numId w:val="7"/>
        </w:numPr>
        <w:ind w:left="1134" w:hanging="567"/>
        <w:jc w:val="both"/>
        <w:rPr>
          <w:rFonts w:ascii="Arial Narrow" w:hAnsi="Arial Narrow" w:cs="Arial"/>
        </w:rPr>
      </w:pPr>
      <w:r w:rsidRPr="00CE06BF">
        <w:rPr>
          <w:rFonts w:ascii="Arial Narrow" w:hAnsi="Arial Narrow" w:cs="Arial"/>
        </w:rPr>
        <w:t>Solicitar oportunamente cualquier modificación del contrato e indicar las circunstancias de tiempo, modo</w:t>
      </w:r>
      <w:r>
        <w:rPr>
          <w:rFonts w:ascii="Arial Narrow" w:hAnsi="Arial Narrow" w:cs="Arial"/>
        </w:rPr>
        <w:t xml:space="preserve"> y lugar que la justifica.</w:t>
      </w:r>
    </w:p>
    <w:p w14:paraId="3C39D2EA" w14:textId="77777777" w:rsidR="00D13859" w:rsidRPr="00C15FE1" w:rsidRDefault="00D13859" w:rsidP="00D13859">
      <w:pPr>
        <w:ind w:left="1134"/>
        <w:jc w:val="both"/>
        <w:rPr>
          <w:rFonts w:ascii="Arial Narrow" w:hAnsi="Arial Narrow" w:cs="Arial"/>
        </w:rPr>
      </w:pPr>
    </w:p>
    <w:p w14:paraId="115D3D04" w14:textId="77777777" w:rsidR="00D13859" w:rsidRDefault="00D13859" w:rsidP="00D13859">
      <w:pPr>
        <w:pStyle w:val="Prrafodelista"/>
        <w:numPr>
          <w:ilvl w:val="0"/>
          <w:numId w:val="7"/>
        </w:numPr>
        <w:ind w:left="1134" w:hanging="567"/>
        <w:jc w:val="both"/>
        <w:rPr>
          <w:rFonts w:ascii="Arial Narrow" w:hAnsi="Arial Narrow" w:cs="Arial"/>
        </w:rPr>
      </w:pPr>
      <w:r w:rsidRPr="006345B5">
        <w:rPr>
          <w:rFonts w:ascii="Arial Narrow" w:hAnsi="Arial Narrow" w:cs="Arial"/>
        </w:rPr>
        <w:lastRenderedPageBreak/>
        <w:t xml:space="preserve">Presentar el informe periódico de supervisión, en el que conste la verificación de la ejecución del contrato conforme los productos y/o informes del mismo. </w:t>
      </w:r>
    </w:p>
    <w:p w14:paraId="40FA8C68" w14:textId="77777777" w:rsidR="00D13859" w:rsidRPr="006345B5" w:rsidRDefault="00D13859" w:rsidP="00D13859">
      <w:pPr>
        <w:pStyle w:val="Prrafodelista"/>
        <w:rPr>
          <w:rFonts w:ascii="Arial Narrow" w:hAnsi="Arial Narrow" w:cs="Arial"/>
        </w:rPr>
      </w:pPr>
    </w:p>
    <w:p w14:paraId="66E95655" w14:textId="77777777" w:rsidR="00D13859" w:rsidRPr="006345B5" w:rsidRDefault="00D13859" w:rsidP="00D13859">
      <w:pPr>
        <w:pStyle w:val="Prrafodelista"/>
        <w:numPr>
          <w:ilvl w:val="0"/>
          <w:numId w:val="7"/>
        </w:numPr>
        <w:ind w:left="1134" w:hanging="567"/>
        <w:jc w:val="both"/>
        <w:rPr>
          <w:rFonts w:ascii="Arial Narrow" w:hAnsi="Arial Narrow" w:cs="Arial"/>
        </w:rPr>
      </w:pPr>
      <w:r w:rsidRPr="006345B5">
        <w:rPr>
          <w:rFonts w:ascii="Arial Narrow" w:hAnsi="Arial Narrow" w:cs="Arial"/>
        </w:rPr>
        <w:t xml:space="preserve">En el evento en que se requiera, proyectar el acta de liquidación del contrato. El supervisor presentará un informe final y el recibo a satisfacción de los documentos e informes, por cada uno de los pagos realizados al contratista. </w:t>
      </w:r>
    </w:p>
    <w:p w14:paraId="20A1F1F1" w14:textId="77777777" w:rsidR="00D13859" w:rsidRPr="006345B5" w:rsidRDefault="00D13859" w:rsidP="00D13859">
      <w:pPr>
        <w:pStyle w:val="Prrafodelista"/>
        <w:rPr>
          <w:rFonts w:ascii="Arial Narrow" w:hAnsi="Arial Narrow" w:cs="Arial"/>
        </w:rPr>
      </w:pPr>
    </w:p>
    <w:p w14:paraId="7FCB7613" w14:textId="28A0FEE3" w:rsidR="00D13859" w:rsidRPr="006345B5" w:rsidRDefault="00D13859" w:rsidP="00D13859">
      <w:pPr>
        <w:pStyle w:val="Prrafodelista"/>
        <w:numPr>
          <w:ilvl w:val="0"/>
          <w:numId w:val="7"/>
        </w:numPr>
        <w:ind w:left="1134" w:hanging="567"/>
        <w:jc w:val="both"/>
        <w:rPr>
          <w:rFonts w:ascii="Arial Narrow" w:hAnsi="Arial Narrow" w:cs="Arial"/>
        </w:rPr>
      </w:pPr>
      <w:r w:rsidRPr="006345B5">
        <w:rPr>
          <w:rFonts w:ascii="Arial Narrow" w:hAnsi="Arial Narrow" w:cs="Arial"/>
        </w:rPr>
        <w:t xml:space="preserve">El supervisor deberá verificar, en el caso que aplique, si los bienes utilizados por el contratista </w:t>
      </w:r>
      <w:r w:rsidR="005459D1" w:rsidRPr="006345B5">
        <w:rPr>
          <w:rFonts w:ascii="Arial Narrow" w:hAnsi="Arial Narrow" w:cs="Arial"/>
        </w:rPr>
        <w:t>se encuentran</w:t>
      </w:r>
      <w:r w:rsidRPr="006345B5">
        <w:rPr>
          <w:rFonts w:ascii="Arial Narrow" w:hAnsi="Arial Narrow" w:cs="Arial"/>
        </w:rPr>
        <w:t xml:space="preserve"> en debido estado de conservación. </w:t>
      </w:r>
    </w:p>
    <w:p w14:paraId="3B7DBAB4" w14:textId="77777777" w:rsidR="00D13859" w:rsidRPr="006345B5" w:rsidRDefault="00D13859" w:rsidP="00D13859">
      <w:pPr>
        <w:pStyle w:val="Prrafodelista"/>
        <w:rPr>
          <w:rFonts w:ascii="Arial Narrow" w:hAnsi="Arial Narrow" w:cs="Arial"/>
          <w:b/>
        </w:rPr>
      </w:pPr>
    </w:p>
    <w:p w14:paraId="61705259" w14:textId="77777777" w:rsidR="00D13859" w:rsidRPr="006345B5" w:rsidRDefault="00D13859" w:rsidP="00D13859">
      <w:pPr>
        <w:pStyle w:val="Prrafodelista"/>
        <w:numPr>
          <w:ilvl w:val="0"/>
          <w:numId w:val="7"/>
        </w:numPr>
        <w:ind w:left="1134" w:hanging="567"/>
        <w:jc w:val="both"/>
        <w:rPr>
          <w:rFonts w:ascii="Arial Narrow" w:hAnsi="Arial Narrow" w:cs="Arial"/>
        </w:rPr>
      </w:pPr>
      <w:r w:rsidRPr="006345B5">
        <w:rPr>
          <w:rFonts w:ascii="Arial Narrow" w:hAnsi="Arial Narrow" w:cs="Arial"/>
        </w:rPr>
        <w:t xml:space="preserve">En caso de renuncia, encargo y cualquier otra situación administrativa que impida la debida supervisión del presente contrato, el supervisor deberá previamente notificar al Grupo de Contratos de tal situación, aportando el acta de seguimiento y estado en que se encuentra la supervisión. </w:t>
      </w:r>
    </w:p>
    <w:p w14:paraId="2D13FAB2" w14:textId="77777777" w:rsidR="00D13859" w:rsidRPr="006345B5" w:rsidRDefault="00D13859" w:rsidP="00D13859">
      <w:pPr>
        <w:pStyle w:val="Prrafodelista"/>
        <w:rPr>
          <w:rFonts w:ascii="Arial Narrow" w:hAnsi="Arial Narrow" w:cs="Arial"/>
          <w:b/>
        </w:rPr>
      </w:pPr>
    </w:p>
    <w:p w14:paraId="72855AC0" w14:textId="77777777" w:rsidR="00D13859" w:rsidRPr="006345B5" w:rsidRDefault="00D13859" w:rsidP="00D13859">
      <w:pPr>
        <w:pStyle w:val="Prrafodelista"/>
        <w:numPr>
          <w:ilvl w:val="0"/>
          <w:numId w:val="7"/>
        </w:numPr>
        <w:ind w:left="1134" w:hanging="567"/>
        <w:jc w:val="both"/>
        <w:rPr>
          <w:rFonts w:ascii="Arial Narrow" w:hAnsi="Arial Narrow" w:cs="Arial"/>
        </w:rPr>
      </w:pPr>
      <w:r w:rsidRPr="006345B5">
        <w:rPr>
          <w:rFonts w:ascii="Arial Narrow" w:hAnsi="Arial Narrow"/>
        </w:rPr>
        <w:t xml:space="preserve">Teniendo en cuenta que la supervisión se encuentre designada en el cargo, cuando se presente cambio de supervisión por renuncia o terminación del encargo, quien entrega la supervisión deberá realizar y entregar al nuevo supervisor, un informe del estado actual del contrato, señalando el grado de cumplimiento de las obligaciones contractuales. En este caso, no será necesario notificar la designación de supervisión a quien sea nombrado en el cargo en el cual se encuentra la supervisión del contrato. </w:t>
      </w:r>
    </w:p>
    <w:p w14:paraId="00F75AA9" w14:textId="77777777" w:rsidR="00D13859" w:rsidRPr="006345B5" w:rsidRDefault="00D13859" w:rsidP="00D13859">
      <w:pPr>
        <w:pStyle w:val="Prrafodelista"/>
        <w:rPr>
          <w:rFonts w:ascii="Arial Narrow" w:hAnsi="Arial Narrow"/>
          <w:b/>
        </w:rPr>
      </w:pPr>
    </w:p>
    <w:p w14:paraId="2C5DAFE1" w14:textId="77777777" w:rsidR="00D13859" w:rsidRPr="006345B5" w:rsidRDefault="00D13859" w:rsidP="00D13859">
      <w:pPr>
        <w:pStyle w:val="Prrafodelista"/>
        <w:numPr>
          <w:ilvl w:val="0"/>
          <w:numId w:val="7"/>
        </w:numPr>
        <w:ind w:left="1134" w:hanging="567"/>
        <w:jc w:val="both"/>
        <w:rPr>
          <w:rFonts w:ascii="Arial Narrow" w:hAnsi="Arial Narrow" w:cs="Arial"/>
        </w:rPr>
      </w:pPr>
      <w:r w:rsidRPr="006345B5">
        <w:rPr>
          <w:rFonts w:ascii="Arial Narrow" w:hAnsi="Arial Narrow" w:cs="Arial"/>
          <w:color w:val="000000"/>
          <w:shd w:val="clear" w:color="auto" w:fill="FFFFFF"/>
        </w:rPr>
        <w:t xml:space="preserve">Vigilar que durante la ejecución del objeto contratado el contratista de cumplimiento a los criterios de sostenibilidad ambiental si fueron pactados. </w:t>
      </w:r>
    </w:p>
    <w:p w14:paraId="21312435" w14:textId="77777777" w:rsidR="00D13859" w:rsidRPr="006345B5" w:rsidRDefault="00D13859" w:rsidP="00D13859">
      <w:pPr>
        <w:pStyle w:val="Prrafodelista"/>
        <w:rPr>
          <w:rFonts w:ascii="Arial Narrow" w:hAnsi="Arial Narrow" w:cs="Arial"/>
          <w:b/>
          <w:color w:val="000000"/>
          <w:shd w:val="clear" w:color="auto" w:fill="FFFFFF"/>
        </w:rPr>
      </w:pPr>
    </w:p>
    <w:p w14:paraId="7546BF95" w14:textId="77777777" w:rsidR="00D13859" w:rsidRPr="006345B5" w:rsidRDefault="00D13859" w:rsidP="00D13859">
      <w:pPr>
        <w:pStyle w:val="Prrafodelista"/>
        <w:numPr>
          <w:ilvl w:val="0"/>
          <w:numId w:val="7"/>
        </w:numPr>
        <w:ind w:left="1134" w:hanging="567"/>
        <w:jc w:val="both"/>
        <w:rPr>
          <w:rFonts w:ascii="Arial Narrow" w:hAnsi="Arial Narrow" w:cs="Arial"/>
        </w:rPr>
      </w:pPr>
      <w:r w:rsidRPr="006345B5">
        <w:rPr>
          <w:rFonts w:ascii="Arial Narrow" w:hAnsi="Arial Narrow" w:cs="Arial"/>
          <w:color w:val="000000"/>
          <w:shd w:val="clear" w:color="auto" w:fill="FFFFFF"/>
        </w:rPr>
        <w:t xml:space="preserve">Vigilar que durante la ejecución del objeto contratado el contratista de cumplimiento a las políticas establecidas por el Ministerio en materia de seguridad de la información y demás reglas contractuales pactadas en el presente contrato relacionadas con la seguridad de la información. </w:t>
      </w:r>
    </w:p>
    <w:p w14:paraId="3630B3C6" w14:textId="77777777" w:rsidR="00D13859" w:rsidRPr="006345B5" w:rsidRDefault="00D13859" w:rsidP="00D13859">
      <w:pPr>
        <w:pStyle w:val="Prrafodelista"/>
        <w:rPr>
          <w:rFonts w:ascii="Arial Narrow" w:hAnsi="Arial Narrow" w:cs="Arial"/>
          <w:b/>
          <w:color w:val="000000"/>
          <w:shd w:val="clear" w:color="auto" w:fill="FFFFFF"/>
        </w:rPr>
      </w:pPr>
    </w:p>
    <w:p w14:paraId="056D7FBC" w14:textId="77777777" w:rsidR="00D13859" w:rsidRPr="006345B5" w:rsidRDefault="00D13859" w:rsidP="00D13859">
      <w:pPr>
        <w:pStyle w:val="Prrafodelista"/>
        <w:numPr>
          <w:ilvl w:val="0"/>
          <w:numId w:val="7"/>
        </w:numPr>
        <w:ind w:left="1134" w:hanging="567"/>
        <w:jc w:val="both"/>
        <w:rPr>
          <w:rFonts w:ascii="Arial Narrow" w:hAnsi="Arial Narrow" w:cs="Arial"/>
        </w:rPr>
      </w:pPr>
      <w:r w:rsidRPr="006345B5">
        <w:rPr>
          <w:rFonts w:ascii="Arial Narrow" w:hAnsi="Arial Narrow" w:cs="Arial"/>
          <w:color w:val="000000"/>
          <w:shd w:val="clear" w:color="auto" w:fill="FFFFFF"/>
        </w:rPr>
        <w:t xml:space="preserve">Suscribir conjuntamente con el Contratista el Acta de confidencialidad de la información establecido en el </w:t>
      </w:r>
      <w:r>
        <w:rPr>
          <w:rFonts w:ascii="Arial Narrow" w:hAnsi="Arial Narrow" w:cs="Arial"/>
          <w:color w:val="000000"/>
          <w:shd w:val="clear" w:color="auto" w:fill="FFFFFF"/>
        </w:rPr>
        <w:t>SOMOSIG</w:t>
      </w:r>
      <w:r w:rsidRPr="006345B5">
        <w:rPr>
          <w:rFonts w:ascii="Arial Narrow" w:hAnsi="Arial Narrow" w:cs="Arial"/>
          <w:color w:val="000000"/>
          <w:shd w:val="clear" w:color="auto" w:fill="FFFFFF"/>
        </w:rPr>
        <w:t xml:space="preserve"> cuando aplique según el objeto del contrato y lo establecido en el Manual de Contratación de la Entidad. </w:t>
      </w:r>
    </w:p>
    <w:p w14:paraId="54CA09BD" w14:textId="77777777" w:rsidR="00D13859" w:rsidRPr="006345B5" w:rsidRDefault="00D13859" w:rsidP="00D13859">
      <w:pPr>
        <w:pStyle w:val="Prrafodelista"/>
        <w:rPr>
          <w:rFonts w:ascii="Arial Narrow" w:hAnsi="Arial Narrow" w:cs="Arial"/>
          <w:b/>
          <w:color w:val="000000"/>
          <w:shd w:val="clear" w:color="auto" w:fill="FFFFFF"/>
        </w:rPr>
      </w:pPr>
    </w:p>
    <w:p w14:paraId="65E48B92" w14:textId="77777777" w:rsidR="00D13859" w:rsidRPr="00D1654B" w:rsidRDefault="00D13859" w:rsidP="00D13859">
      <w:pPr>
        <w:pStyle w:val="Prrafodelista"/>
        <w:numPr>
          <w:ilvl w:val="0"/>
          <w:numId w:val="7"/>
        </w:numPr>
        <w:ind w:left="1134" w:hanging="567"/>
        <w:jc w:val="both"/>
        <w:rPr>
          <w:rFonts w:ascii="Arial Narrow" w:hAnsi="Arial Narrow" w:cs="Arial"/>
        </w:rPr>
      </w:pPr>
      <w:r>
        <w:rPr>
          <w:rFonts w:ascii="Arial Narrow" w:hAnsi="Arial Narrow" w:cs="Arial"/>
        </w:rPr>
        <w:t>Cuando el contrato</w:t>
      </w:r>
      <w:r w:rsidRPr="00D1654B">
        <w:rPr>
          <w:rFonts w:ascii="Arial Narrow" w:hAnsi="Arial Narrow" w:cs="Arial"/>
        </w:rPr>
        <w:t xml:space="preserve"> verse sobre publicación de obras, independientemente del formato de la publicación y de la forma y fuente de desarrollo, el supervisor deberá velar porque la entidad ejecutora envié una copia de la misma, al Centro de Documentación para que forme parte del registro de publicaciones. </w:t>
      </w:r>
    </w:p>
    <w:p w14:paraId="0BCB602C" w14:textId="77777777" w:rsidR="00D13859" w:rsidRPr="00D1654B" w:rsidRDefault="00D13859" w:rsidP="00D13859">
      <w:pPr>
        <w:pStyle w:val="Prrafodelista"/>
        <w:rPr>
          <w:rFonts w:ascii="Arial Narrow" w:hAnsi="Arial Narrow" w:cs="Arial"/>
          <w:color w:val="000000"/>
          <w:shd w:val="clear" w:color="auto" w:fill="FFFFFF"/>
        </w:rPr>
      </w:pPr>
    </w:p>
    <w:p w14:paraId="14351C54" w14:textId="77777777" w:rsidR="00D13859" w:rsidRPr="007E15C4" w:rsidRDefault="00D13859" w:rsidP="00D13859">
      <w:pPr>
        <w:pStyle w:val="Prrafodelista"/>
        <w:numPr>
          <w:ilvl w:val="0"/>
          <w:numId w:val="7"/>
        </w:numPr>
        <w:ind w:left="1134" w:hanging="567"/>
        <w:jc w:val="both"/>
        <w:rPr>
          <w:rFonts w:ascii="Arial Narrow" w:hAnsi="Arial Narrow" w:cs="Arial"/>
        </w:rPr>
      </w:pPr>
      <w:r w:rsidRPr="006345B5">
        <w:rPr>
          <w:rFonts w:ascii="Arial Narrow" w:hAnsi="Arial Narrow" w:cs="Arial"/>
          <w:color w:val="000000"/>
          <w:shd w:val="clear" w:color="auto" w:fill="FFFFFF"/>
        </w:rPr>
        <w:t>Cuando el objeto del contrato</w:t>
      </w:r>
      <w:r w:rsidRPr="006345B5">
        <w:rPr>
          <w:rFonts w:ascii="Arial Narrow" w:hAnsi="Arial Narrow" w:cs="Arial"/>
          <w:b/>
          <w:color w:val="000000"/>
          <w:shd w:val="clear" w:color="auto" w:fill="FFFFFF"/>
        </w:rPr>
        <w:t xml:space="preserve"> </w:t>
      </w:r>
      <w:r w:rsidRPr="006345B5">
        <w:rPr>
          <w:rFonts w:ascii="Arial Narrow" w:hAnsi="Arial Narrow" w:cs="Arial"/>
          <w:color w:val="000000"/>
          <w:shd w:val="clear" w:color="auto" w:fill="FFFFFF"/>
        </w:rPr>
        <w:t xml:space="preserve">verse sobre realización de estudios necesarios para la ejecución de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w:t>
      </w:r>
      <w:r w:rsidRPr="006345B5">
        <w:rPr>
          <w:rFonts w:ascii="Arial Narrow" w:hAnsi="Arial Narrow" w:cs="Arial"/>
          <w:color w:val="000000"/>
          <w:shd w:val="clear" w:color="auto" w:fill="FFFFFF"/>
        </w:rPr>
        <w:lastRenderedPageBreak/>
        <w:t>ejercicio contractual o de la actividad institucional, el supervisor deberá velar porque el contratista remita al Centro de Documentación del Ministerio, copia en medio digital de los informes y productos finales, salvo que sobre los mismos pesen restricciones establecidas por la Ley.</w:t>
      </w:r>
    </w:p>
    <w:p w14:paraId="548C79A9" w14:textId="77777777" w:rsidR="00D13859" w:rsidRPr="007E15C4" w:rsidRDefault="00D13859" w:rsidP="00D13859">
      <w:pPr>
        <w:pStyle w:val="Prrafodelista"/>
        <w:rPr>
          <w:rFonts w:ascii="Arial Narrow" w:hAnsi="Arial Narrow" w:cs="Arial"/>
        </w:rPr>
      </w:pPr>
    </w:p>
    <w:p w14:paraId="2C243C9C" w14:textId="77777777" w:rsidR="00D13859" w:rsidRDefault="00D13859" w:rsidP="00D13859">
      <w:pPr>
        <w:pStyle w:val="Prrafodelista"/>
        <w:numPr>
          <w:ilvl w:val="0"/>
          <w:numId w:val="7"/>
        </w:numPr>
        <w:ind w:left="1134" w:hanging="567"/>
        <w:jc w:val="both"/>
        <w:rPr>
          <w:rFonts w:ascii="Arial Narrow" w:hAnsi="Arial Narrow" w:cs="Arial"/>
        </w:rPr>
      </w:pPr>
      <w:r>
        <w:rPr>
          <w:rFonts w:ascii="Arial Narrow" w:hAnsi="Arial Narrow" w:cs="Arial"/>
        </w:rPr>
        <w:t>Dar ingreso al almacén de los bienes que se adquieran en la ejecución del contrato.</w:t>
      </w:r>
    </w:p>
    <w:p w14:paraId="0535FBF3" w14:textId="77777777" w:rsidR="00D13859" w:rsidRPr="007E15C4" w:rsidRDefault="00D13859" w:rsidP="00D13859">
      <w:pPr>
        <w:pStyle w:val="Prrafodelista"/>
        <w:rPr>
          <w:rFonts w:ascii="Arial Narrow" w:hAnsi="Arial Narrow" w:cs="Arial"/>
        </w:rPr>
      </w:pPr>
    </w:p>
    <w:p w14:paraId="030F5380" w14:textId="77777777" w:rsidR="00D13859" w:rsidRDefault="00D13859" w:rsidP="00D13859">
      <w:pPr>
        <w:pStyle w:val="Prrafodelista"/>
        <w:numPr>
          <w:ilvl w:val="0"/>
          <w:numId w:val="7"/>
        </w:numPr>
        <w:ind w:left="1134" w:hanging="567"/>
        <w:jc w:val="both"/>
        <w:rPr>
          <w:rFonts w:ascii="Arial Narrow" w:hAnsi="Arial Narrow" w:cs="Arial"/>
        </w:rPr>
      </w:pPr>
      <w:r>
        <w:rPr>
          <w:rFonts w:ascii="Arial Narrow" w:hAnsi="Arial Narrow" w:cs="Arial"/>
        </w:rPr>
        <w:t>Verificar el cumplimiento de los criterios de seguridad y salud en el trabajo, y de los criterios de sostenibilidad ambiental cuando aplique.</w:t>
      </w:r>
    </w:p>
    <w:p w14:paraId="7E030E24" w14:textId="77777777" w:rsidR="00D13859" w:rsidRPr="00821EFC" w:rsidRDefault="00D13859" w:rsidP="00D13859">
      <w:pPr>
        <w:pStyle w:val="Prrafodelista"/>
        <w:ind w:left="1134"/>
        <w:rPr>
          <w:rFonts w:ascii="Arial Narrow" w:hAnsi="Arial Narrow" w:cs="Arial"/>
        </w:rPr>
      </w:pPr>
    </w:p>
    <w:p w14:paraId="56428792" w14:textId="77777777" w:rsidR="00D13859" w:rsidRDefault="00D13859" w:rsidP="00D13859">
      <w:pPr>
        <w:pStyle w:val="Prrafodelista"/>
        <w:numPr>
          <w:ilvl w:val="0"/>
          <w:numId w:val="7"/>
        </w:numPr>
        <w:ind w:left="1134" w:hanging="567"/>
        <w:jc w:val="both"/>
        <w:rPr>
          <w:rFonts w:ascii="Arial Narrow" w:hAnsi="Arial Narrow" w:cs="Arial"/>
        </w:rPr>
      </w:pPr>
      <w:r w:rsidRPr="00821EFC">
        <w:rPr>
          <w:rFonts w:ascii="Arial Narrow" w:hAnsi="Arial Narrow" w:cs="Arial"/>
        </w:rPr>
        <w:t>Realizar las acciones tendientes a verificar que las creaciones u obras realizadas en virtud del contrato suscrito entre las partes se encuentren exentas de plagio o cualquier tipo de vulneración al régimen de propiedad intelectual en Colombia, y dar aviso ante las autoridades pertinentes en caso de evidenciar una infracción</w:t>
      </w:r>
      <w:r w:rsidR="003A4C19">
        <w:rPr>
          <w:rFonts w:ascii="Arial Narrow" w:hAnsi="Arial Narrow" w:cs="Arial"/>
        </w:rPr>
        <w:t>.}</w:t>
      </w:r>
    </w:p>
    <w:p w14:paraId="5157CC9F" w14:textId="77777777" w:rsidR="003A4C19" w:rsidRDefault="003A4C19" w:rsidP="003A4C19">
      <w:pPr>
        <w:pStyle w:val="Prrafodelista"/>
        <w:rPr>
          <w:rFonts w:ascii="Arial Narrow" w:hAnsi="Arial Narrow" w:cs="Arial"/>
        </w:rPr>
      </w:pPr>
    </w:p>
    <w:p w14:paraId="3051CEC6" w14:textId="77777777" w:rsidR="003A4C19" w:rsidRDefault="003A4C19" w:rsidP="003A4C19">
      <w:pPr>
        <w:pStyle w:val="Prrafodelista"/>
        <w:numPr>
          <w:ilvl w:val="0"/>
          <w:numId w:val="7"/>
        </w:numPr>
        <w:ind w:left="1134" w:hanging="567"/>
        <w:jc w:val="both"/>
        <w:rPr>
          <w:rFonts w:ascii="Arial Narrow" w:hAnsi="Arial Narrow" w:cs="Arial"/>
        </w:rPr>
      </w:pPr>
      <w:r w:rsidRPr="7C64F3BA">
        <w:rPr>
          <w:rFonts w:ascii="Arial Narrow" w:hAnsi="Arial Narrow" w:cs="Arial"/>
        </w:rPr>
        <w:t>Vigilar que se mantenga la vigencia de la garantía hasta la liquidación del contrato, de conformidad con lo señalado en el artículo 2.2.1.2.3.1.1 del Decreto 1082 de 2015.</w:t>
      </w:r>
    </w:p>
    <w:p w14:paraId="4D7641B1" w14:textId="77777777" w:rsidR="003A4C19" w:rsidRDefault="003A4C19" w:rsidP="003A4C19">
      <w:pPr>
        <w:pStyle w:val="Prrafodelista"/>
        <w:ind w:left="1134" w:hanging="567"/>
        <w:jc w:val="both"/>
        <w:rPr>
          <w:rFonts w:ascii="Arial Narrow" w:hAnsi="Arial Narrow" w:cs="Arial"/>
        </w:rPr>
      </w:pPr>
    </w:p>
    <w:p w14:paraId="4CC3133E" w14:textId="77777777" w:rsidR="003A4C19" w:rsidRPr="00120DD5" w:rsidRDefault="003A4C19" w:rsidP="003A4C19">
      <w:pPr>
        <w:pStyle w:val="Prrafodelista"/>
        <w:numPr>
          <w:ilvl w:val="0"/>
          <w:numId w:val="7"/>
        </w:numPr>
        <w:ind w:left="1134" w:hanging="567"/>
        <w:jc w:val="both"/>
        <w:rPr>
          <w:rFonts w:ascii="Arial Narrow" w:hAnsi="Arial Narrow" w:cs="Arial"/>
        </w:rPr>
      </w:pPr>
      <w:r w:rsidRPr="6BBC4F5E">
        <w:rPr>
          <w:rFonts w:ascii="Arial Narrow" w:hAnsi="Arial Narrow" w:cs="Arial"/>
        </w:rPr>
        <w:t xml:space="preserve">Evaluar periódicamente la ejecución de los contratos destinados a dar cumplimiento a la sentencia T-302 de 2017 </w:t>
      </w:r>
      <w:r w:rsidRPr="00120DD5">
        <w:rPr>
          <w:rFonts w:ascii="Arial Narrow" w:hAnsi="Arial Narrow" w:cs="Arial"/>
        </w:rPr>
        <w:t>y verificar el cumplimiento de los criterios objetivos establecidos para la asignación de beneficios (cuando aplique).</w:t>
      </w:r>
    </w:p>
    <w:p w14:paraId="72C61999" w14:textId="77777777" w:rsidR="003A4C19" w:rsidRPr="00120DD5" w:rsidRDefault="003A4C19" w:rsidP="003A4C19">
      <w:pPr>
        <w:pStyle w:val="Prrafodelista"/>
        <w:ind w:left="1134" w:hanging="567"/>
        <w:jc w:val="both"/>
        <w:rPr>
          <w:rFonts w:ascii="Arial Narrow" w:hAnsi="Arial Narrow" w:cs="Arial"/>
        </w:rPr>
      </w:pPr>
    </w:p>
    <w:p w14:paraId="34D0E7E3" w14:textId="77777777" w:rsidR="003A4C19" w:rsidRPr="00120DD5" w:rsidRDefault="003A4C19" w:rsidP="003A4C19">
      <w:pPr>
        <w:pStyle w:val="Prrafodelista"/>
        <w:numPr>
          <w:ilvl w:val="0"/>
          <w:numId w:val="7"/>
        </w:numPr>
        <w:ind w:left="1134" w:hanging="567"/>
        <w:jc w:val="both"/>
        <w:rPr>
          <w:rFonts w:ascii="Arial Narrow" w:hAnsi="Arial Narrow" w:cs="Arial"/>
        </w:rPr>
      </w:pPr>
      <w:r w:rsidRPr="00120DD5">
        <w:rPr>
          <w:rFonts w:ascii="Arial Narrow" w:hAnsi="Arial Narrow" w:cs="Arial"/>
          <w:sz w:val="22"/>
          <w:szCs w:val="22"/>
        </w:rPr>
        <w:t>Vigilar que cuando se requiera la entrega de archivos físicos o electrónicos, esto se realice haciendo uso de los formatos y medios establecidos y de conformidad con los procedimientos de Gestión Documental del Ministerio.</w:t>
      </w:r>
    </w:p>
    <w:p w14:paraId="4D5CB91E" w14:textId="77777777" w:rsidR="003A4C19" w:rsidRPr="00120DD5" w:rsidRDefault="003A4C19" w:rsidP="003A4C19">
      <w:pPr>
        <w:pStyle w:val="Prrafodelista"/>
        <w:rPr>
          <w:rFonts w:ascii="Arial Narrow" w:hAnsi="Arial Narrow" w:cs="Arial"/>
        </w:rPr>
      </w:pPr>
    </w:p>
    <w:p w14:paraId="7936A2F0" w14:textId="77777777" w:rsidR="003A4C19" w:rsidRPr="003A4C19" w:rsidRDefault="003A4C19" w:rsidP="003A4C19">
      <w:pPr>
        <w:pStyle w:val="Prrafodelista"/>
        <w:numPr>
          <w:ilvl w:val="0"/>
          <w:numId w:val="7"/>
        </w:numPr>
        <w:ind w:left="1134" w:hanging="567"/>
        <w:jc w:val="both"/>
        <w:rPr>
          <w:rFonts w:ascii="Arial Narrow" w:hAnsi="Arial Narrow" w:cs="Arial"/>
          <w:lang w:val="es-ES"/>
        </w:rPr>
      </w:pPr>
      <w:r w:rsidRPr="00120DD5">
        <w:rPr>
          <w:rFonts w:ascii="Arial Narrow" w:hAnsi="Arial Narrow" w:cs="Arial"/>
          <w:lang w:val="es-ES"/>
        </w:rPr>
        <w:t>Es responsabilidad del supervisor</w:t>
      </w:r>
      <w:r w:rsidRPr="43AA5B8B">
        <w:rPr>
          <w:rFonts w:ascii="Arial Narrow" w:hAnsi="Arial Narrow" w:cs="Arial"/>
          <w:lang w:val="es-ES"/>
        </w:rPr>
        <w:t xml:space="preserve"> cargar la información de ejecución del contrato en el expediente digital del archivo contractual establecido por la Entidad y deberá cargar los soportes de ejecución del mismo y supervisar el plan de pagos del contrato.</w:t>
      </w:r>
    </w:p>
    <w:p w14:paraId="4015D8BC" w14:textId="77777777" w:rsidR="00D13859" w:rsidRPr="006345B5" w:rsidRDefault="00D13859" w:rsidP="00D13859">
      <w:pPr>
        <w:pStyle w:val="Prrafodelista"/>
        <w:rPr>
          <w:rFonts w:ascii="Arial Narrow" w:hAnsi="Arial Narrow" w:cs="Arial"/>
        </w:rPr>
      </w:pPr>
    </w:p>
    <w:p w14:paraId="21286E67" w14:textId="77777777" w:rsidR="00D13859" w:rsidRDefault="00D13859" w:rsidP="00787B5F">
      <w:pPr>
        <w:pStyle w:val="Prrafodelista"/>
        <w:numPr>
          <w:ilvl w:val="1"/>
          <w:numId w:val="15"/>
        </w:numPr>
        <w:ind w:left="567" w:hanging="567"/>
        <w:contextualSpacing w:val="0"/>
        <w:jc w:val="both"/>
        <w:rPr>
          <w:rFonts w:ascii="Arial Narrow" w:hAnsi="Arial Narrow" w:cs="Arial"/>
          <w:b/>
          <w:bCs/>
        </w:rPr>
      </w:pPr>
      <w:r>
        <w:rPr>
          <w:rFonts w:ascii="Arial Narrow" w:hAnsi="Arial Narrow" w:cs="Arial"/>
          <w:b/>
          <w:bCs/>
        </w:rPr>
        <w:t>LIQUIDACIÓN</w:t>
      </w:r>
    </w:p>
    <w:p w14:paraId="2720318C" w14:textId="77777777" w:rsidR="00D13859" w:rsidRDefault="00D13859" w:rsidP="00D13859">
      <w:pPr>
        <w:rPr>
          <w:rFonts w:ascii="Arial Narrow" w:hAnsi="Arial Narrow" w:cs="Arial"/>
          <w:b/>
          <w:bCs/>
        </w:rPr>
      </w:pPr>
    </w:p>
    <w:p w14:paraId="19199051" w14:textId="77777777" w:rsidR="00D13859" w:rsidRDefault="00D13859" w:rsidP="00510831">
      <w:pPr>
        <w:pStyle w:val="Prrafodelista"/>
        <w:ind w:left="0"/>
        <w:contextualSpacing w:val="0"/>
        <w:jc w:val="both"/>
        <w:rPr>
          <w:rFonts w:ascii="Arial Narrow" w:hAnsi="Arial Narrow" w:cs="Arial"/>
          <w:szCs w:val="28"/>
        </w:rPr>
      </w:pPr>
      <w:r w:rsidRPr="00C75266">
        <w:rPr>
          <w:rFonts w:ascii="Arial Narrow" w:hAnsi="Arial Narrow" w:cs="Arial"/>
          <w:szCs w:val="28"/>
        </w:rPr>
        <w:t xml:space="preserve">La liquidación del contrato se sujetará a lo dispuesto en el artículo 217 del Decreto – Ley 019 de 2012 y el artículo 11 de la Ley 1150 de 2007, y se hará de común acuerdo, mediante acta que suscribirá las partes y el(los) supervisor(es) del contrato, dentro de los cuatro (4) meses siguientes a la expiración del término previsto para la ejecución del contrato o a la expedición del acto administrativo que ordene la terminación, o a la fecha del acuerdo que la disponga. </w:t>
      </w:r>
    </w:p>
    <w:p w14:paraId="04C23FB5" w14:textId="77777777" w:rsidR="00D13859" w:rsidRDefault="00D13859" w:rsidP="00510831">
      <w:pPr>
        <w:pStyle w:val="Prrafodelista"/>
        <w:ind w:left="0"/>
        <w:contextualSpacing w:val="0"/>
        <w:jc w:val="both"/>
        <w:rPr>
          <w:rFonts w:ascii="Arial Narrow" w:hAnsi="Arial Narrow" w:cs="Arial"/>
          <w:szCs w:val="28"/>
        </w:rPr>
      </w:pPr>
    </w:p>
    <w:p w14:paraId="2B12B2C9" w14:textId="77777777" w:rsidR="00D13859" w:rsidRDefault="00D13859" w:rsidP="00510831">
      <w:pPr>
        <w:pStyle w:val="Prrafodelista"/>
        <w:ind w:left="0"/>
        <w:contextualSpacing w:val="0"/>
        <w:jc w:val="both"/>
        <w:rPr>
          <w:rFonts w:ascii="Arial Narrow" w:hAnsi="Arial Narrow" w:cs="Arial"/>
          <w:szCs w:val="28"/>
        </w:rPr>
      </w:pPr>
      <w:r w:rsidRPr="00C75266">
        <w:rPr>
          <w:rFonts w:ascii="Arial Narrow" w:hAnsi="Arial Narrow" w:cs="Arial"/>
          <w:szCs w:val="28"/>
        </w:rPr>
        <w:t>En el evento de que</w:t>
      </w:r>
      <w:r>
        <w:rPr>
          <w:rFonts w:ascii="Arial Narrow" w:hAnsi="Arial Narrow" w:cs="Arial"/>
          <w:szCs w:val="28"/>
        </w:rPr>
        <w:t xml:space="preserve"> el ejecutor </w:t>
      </w:r>
      <w:r w:rsidRPr="00C75266">
        <w:rPr>
          <w:rFonts w:ascii="Arial Narrow" w:hAnsi="Arial Narrow" w:cs="Arial"/>
          <w:szCs w:val="28"/>
        </w:rPr>
        <w:t xml:space="preserve">no se presente a la liquidación previa notificación o convocatoria que le haga el </w:t>
      </w:r>
      <w:r w:rsidRPr="00C75266">
        <w:rPr>
          <w:rFonts w:ascii="Arial Narrow" w:hAnsi="Arial Narrow" w:cs="Arial"/>
          <w:bCs/>
          <w:szCs w:val="28"/>
        </w:rPr>
        <w:t>MINISTERIO</w:t>
      </w:r>
      <w:r w:rsidRPr="00C75266">
        <w:rPr>
          <w:rFonts w:ascii="Arial Narrow" w:hAnsi="Arial Narrow" w:cs="Arial"/>
          <w:szCs w:val="28"/>
        </w:rPr>
        <w:t xml:space="preserve">, o las partes no lleguen a un acuerdo sobre su contenido, el </w:t>
      </w:r>
      <w:r w:rsidRPr="00C75266">
        <w:rPr>
          <w:rFonts w:ascii="Arial Narrow" w:hAnsi="Arial Narrow" w:cs="Arial"/>
          <w:bCs/>
          <w:szCs w:val="28"/>
        </w:rPr>
        <w:t>MINISTERIO</w:t>
      </w:r>
      <w:r w:rsidRPr="00C75266">
        <w:rPr>
          <w:rFonts w:ascii="Arial Narrow" w:hAnsi="Arial Narrow" w:cs="Arial"/>
          <w:szCs w:val="28"/>
        </w:rPr>
        <w:t xml:space="preserve"> tendrá la facultad de liquidar en forma unilateral dentro de los dos (2) meses siguientes, de conformidad con lo dispuesto en el Código de Procedimiento Administrativo y de lo Contencioso Administrativo. </w:t>
      </w:r>
    </w:p>
    <w:p w14:paraId="07618D0F" w14:textId="77777777" w:rsidR="00D13859" w:rsidRDefault="00D13859" w:rsidP="00510831">
      <w:pPr>
        <w:pStyle w:val="Prrafodelista"/>
        <w:ind w:left="0"/>
        <w:contextualSpacing w:val="0"/>
        <w:jc w:val="both"/>
        <w:rPr>
          <w:rFonts w:ascii="Arial Narrow" w:hAnsi="Arial Narrow" w:cs="Arial"/>
          <w:szCs w:val="28"/>
        </w:rPr>
      </w:pPr>
    </w:p>
    <w:p w14:paraId="446D293A" w14:textId="77777777" w:rsidR="00D13859" w:rsidRDefault="00D13859" w:rsidP="00510831">
      <w:pPr>
        <w:pStyle w:val="Prrafodelista"/>
        <w:ind w:left="0"/>
        <w:contextualSpacing w:val="0"/>
        <w:jc w:val="both"/>
        <w:rPr>
          <w:rFonts w:ascii="Arial Narrow" w:hAnsi="Arial Narrow" w:cs="Arial"/>
          <w:szCs w:val="28"/>
        </w:rPr>
      </w:pPr>
      <w:r w:rsidRPr="00C75266">
        <w:rPr>
          <w:rFonts w:ascii="Arial Narrow" w:hAnsi="Arial Narrow" w:cs="Arial"/>
          <w:szCs w:val="28"/>
        </w:rPr>
        <w:lastRenderedPageBreak/>
        <w:t xml:space="preserve">Si vencido el plazo anteriormente establecido no se ha realizado la liquidación, la misma podrá ser realizada en cualquier tiempo dentro de los dos </w:t>
      </w:r>
      <w:r>
        <w:rPr>
          <w:rFonts w:ascii="Arial Narrow" w:hAnsi="Arial Narrow" w:cs="Arial"/>
          <w:szCs w:val="28"/>
        </w:rPr>
        <w:t xml:space="preserve">(2) </w:t>
      </w:r>
      <w:r w:rsidRPr="00C75266">
        <w:rPr>
          <w:rFonts w:ascii="Arial Narrow" w:hAnsi="Arial Narrow" w:cs="Arial"/>
          <w:szCs w:val="28"/>
        </w:rPr>
        <w:t xml:space="preserve">años siguientes al vencimiento del término a que se refieren los incisos anteriores, de mutuo acuerdo o unilateralmente, sin perjuicio de lo previsto en el Código de Procedimiento Administrativo y de lo Contencioso Administrativo. </w:t>
      </w:r>
    </w:p>
    <w:p w14:paraId="2AD3796D" w14:textId="77777777" w:rsidR="00D13859" w:rsidRDefault="00D13859" w:rsidP="00D13859">
      <w:pPr>
        <w:pStyle w:val="Prrafodelista"/>
        <w:ind w:left="0"/>
        <w:contextualSpacing w:val="0"/>
        <w:rPr>
          <w:rFonts w:ascii="Arial Narrow" w:hAnsi="Arial Narrow" w:cs="Arial"/>
          <w:szCs w:val="28"/>
        </w:rPr>
      </w:pPr>
    </w:p>
    <w:p w14:paraId="0DE61EE5" w14:textId="77777777" w:rsidR="00D13859" w:rsidRPr="00AD1CD2" w:rsidRDefault="00D13859" w:rsidP="00510831">
      <w:pPr>
        <w:pStyle w:val="Prrafodelista"/>
        <w:ind w:left="0"/>
        <w:jc w:val="both"/>
        <w:rPr>
          <w:rFonts w:ascii="Arial Narrow" w:hAnsi="Arial Narrow" w:cs="Arial"/>
          <w:szCs w:val="28"/>
          <w:lang w:val="es-MX"/>
        </w:rPr>
      </w:pPr>
      <w:bookmarkStart w:id="10" w:name="_Hlk193979640"/>
      <w:r w:rsidRPr="00AD1CD2">
        <w:rPr>
          <w:rFonts w:ascii="Arial Narrow" w:hAnsi="Arial Narrow" w:cs="Arial"/>
          <w:szCs w:val="28"/>
        </w:rPr>
        <w:t xml:space="preserve">La pérdida de competencia para liquidar el convenio configura el incumplimiento de un deber legal que impone el ordenamiento jurídico, para dar certeza jurídica del estado en que quedaron las prestaciones de cada una de las partes, luego de su ejecución, razón por la cual, los funcionarios públicos responden por los perjuicios de tipo </w:t>
      </w:r>
      <w:r w:rsidRPr="00AD1CD2">
        <w:rPr>
          <w:rFonts w:ascii="Arial Narrow" w:hAnsi="Arial Narrow" w:cs="Arial"/>
          <w:szCs w:val="28"/>
          <w:lang w:val="es-CO"/>
        </w:rPr>
        <w:t>de tipo civil, fiscal, penal, disciplinario y patrimonial</w:t>
      </w:r>
      <w:r w:rsidRPr="00AD1CD2">
        <w:rPr>
          <w:rFonts w:ascii="Arial Narrow" w:hAnsi="Arial Narrow" w:cs="Arial"/>
          <w:szCs w:val="28"/>
          <w:vertAlign w:val="superscript"/>
          <w:lang w:val="es-CO"/>
        </w:rPr>
        <w:t xml:space="preserve"> </w:t>
      </w:r>
      <w:r w:rsidRPr="00AD1CD2">
        <w:rPr>
          <w:rFonts w:ascii="Arial Narrow" w:hAnsi="Arial Narrow" w:cs="Arial"/>
          <w:szCs w:val="28"/>
        </w:rPr>
        <w:t xml:space="preserve">que, esa omisión le cause </w:t>
      </w:r>
      <w:r w:rsidRPr="00AD1CD2">
        <w:rPr>
          <w:rFonts w:ascii="Arial Narrow" w:hAnsi="Arial Narrow" w:cs="Arial"/>
          <w:szCs w:val="28"/>
          <w:lang w:val="es-CO"/>
        </w:rPr>
        <w:t>a la entidad estatal.</w:t>
      </w:r>
    </w:p>
    <w:bookmarkEnd w:id="10"/>
    <w:p w14:paraId="503BF7EE" w14:textId="77777777" w:rsidR="00D13859" w:rsidRPr="00AD1CD2" w:rsidRDefault="00D13859" w:rsidP="00510831">
      <w:pPr>
        <w:pStyle w:val="Prrafodelista"/>
        <w:ind w:left="0"/>
        <w:contextualSpacing w:val="0"/>
        <w:jc w:val="both"/>
        <w:rPr>
          <w:rFonts w:ascii="Arial Narrow" w:hAnsi="Arial Narrow" w:cs="Arial"/>
          <w:szCs w:val="28"/>
          <w:lang w:val="es-MX"/>
        </w:rPr>
      </w:pPr>
    </w:p>
    <w:p w14:paraId="27A33CE7" w14:textId="77777777" w:rsidR="00D13859" w:rsidRDefault="00D13859" w:rsidP="00510831">
      <w:pPr>
        <w:pStyle w:val="Prrafodelista"/>
        <w:ind w:left="0"/>
        <w:contextualSpacing w:val="0"/>
        <w:jc w:val="both"/>
        <w:rPr>
          <w:rFonts w:ascii="Arial Narrow" w:hAnsi="Arial Narrow" w:cs="Arial"/>
          <w:szCs w:val="28"/>
        </w:rPr>
      </w:pPr>
      <w:r w:rsidRPr="00C75266">
        <w:rPr>
          <w:rFonts w:ascii="Arial Narrow" w:hAnsi="Arial Narrow" w:cs="Arial"/>
          <w:szCs w:val="28"/>
        </w:rPr>
        <w:t xml:space="preserve">Para la liquidación será necesaria la presentación de los siguientes documentos: </w:t>
      </w:r>
    </w:p>
    <w:p w14:paraId="3C6442C9" w14:textId="77777777" w:rsidR="00D13859" w:rsidRDefault="00D13859" w:rsidP="00510831">
      <w:pPr>
        <w:pStyle w:val="Prrafodelista"/>
        <w:ind w:left="0"/>
        <w:contextualSpacing w:val="0"/>
        <w:jc w:val="both"/>
        <w:rPr>
          <w:rFonts w:ascii="Arial Narrow" w:hAnsi="Arial Narrow" w:cs="Arial"/>
          <w:szCs w:val="28"/>
        </w:rPr>
      </w:pPr>
    </w:p>
    <w:p w14:paraId="6D62DCD4" w14:textId="77777777" w:rsidR="00D13859" w:rsidRDefault="00D13859" w:rsidP="00510831">
      <w:pPr>
        <w:pStyle w:val="Prrafodelista"/>
        <w:ind w:left="0"/>
        <w:contextualSpacing w:val="0"/>
        <w:jc w:val="both"/>
        <w:rPr>
          <w:rFonts w:ascii="Arial Narrow" w:hAnsi="Arial Narrow" w:cs="Arial"/>
          <w:b/>
          <w:szCs w:val="28"/>
        </w:rPr>
      </w:pPr>
      <w:r w:rsidRPr="00C75266">
        <w:rPr>
          <w:rFonts w:ascii="Arial Narrow" w:hAnsi="Arial Narrow" w:cs="Arial"/>
          <w:b/>
          <w:szCs w:val="28"/>
        </w:rPr>
        <w:t>a)</w:t>
      </w:r>
      <w:r w:rsidRPr="00C75266">
        <w:rPr>
          <w:rFonts w:ascii="Arial Narrow" w:hAnsi="Arial Narrow" w:cs="Arial"/>
          <w:szCs w:val="28"/>
        </w:rPr>
        <w:t xml:space="preserve"> Copia del </w:t>
      </w:r>
      <w:r>
        <w:rPr>
          <w:rFonts w:ascii="Arial Narrow" w:hAnsi="Arial Narrow" w:cs="Arial"/>
          <w:szCs w:val="28"/>
        </w:rPr>
        <w:t xml:space="preserve">informe final de supervisión que contenga la constancia </w:t>
      </w:r>
      <w:r w:rsidRPr="00C75266">
        <w:rPr>
          <w:rFonts w:ascii="Arial Narrow" w:hAnsi="Arial Narrow" w:cs="Arial"/>
          <w:szCs w:val="28"/>
        </w:rPr>
        <w:t>de cumplimiento del contrato y recibo a satisfacción del cumplimiento del objeto y obligaciones</w:t>
      </w:r>
      <w:r>
        <w:rPr>
          <w:rFonts w:ascii="Arial Narrow" w:hAnsi="Arial Narrow" w:cs="Arial"/>
          <w:szCs w:val="28"/>
        </w:rPr>
        <w:t xml:space="preserve">, </w:t>
      </w:r>
      <w:r w:rsidRPr="00C75266">
        <w:rPr>
          <w:rFonts w:ascii="Arial Narrow" w:hAnsi="Arial Narrow" w:cs="Arial"/>
          <w:szCs w:val="28"/>
        </w:rPr>
        <w:t>el balance económico del mismo</w:t>
      </w:r>
      <w:r>
        <w:rPr>
          <w:rFonts w:ascii="Arial Narrow" w:hAnsi="Arial Narrow" w:cs="Arial"/>
          <w:szCs w:val="28"/>
        </w:rPr>
        <w:t xml:space="preserve"> y la constancia de paz y salvo </w:t>
      </w:r>
      <w:r w:rsidRPr="00C75266">
        <w:rPr>
          <w:rFonts w:ascii="Arial Narrow" w:hAnsi="Arial Narrow" w:cs="Arial"/>
          <w:szCs w:val="28"/>
        </w:rPr>
        <w:t>por cualquier concepto relacionado con el objeto del contrato; expedida por el supervisor del contrato, en la que se incluya el balance económico del mismo (informe final de supervisión).</w:t>
      </w:r>
      <w:r w:rsidRPr="00C75266">
        <w:rPr>
          <w:rFonts w:ascii="Arial Narrow" w:hAnsi="Arial Narrow" w:cs="Arial"/>
          <w:b/>
          <w:szCs w:val="28"/>
        </w:rPr>
        <w:t xml:space="preserve"> </w:t>
      </w:r>
    </w:p>
    <w:p w14:paraId="04BE999F" w14:textId="77777777" w:rsidR="00D13859" w:rsidRPr="00C75266" w:rsidRDefault="00D13859" w:rsidP="00510831">
      <w:pPr>
        <w:pStyle w:val="Prrafodelista"/>
        <w:ind w:left="0"/>
        <w:contextualSpacing w:val="0"/>
        <w:jc w:val="both"/>
        <w:rPr>
          <w:rFonts w:ascii="Arial Narrow" w:hAnsi="Arial Narrow" w:cs="Arial"/>
          <w:b/>
          <w:bCs/>
          <w:sz w:val="28"/>
          <w:szCs w:val="28"/>
        </w:rPr>
      </w:pPr>
      <w:r w:rsidRPr="00C75266">
        <w:rPr>
          <w:rFonts w:ascii="Arial Narrow" w:hAnsi="Arial Narrow" w:cs="Arial"/>
          <w:b/>
          <w:szCs w:val="28"/>
        </w:rPr>
        <w:t>b)</w:t>
      </w:r>
      <w:r w:rsidRPr="00C75266">
        <w:rPr>
          <w:rFonts w:ascii="Arial Narrow" w:hAnsi="Arial Narrow" w:cs="Arial"/>
          <w:szCs w:val="28"/>
        </w:rPr>
        <w:t xml:space="preserve"> Certificación de </w:t>
      </w:r>
      <w:r>
        <w:rPr>
          <w:rFonts w:ascii="Arial Narrow" w:hAnsi="Arial Narrow" w:cs="Arial"/>
          <w:szCs w:val="28"/>
        </w:rPr>
        <w:t>pagos y saldos</w:t>
      </w:r>
      <w:r w:rsidRPr="00C75266">
        <w:rPr>
          <w:rFonts w:ascii="Arial Narrow" w:hAnsi="Arial Narrow" w:cs="Arial"/>
          <w:szCs w:val="28"/>
        </w:rPr>
        <w:t xml:space="preserve">, expedido por la </w:t>
      </w:r>
      <w:r>
        <w:rPr>
          <w:rFonts w:ascii="Arial Narrow" w:hAnsi="Arial Narrow" w:cs="Arial"/>
          <w:szCs w:val="28"/>
        </w:rPr>
        <w:t xml:space="preserve">dependencia competente de la </w:t>
      </w:r>
      <w:r w:rsidRPr="00C75266">
        <w:rPr>
          <w:rFonts w:ascii="Arial Narrow" w:hAnsi="Arial Narrow" w:cs="Arial"/>
          <w:szCs w:val="28"/>
        </w:rPr>
        <w:t>Subdirección Administrativa y Financiera del</w:t>
      </w:r>
      <w:r w:rsidRPr="00C75266">
        <w:rPr>
          <w:rFonts w:ascii="Arial Narrow" w:hAnsi="Arial Narrow" w:cs="Arial"/>
          <w:b/>
          <w:szCs w:val="28"/>
        </w:rPr>
        <w:t xml:space="preserve"> </w:t>
      </w:r>
      <w:r w:rsidRPr="00C75266">
        <w:rPr>
          <w:rFonts w:ascii="Arial Narrow" w:hAnsi="Arial Narrow" w:cs="Arial"/>
          <w:bCs/>
          <w:szCs w:val="28"/>
        </w:rPr>
        <w:t>MINISTERIO</w:t>
      </w:r>
      <w:r w:rsidRPr="00C75266">
        <w:rPr>
          <w:rFonts w:ascii="Arial Narrow" w:hAnsi="Arial Narrow" w:cs="Arial"/>
          <w:szCs w:val="28"/>
        </w:rPr>
        <w:t>.</w:t>
      </w:r>
    </w:p>
    <w:p w14:paraId="1F180BC1" w14:textId="77777777" w:rsidR="00D13859" w:rsidRPr="00B827ED" w:rsidRDefault="00D13859" w:rsidP="00D13859">
      <w:pPr>
        <w:rPr>
          <w:rFonts w:ascii="Arial Narrow" w:hAnsi="Arial Narrow" w:cs="Arial"/>
          <w:b/>
          <w:bCs/>
          <w:lang w:val="es-ES"/>
        </w:rPr>
      </w:pPr>
    </w:p>
    <w:p w14:paraId="7887BE48" w14:textId="77777777" w:rsidR="00D13859" w:rsidRPr="00C15FE1" w:rsidRDefault="00D13859" w:rsidP="00510831">
      <w:pPr>
        <w:pStyle w:val="Prrafodelista"/>
        <w:numPr>
          <w:ilvl w:val="1"/>
          <w:numId w:val="15"/>
        </w:numPr>
        <w:ind w:left="567" w:hanging="567"/>
        <w:contextualSpacing w:val="0"/>
        <w:jc w:val="both"/>
        <w:rPr>
          <w:rFonts w:ascii="Arial Narrow" w:hAnsi="Arial Narrow" w:cs="Arial"/>
          <w:b/>
          <w:bCs/>
        </w:rPr>
      </w:pPr>
      <w:r>
        <w:rPr>
          <w:rFonts w:ascii="Arial Narrow" w:hAnsi="Arial Narrow" w:cs="Arial"/>
          <w:b/>
          <w:bCs/>
        </w:rPr>
        <w:t>COMITÉ TÉCNICO (en caso de requerirse)</w:t>
      </w:r>
    </w:p>
    <w:p w14:paraId="0A9BC1D3" w14:textId="77777777" w:rsidR="00D13859" w:rsidRPr="00C15FE1" w:rsidRDefault="00D13859" w:rsidP="00D13859">
      <w:pPr>
        <w:jc w:val="both"/>
        <w:rPr>
          <w:rFonts w:ascii="Arial Narrow" w:hAnsi="Arial Narrow" w:cs="Arial"/>
        </w:rPr>
      </w:pPr>
    </w:p>
    <w:p w14:paraId="14678443" w14:textId="77777777" w:rsidR="00D13859" w:rsidRPr="00C15FE1" w:rsidRDefault="00D13859" w:rsidP="00D13859">
      <w:pPr>
        <w:jc w:val="both"/>
        <w:rPr>
          <w:rFonts w:ascii="Arial Narrow" w:hAnsi="Arial Narrow" w:cs="Arial"/>
        </w:rPr>
      </w:pPr>
      <w:r w:rsidRPr="00C15FE1">
        <w:rPr>
          <w:rFonts w:ascii="Arial Narrow" w:hAnsi="Arial Narrow" w:cs="Arial"/>
        </w:rPr>
        <w:t xml:space="preserve">Para los efectos relativos a la operación del Contrato, funcionará un Comité Técnico integrado por: </w:t>
      </w:r>
      <w:r w:rsidRPr="00D13859">
        <w:rPr>
          <w:rFonts w:ascii="Arial Narrow" w:hAnsi="Arial Narrow" w:cs="Arial"/>
          <w:color w:val="808080"/>
        </w:rPr>
        <w:t>(señalar como se conformará el comité, por parte de las entidades que suscriben el contrato).</w:t>
      </w:r>
    </w:p>
    <w:p w14:paraId="6249B230" w14:textId="77777777" w:rsidR="00D13859" w:rsidRPr="00C15FE1" w:rsidRDefault="00D13859" w:rsidP="00D13859">
      <w:pPr>
        <w:jc w:val="both"/>
        <w:rPr>
          <w:rFonts w:ascii="Arial Narrow" w:hAnsi="Arial Narrow" w:cs="Arial"/>
        </w:rPr>
      </w:pPr>
    </w:p>
    <w:p w14:paraId="4045CFF4" w14:textId="77777777" w:rsidR="00D13859" w:rsidRPr="00C15FE1" w:rsidRDefault="00D13859" w:rsidP="00D13859">
      <w:pPr>
        <w:jc w:val="both"/>
        <w:rPr>
          <w:rFonts w:ascii="Arial Narrow" w:hAnsi="Arial Narrow" w:cs="Arial"/>
        </w:rPr>
      </w:pPr>
      <w:r w:rsidRPr="00C15FE1">
        <w:rPr>
          <w:rFonts w:ascii="Arial Narrow" w:hAnsi="Arial Narrow" w:cs="Arial"/>
        </w:rPr>
        <w:t>El Comité tendrá como obligación adelantar las siguientes actividades:</w:t>
      </w:r>
      <w:bookmarkStart w:id="11" w:name="_Toc397335531"/>
    </w:p>
    <w:p w14:paraId="5147886D" w14:textId="77777777" w:rsidR="00D13859" w:rsidRPr="00C15FE1" w:rsidRDefault="00D13859" w:rsidP="00D13859">
      <w:pPr>
        <w:jc w:val="both"/>
        <w:rPr>
          <w:rFonts w:ascii="Arial Narrow" w:hAnsi="Arial Narrow" w:cs="Arial"/>
        </w:rPr>
      </w:pPr>
    </w:p>
    <w:p w14:paraId="40498DB2" w14:textId="77777777" w:rsidR="00D13859" w:rsidRPr="007A578B" w:rsidRDefault="00D13859" w:rsidP="00D13859">
      <w:pPr>
        <w:pStyle w:val="Prrafodelista"/>
        <w:numPr>
          <w:ilvl w:val="0"/>
          <w:numId w:val="12"/>
        </w:numPr>
        <w:ind w:left="1134" w:hanging="567"/>
        <w:jc w:val="both"/>
        <w:rPr>
          <w:rFonts w:ascii="Arial Narrow" w:hAnsi="Arial Narrow"/>
        </w:rPr>
      </w:pPr>
      <w:r w:rsidRPr="007A578B">
        <w:rPr>
          <w:rFonts w:ascii="Arial Narrow" w:hAnsi="Arial Narrow"/>
        </w:rPr>
        <w:t>Brindar apoyo técnico para el cumplimiento del</w:t>
      </w:r>
      <w:r>
        <w:rPr>
          <w:rFonts w:ascii="Arial Narrow" w:hAnsi="Arial Narrow"/>
        </w:rPr>
        <w:t xml:space="preserve"> </w:t>
      </w:r>
      <w:r w:rsidRPr="007A578B">
        <w:rPr>
          <w:rFonts w:ascii="Arial Narrow" w:hAnsi="Arial Narrow"/>
        </w:rPr>
        <w:t xml:space="preserve">objeto </w:t>
      </w:r>
      <w:r>
        <w:rPr>
          <w:rFonts w:ascii="Arial Narrow" w:hAnsi="Arial Narrow"/>
        </w:rPr>
        <w:t>d</w:t>
      </w:r>
      <w:r w:rsidRPr="007A578B">
        <w:rPr>
          <w:rFonts w:ascii="Arial Narrow" w:hAnsi="Arial Narrow"/>
        </w:rPr>
        <w:t>el Contrato.</w:t>
      </w:r>
    </w:p>
    <w:p w14:paraId="60CDC62C" w14:textId="77777777" w:rsidR="00D13859" w:rsidRPr="00FB156D" w:rsidRDefault="00D13859" w:rsidP="00D13859">
      <w:pPr>
        <w:ind w:left="1134"/>
        <w:jc w:val="both"/>
        <w:rPr>
          <w:rFonts w:ascii="Arial Narrow" w:hAnsi="Arial Narrow"/>
          <w:lang w:val="es-ES"/>
        </w:rPr>
      </w:pPr>
    </w:p>
    <w:p w14:paraId="51385E06" w14:textId="77777777" w:rsidR="00D13859" w:rsidRPr="007A578B" w:rsidRDefault="00D13859" w:rsidP="00D13859">
      <w:pPr>
        <w:pStyle w:val="Prrafodelista"/>
        <w:numPr>
          <w:ilvl w:val="0"/>
          <w:numId w:val="12"/>
        </w:numPr>
        <w:ind w:left="1134" w:hanging="567"/>
        <w:jc w:val="both"/>
        <w:rPr>
          <w:rFonts w:ascii="Arial Narrow" w:hAnsi="Arial Narrow"/>
        </w:rPr>
      </w:pPr>
      <w:r>
        <w:rPr>
          <w:rFonts w:ascii="Arial Narrow" w:hAnsi="Arial Narrow"/>
        </w:rPr>
        <w:t>Apoyar el d</w:t>
      </w:r>
      <w:r w:rsidRPr="007A578B">
        <w:rPr>
          <w:rFonts w:ascii="Arial Narrow" w:hAnsi="Arial Narrow"/>
        </w:rPr>
        <w:t>irecciona</w:t>
      </w:r>
      <w:r>
        <w:rPr>
          <w:rFonts w:ascii="Arial Narrow" w:hAnsi="Arial Narrow"/>
        </w:rPr>
        <w:t>miento de</w:t>
      </w:r>
      <w:r w:rsidRPr="007A578B">
        <w:rPr>
          <w:rFonts w:ascii="Arial Narrow" w:hAnsi="Arial Narrow"/>
        </w:rPr>
        <w:t xml:space="preserve"> la ruta operativa técnica para el cumplimiento del objeto del contrato.</w:t>
      </w:r>
    </w:p>
    <w:p w14:paraId="7A7BF66D" w14:textId="77777777" w:rsidR="00D13859" w:rsidRPr="007A578B" w:rsidRDefault="00D13859" w:rsidP="00D13859">
      <w:pPr>
        <w:ind w:left="1134"/>
        <w:jc w:val="both"/>
        <w:rPr>
          <w:rFonts w:ascii="Arial Narrow" w:hAnsi="Arial Narrow"/>
        </w:rPr>
      </w:pPr>
    </w:p>
    <w:p w14:paraId="00A9A32C" w14:textId="77777777" w:rsidR="00D13859" w:rsidRDefault="00D13859" w:rsidP="00D13859">
      <w:pPr>
        <w:pStyle w:val="Prrafodelista"/>
        <w:numPr>
          <w:ilvl w:val="0"/>
          <w:numId w:val="12"/>
        </w:numPr>
        <w:ind w:left="1134" w:hanging="567"/>
        <w:jc w:val="both"/>
        <w:rPr>
          <w:rFonts w:ascii="Arial Narrow" w:hAnsi="Arial Narrow"/>
        </w:rPr>
      </w:pPr>
      <w:r w:rsidRPr="00CE06BF">
        <w:rPr>
          <w:rFonts w:ascii="Arial Narrow" w:hAnsi="Arial Narrow"/>
        </w:rPr>
        <w:t xml:space="preserve">Reunirse, por convocatoria del </w:t>
      </w:r>
      <w:r>
        <w:rPr>
          <w:rFonts w:ascii="Arial Narrow" w:hAnsi="Arial Narrow"/>
        </w:rPr>
        <w:t xml:space="preserve">Ministerio </w:t>
      </w:r>
      <w:r w:rsidRPr="00CE06BF">
        <w:rPr>
          <w:rFonts w:ascii="Arial Narrow" w:hAnsi="Arial Narrow"/>
        </w:rPr>
        <w:t xml:space="preserve">o </w:t>
      </w:r>
      <w:r>
        <w:rPr>
          <w:rFonts w:ascii="Arial Narrow" w:hAnsi="Arial Narrow"/>
        </w:rPr>
        <w:t xml:space="preserve">de la </w:t>
      </w:r>
      <w:r w:rsidRPr="00D13859">
        <w:rPr>
          <w:rFonts w:ascii="Arial Narrow" w:hAnsi="Arial Narrow"/>
          <w:color w:val="808080"/>
        </w:rPr>
        <w:t>(nombre de la entidad ejecutora)</w:t>
      </w:r>
      <w:r>
        <w:rPr>
          <w:rFonts w:ascii="Arial Narrow" w:hAnsi="Arial Narrow"/>
        </w:rPr>
        <w:t xml:space="preserve"> </w:t>
      </w:r>
      <w:r w:rsidRPr="00CE06BF">
        <w:rPr>
          <w:rFonts w:ascii="Arial Narrow" w:hAnsi="Arial Narrow"/>
        </w:rPr>
        <w:t xml:space="preserve">para orientar, </w:t>
      </w:r>
      <w:r>
        <w:rPr>
          <w:rFonts w:ascii="Arial Narrow" w:hAnsi="Arial Narrow"/>
        </w:rPr>
        <w:t xml:space="preserve">los </w:t>
      </w:r>
      <w:r w:rsidRPr="00CE06BF">
        <w:rPr>
          <w:rFonts w:ascii="Arial Narrow" w:hAnsi="Arial Narrow"/>
        </w:rPr>
        <w:t>aspectos técnicos directamente relacionados con el desarrollo del objeto del contrato, cuando se estime pertinente; las convocatorias deberán realizarse con al menos un día de anticipación por correo electrónico.</w:t>
      </w:r>
    </w:p>
    <w:p w14:paraId="06E56DEF" w14:textId="77777777" w:rsidR="00D13859" w:rsidRPr="007A578B" w:rsidRDefault="00D13859" w:rsidP="00D13859">
      <w:pPr>
        <w:ind w:left="1134"/>
        <w:jc w:val="both"/>
        <w:rPr>
          <w:rFonts w:ascii="Arial Narrow" w:hAnsi="Arial Narrow"/>
          <w:color w:val="000000"/>
          <w:lang w:val="es-ES"/>
        </w:rPr>
      </w:pPr>
    </w:p>
    <w:p w14:paraId="2AB71DFA" w14:textId="77777777" w:rsidR="00D13859" w:rsidRDefault="00D13859" w:rsidP="00D13859">
      <w:pPr>
        <w:pStyle w:val="Prrafodelista"/>
        <w:numPr>
          <w:ilvl w:val="0"/>
          <w:numId w:val="12"/>
        </w:numPr>
        <w:ind w:left="1134" w:hanging="567"/>
        <w:jc w:val="both"/>
        <w:rPr>
          <w:rFonts w:ascii="Arial Narrow" w:hAnsi="Arial Narrow"/>
        </w:rPr>
      </w:pPr>
      <w:r>
        <w:rPr>
          <w:rFonts w:ascii="Arial Narrow" w:hAnsi="Arial Narrow"/>
        </w:rPr>
        <w:t xml:space="preserve">Apoyar a la supervisión para </w:t>
      </w:r>
      <w:r w:rsidR="00510831">
        <w:rPr>
          <w:rFonts w:ascii="Arial Narrow" w:hAnsi="Arial Narrow"/>
        </w:rPr>
        <w:t xml:space="preserve">mantener </w:t>
      </w:r>
      <w:r w:rsidR="00510831" w:rsidRPr="00CE06BF">
        <w:rPr>
          <w:rFonts w:ascii="Arial Narrow" w:hAnsi="Arial Narrow"/>
        </w:rPr>
        <w:t>la</w:t>
      </w:r>
      <w:r w:rsidRPr="00CE06BF">
        <w:rPr>
          <w:rFonts w:ascii="Arial Narrow" w:hAnsi="Arial Narrow"/>
        </w:rPr>
        <w:t xml:space="preserve"> línea técnica en las decisiones que se adopten.</w:t>
      </w:r>
    </w:p>
    <w:p w14:paraId="4E05CEFB" w14:textId="77777777" w:rsidR="00D13859" w:rsidRPr="007A578B" w:rsidRDefault="00D13859" w:rsidP="00D13859">
      <w:pPr>
        <w:ind w:left="1134"/>
        <w:jc w:val="both"/>
        <w:rPr>
          <w:rFonts w:ascii="Arial Narrow" w:hAnsi="Arial Narrow"/>
          <w:color w:val="000000"/>
          <w:lang w:val="es-ES"/>
        </w:rPr>
      </w:pPr>
    </w:p>
    <w:p w14:paraId="4FE25C7F" w14:textId="77777777" w:rsidR="00D13859" w:rsidRDefault="00D13859" w:rsidP="00D13859">
      <w:pPr>
        <w:pStyle w:val="Prrafodelista"/>
        <w:numPr>
          <w:ilvl w:val="0"/>
          <w:numId w:val="12"/>
        </w:numPr>
        <w:ind w:left="1134" w:hanging="567"/>
        <w:jc w:val="both"/>
        <w:rPr>
          <w:rFonts w:ascii="Arial Narrow" w:hAnsi="Arial Narrow"/>
        </w:rPr>
      </w:pPr>
      <w:r w:rsidRPr="00CE06BF">
        <w:rPr>
          <w:rFonts w:ascii="Arial Narrow" w:hAnsi="Arial Narrow"/>
        </w:rPr>
        <w:t>Aprobar y firmar las actas de las reuniones del Comité y demás documentos necesarios para la ejecución del contrato.</w:t>
      </w:r>
    </w:p>
    <w:p w14:paraId="3A03461C" w14:textId="77777777" w:rsidR="00D13859" w:rsidRPr="007A578B" w:rsidRDefault="00D13859" w:rsidP="00D13859">
      <w:pPr>
        <w:ind w:left="1134"/>
        <w:jc w:val="both"/>
        <w:rPr>
          <w:rFonts w:ascii="Arial Narrow" w:hAnsi="Arial Narrow"/>
          <w:color w:val="000000"/>
          <w:lang w:val="es-ES"/>
        </w:rPr>
      </w:pPr>
    </w:p>
    <w:p w14:paraId="2AA56F13" w14:textId="77777777" w:rsidR="00D13859" w:rsidRDefault="00D13859" w:rsidP="00D13859">
      <w:pPr>
        <w:pStyle w:val="Prrafodelista"/>
        <w:numPr>
          <w:ilvl w:val="0"/>
          <w:numId w:val="12"/>
        </w:numPr>
        <w:ind w:left="1134" w:hanging="567"/>
        <w:jc w:val="both"/>
        <w:rPr>
          <w:rFonts w:ascii="Arial Narrow" w:hAnsi="Arial Narrow"/>
        </w:rPr>
      </w:pPr>
      <w:r w:rsidRPr="00CE06BF">
        <w:rPr>
          <w:rFonts w:ascii="Arial Narrow" w:hAnsi="Arial Narrow"/>
        </w:rPr>
        <w:t>Dirimir las controversias técnicas que se presenten en el desarrollo del objeto contratado.</w:t>
      </w:r>
    </w:p>
    <w:p w14:paraId="27A2E9A5" w14:textId="77777777" w:rsidR="00D13859" w:rsidRPr="007A578B" w:rsidRDefault="00D13859" w:rsidP="00D13859">
      <w:pPr>
        <w:ind w:left="1134"/>
        <w:jc w:val="both"/>
        <w:rPr>
          <w:rFonts w:ascii="Arial Narrow" w:hAnsi="Arial Narrow"/>
          <w:color w:val="000000"/>
          <w:lang w:val="es-ES"/>
        </w:rPr>
      </w:pPr>
    </w:p>
    <w:p w14:paraId="2FEA2C32" w14:textId="77777777" w:rsidR="00D13859" w:rsidRDefault="00D13859" w:rsidP="00D13859">
      <w:pPr>
        <w:pStyle w:val="Prrafodelista"/>
        <w:numPr>
          <w:ilvl w:val="0"/>
          <w:numId w:val="12"/>
        </w:numPr>
        <w:ind w:left="1134" w:hanging="567"/>
        <w:jc w:val="both"/>
        <w:rPr>
          <w:rFonts w:ascii="Arial Narrow" w:hAnsi="Arial Narrow"/>
        </w:rPr>
      </w:pPr>
      <w:r w:rsidRPr="00CE06BF">
        <w:rPr>
          <w:rFonts w:ascii="Arial Narrow" w:hAnsi="Arial Narrow"/>
        </w:rPr>
        <w:t>Comunicar a la supervisión del contrato las anomalías técnicas que puedan presentarse durante la ejecución del objeto.</w:t>
      </w:r>
    </w:p>
    <w:p w14:paraId="45AE380E" w14:textId="77777777" w:rsidR="00D13859" w:rsidRPr="007A578B" w:rsidRDefault="00D13859" w:rsidP="00D13859">
      <w:pPr>
        <w:ind w:left="1134"/>
        <w:jc w:val="both"/>
        <w:rPr>
          <w:rFonts w:ascii="Arial Narrow" w:hAnsi="Arial Narrow"/>
          <w:color w:val="000000"/>
          <w:lang w:val="es-ES"/>
        </w:rPr>
      </w:pPr>
    </w:p>
    <w:p w14:paraId="47A94C46" w14:textId="77777777" w:rsidR="00D13859" w:rsidRPr="007A578B" w:rsidRDefault="00D13859" w:rsidP="00D13859">
      <w:pPr>
        <w:pStyle w:val="Prrafodelista"/>
        <w:numPr>
          <w:ilvl w:val="0"/>
          <w:numId w:val="12"/>
        </w:numPr>
        <w:ind w:left="1134" w:hanging="567"/>
        <w:jc w:val="both"/>
        <w:rPr>
          <w:rFonts w:ascii="Arial Narrow" w:hAnsi="Arial Narrow"/>
        </w:rPr>
      </w:pPr>
      <w:r w:rsidRPr="00CE06BF">
        <w:rPr>
          <w:rFonts w:ascii="Arial Narrow" w:hAnsi="Arial Narrow"/>
        </w:rPr>
        <w:t>Plantear soluciones técnicas a las anomalías que se presenten en el desarrollo del objeto.</w:t>
      </w:r>
    </w:p>
    <w:p w14:paraId="44DFF571" w14:textId="77777777" w:rsidR="00D13859" w:rsidRPr="007A578B" w:rsidRDefault="00D13859" w:rsidP="00D13859">
      <w:pPr>
        <w:jc w:val="both"/>
        <w:rPr>
          <w:rFonts w:ascii="Arial Narrow" w:hAnsi="Arial Narrow"/>
          <w:color w:val="000000"/>
          <w:lang w:val="es-ES"/>
        </w:rPr>
      </w:pPr>
    </w:p>
    <w:p w14:paraId="5ED7CBFC" w14:textId="77777777" w:rsidR="00D13859" w:rsidRDefault="00D13859" w:rsidP="00D13859">
      <w:pPr>
        <w:jc w:val="both"/>
        <w:rPr>
          <w:rFonts w:ascii="Arial Narrow" w:hAnsi="Arial Narrow"/>
          <w:color w:val="000000"/>
          <w:lang w:val="es-ES"/>
        </w:rPr>
      </w:pPr>
      <w:r>
        <w:rPr>
          <w:rFonts w:ascii="Arial Narrow" w:hAnsi="Arial Narrow"/>
          <w:color w:val="000000"/>
          <w:lang w:val="es-ES"/>
        </w:rPr>
        <w:t>El Comité técnico podrá, en función de los temas a discutir, convocar la participación de otras dependencias del Ministerio o de otras entidades involucradas en el tema.</w:t>
      </w:r>
    </w:p>
    <w:p w14:paraId="17B97DE2" w14:textId="77777777" w:rsidR="00D13859" w:rsidRDefault="00D13859" w:rsidP="00D13859">
      <w:pPr>
        <w:jc w:val="both"/>
        <w:rPr>
          <w:rFonts w:ascii="Arial Narrow" w:hAnsi="Arial Narrow"/>
          <w:color w:val="000000"/>
          <w:lang w:val="es-ES"/>
        </w:rPr>
      </w:pPr>
    </w:p>
    <w:p w14:paraId="421EF9D4" w14:textId="77777777" w:rsidR="00D13859" w:rsidRDefault="00D13859" w:rsidP="00D13859">
      <w:pPr>
        <w:jc w:val="both"/>
        <w:rPr>
          <w:rFonts w:ascii="Arial Narrow" w:hAnsi="Arial Narrow"/>
          <w:color w:val="000000"/>
          <w:lang w:val="es-ES"/>
        </w:rPr>
      </w:pPr>
      <w:r w:rsidRPr="007A578B">
        <w:rPr>
          <w:rFonts w:ascii="Arial Narrow" w:hAnsi="Arial Narrow"/>
          <w:color w:val="000000"/>
          <w:lang w:val="es-ES"/>
        </w:rPr>
        <w:t xml:space="preserve">La </w:t>
      </w:r>
      <w:r>
        <w:rPr>
          <w:rFonts w:ascii="Arial Narrow" w:hAnsi="Arial Narrow"/>
          <w:color w:val="000000"/>
          <w:lang w:val="es-ES"/>
        </w:rPr>
        <w:t>S</w:t>
      </w:r>
      <w:r w:rsidRPr="007A578B">
        <w:rPr>
          <w:rFonts w:ascii="Arial Narrow" w:hAnsi="Arial Narrow"/>
          <w:color w:val="000000"/>
          <w:lang w:val="es-ES"/>
        </w:rPr>
        <w:t xml:space="preserve">ecretaria </w:t>
      </w:r>
      <w:r>
        <w:rPr>
          <w:rFonts w:ascii="Arial Narrow" w:hAnsi="Arial Narrow"/>
          <w:color w:val="000000"/>
          <w:lang w:val="es-ES"/>
        </w:rPr>
        <w:t>T</w:t>
      </w:r>
      <w:r w:rsidRPr="007A578B">
        <w:rPr>
          <w:rFonts w:ascii="Arial Narrow" w:hAnsi="Arial Narrow"/>
          <w:color w:val="000000"/>
          <w:lang w:val="es-ES"/>
        </w:rPr>
        <w:t xml:space="preserve">écnica </w:t>
      </w:r>
      <w:r>
        <w:rPr>
          <w:rFonts w:ascii="Arial Narrow" w:hAnsi="Arial Narrow"/>
          <w:color w:val="000000"/>
          <w:lang w:val="es-ES"/>
        </w:rPr>
        <w:t xml:space="preserve">del Comité Técnico </w:t>
      </w:r>
      <w:r w:rsidRPr="007A578B">
        <w:rPr>
          <w:rFonts w:ascii="Arial Narrow" w:hAnsi="Arial Narrow"/>
          <w:color w:val="000000"/>
          <w:lang w:val="es-ES"/>
        </w:rPr>
        <w:t xml:space="preserve">será </w:t>
      </w:r>
      <w:r>
        <w:rPr>
          <w:rFonts w:ascii="Arial Narrow" w:hAnsi="Arial Narrow"/>
          <w:color w:val="000000"/>
          <w:lang w:val="es-ES"/>
        </w:rPr>
        <w:t>ejercida por _________</w:t>
      </w:r>
      <w:r w:rsidRPr="007A578B">
        <w:rPr>
          <w:rFonts w:ascii="Arial Narrow" w:hAnsi="Arial Narrow"/>
          <w:color w:val="000000"/>
          <w:lang w:val="es-ES"/>
        </w:rPr>
        <w:t xml:space="preserve">, </w:t>
      </w:r>
      <w:r>
        <w:rPr>
          <w:rFonts w:ascii="Arial Narrow" w:hAnsi="Arial Narrow"/>
          <w:color w:val="000000"/>
          <w:lang w:val="es-ES"/>
        </w:rPr>
        <w:t xml:space="preserve">el cual </w:t>
      </w:r>
      <w:r w:rsidRPr="007A578B">
        <w:rPr>
          <w:rFonts w:ascii="Arial Narrow" w:hAnsi="Arial Narrow"/>
          <w:color w:val="000000"/>
          <w:lang w:val="es-ES"/>
        </w:rPr>
        <w:t>realizará las citaciones y elaboración de actas y archivo de manera consecutiva y cronológica. Al finalizar la ejecución del contrato la totalidad de las actas y archivo serán remitidos por</w:t>
      </w:r>
      <w:r>
        <w:rPr>
          <w:rFonts w:ascii="Arial Narrow" w:hAnsi="Arial Narrow"/>
          <w:color w:val="000000"/>
          <w:lang w:val="es-ES"/>
        </w:rPr>
        <w:t xml:space="preserve"> la secretaría técnica al</w:t>
      </w:r>
      <w:r w:rsidRPr="007A578B">
        <w:rPr>
          <w:rFonts w:ascii="Arial Narrow" w:hAnsi="Arial Narrow"/>
          <w:color w:val="000000"/>
          <w:lang w:val="es-ES"/>
        </w:rPr>
        <w:t xml:space="preserve"> supervisor y éste a su vez enviará los documentos al expediente contractual que reposa en</w:t>
      </w:r>
      <w:r>
        <w:rPr>
          <w:rFonts w:ascii="Arial Narrow" w:hAnsi="Arial Narrow"/>
          <w:color w:val="000000"/>
          <w:lang w:val="es-ES"/>
        </w:rPr>
        <w:t xml:space="preserve"> el Ministerio</w:t>
      </w:r>
      <w:r w:rsidRPr="007A578B">
        <w:rPr>
          <w:rFonts w:ascii="Arial Narrow" w:hAnsi="Arial Narrow"/>
          <w:color w:val="000000"/>
          <w:lang w:val="es-ES"/>
        </w:rPr>
        <w:t>.</w:t>
      </w:r>
    </w:p>
    <w:p w14:paraId="396312BB" w14:textId="77777777" w:rsidR="00D13859" w:rsidRDefault="00D13859" w:rsidP="00D13859">
      <w:pPr>
        <w:jc w:val="both"/>
        <w:rPr>
          <w:rFonts w:ascii="Arial Narrow" w:hAnsi="Arial Narrow"/>
          <w:color w:val="000000"/>
          <w:lang w:val="es-ES"/>
        </w:rPr>
      </w:pPr>
    </w:p>
    <w:p w14:paraId="28D26C2C" w14:textId="77777777" w:rsidR="00D13859" w:rsidRPr="007A578B" w:rsidRDefault="00D13859" w:rsidP="00D13859">
      <w:pPr>
        <w:jc w:val="both"/>
        <w:rPr>
          <w:rFonts w:ascii="Arial Narrow" w:hAnsi="Arial Narrow"/>
          <w:color w:val="000000"/>
          <w:lang w:val="es-ES"/>
        </w:rPr>
      </w:pPr>
      <w:r>
        <w:rPr>
          <w:rFonts w:ascii="Arial Narrow" w:hAnsi="Arial Narrow"/>
          <w:color w:val="000000"/>
          <w:lang w:val="es-ES"/>
        </w:rPr>
        <w:t>El comité técnico no podrá modificar las condiciones pactadas en el contrato, ni adicionar recursos y acotar el alcance de las actividades previstas en el contrato interadministrativo.</w:t>
      </w:r>
    </w:p>
    <w:p w14:paraId="2B8C9E77" w14:textId="77777777" w:rsidR="00D13859" w:rsidRPr="007A578B" w:rsidRDefault="00D13859" w:rsidP="00D13859">
      <w:pPr>
        <w:jc w:val="both"/>
        <w:rPr>
          <w:rFonts w:ascii="Arial Narrow" w:hAnsi="Arial Narrow"/>
          <w:color w:val="000000"/>
          <w:lang w:val="es-ES"/>
        </w:rPr>
      </w:pPr>
    </w:p>
    <w:p w14:paraId="4CA803D6" w14:textId="77777777" w:rsidR="00D13859" w:rsidRPr="00135211" w:rsidRDefault="00D13859" w:rsidP="00787B5F">
      <w:pPr>
        <w:pStyle w:val="Prrafodelista"/>
        <w:numPr>
          <w:ilvl w:val="0"/>
          <w:numId w:val="15"/>
        </w:numPr>
        <w:contextualSpacing w:val="0"/>
        <w:jc w:val="both"/>
        <w:rPr>
          <w:rFonts w:ascii="Arial Narrow" w:hAnsi="Arial Narrow" w:cs="Arial"/>
          <w:b/>
          <w:bCs/>
        </w:rPr>
      </w:pPr>
      <w:r w:rsidRPr="00135211">
        <w:rPr>
          <w:rFonts w:ascii="Arial Narrow" w:hAnsi="Arial Narrow" w:cs="Arial"/>
          <w:b/>
          <w:bCs/>
        </w:rPr>
        <w:t xml:space="preserve">VALOR DEL CONTRATO Y </w:t>
      </w:r>
      <w:bookmarkEnd w:id="11"/>
      <w:r w:rsidRPr="00135211">
        <w:rPr>
          <w:rFonts w:ascii="Arial Narrow" w:hAnsi="Arial Narrow" w:cs="Arial"/>
          <w:b/>
          <w:bCs/>
        </w:rPr>
        <w:t>ESTRUCTURA</w:t>
      </w:r>
      <w:r>
        <w:rPr>
          <w:rFonts w:ascii="Arial Narrow" w:hAnsi="Arial Narrow" w:cs="Arial"/>
          <w:b/>
          <w:bCs/>
        </w:rPr>
        <w:t xml:space="preserve"> DE LOS PAGOS:</w:t>
      </w:r>
    </w:p>
    <w:p w14:paraId="64A802F4" w14:textId="77777777" w:rsidR="00D13859" w:rsidRPr="00135211" w:rsidRDefault="00D13859" w:rsidP="00D13859">
      <w:pPr>
        <w:jc w:val="both"/>
        <w:rPr>
          <w:rFonts w:ascii="Arial Narrow" w:hAnsi="Arial Narrow"/>
          <w:color w:val="000000"/>
          <w:lang w:val="es-ES"/>
        </w:rPr>
      </w:pPr>
      <w:bookmarkStart w:id="12" w:name="_Toc397335532"/>
    </w:p>
    <w:p w14:paraId="1C863F28" w14:textId="77777777" w:rsidR="00D13859" w:rsidRPr="00135211" w:rsidRDefault="00D13859" w:rsidP="00D13859">
      <w:pPr>
        <w:pStyle w:val="Prrafodelista"/>
        <w:numPr>
          <w:ilvl w:val="1"/>
          <w:numId w:val="13"/>
        </w:numPr>
        <w:ind w:left="567" w:hanging="567"/>
        <w:contextualSpacing w:val="0"/>
        <w:jc w:val="both"/>
        <w:rPr>
          <w:rFonts w:ascii="Arial Narrow" w:hAnsi="Arial Narrow" w:cs="Arial"/>
          <w:b/>
          <w:bCs/>
        </w:rPr>
      </w:pPr>
      <w:r w:rsidRPr="00135211">
        <w:rPr>
          <w:rFonts w:ascii="Arial Narrow" w:hAnsi="Arial Narrow" w:cs="Arial"/>
          <w:b/>
          <w:bCs/>
        </w:rPr>
        <w:t>VALOR ESTIMADO DEL CONTRATO, INDICANDO LAS VARIABLES UTILIZADAS PARA CALCULAR</w:t>
      </w:r>
      <w:bookmarkEnd w:id="12"/>
      <w:r>
        <w:rPr>
          <w:rFonts w:ascii="Arial Narrow" w:hAnsi="Arial Narrow" w:cs="Arial"/>
          <w:b/>
          <w:bCs/>
        </w:rPr>
        <w:t>LO</w:t>
      </w:r>
      <w:r w:rsidRPr="00135211">
        <w:rPr>
          <w:rFonts w:ascii="Arial Narrow" w:hAnsi="Arial Narrow" w:cs="Arial"/>
          <w:b/>
          <w:bCs/>
        </w:rPr>
        <w:t>:</w:t>
      </w:r>
    </w:p>
    <w:p w14:paraId="6531A650" w14:textId="77777777" w:rsidR="00D13859" w:rsidRPr="00135211" w:rsidRDefault="00D13859" w:rsidP="00D13859">
      <w:pPr>
        <w:jc w:val="both"/>
        <w:rPr>
          <w:rFonts w:ascii="Arial Narrow" w:hAnsi="Arial Narrow"/>
          <w:color w:val="000000"/>
          <w:lang w:val="es-ES"/>
        </w:rPr>
      </w:pPr>
    </w:p>
    <w:p w14:paraId="3CC64186" w14:textId="77777777" w:rsidR="00D13859" w:rsidRPr="00135211" w:rsidRDefault="00D13859" w:rsidP="00D13859">
      <w:pPr>
        <w:jc w:val="both"/>
        <w:rPr>
          <w:rFonts w:ascii="Arial Narrow" w:hAnsi="Arial Narrow"/>
          <w:color w:val="000000"/>
          <w:lang w:val="es-ES"/>
        </w:rPr>
      </w:pPr>
      <w:r w:rsidRPr="00135211">
        <w:rPr>
          <w:rFonts w:ascii="Arial Narrow" w:hAnsi="Arial Narrow"/>
          <w:color w:val="000000"/>
          <w:lang w:val="es-ES"/>
        </w:rPr>
        <w:t xml:space="preserve">El valor del Contrato asciende hasta la suma de </w:t>
      </w:r>
      <w:r>
        <w:rPr>
          <w:rFonts w:ascii="Arial Narrow" w:hAnsi="Arial Narrow"/>
          <w:color w:val="000000"/>
          <w:lang w:val="es-ES"/>
        </w:rPr>
        <w:t>_________________</w:t>
      </w:r>
      <w:r w:rsidRPr="00135211">
        <w:rPr>
          <w:rFonts w:ascii="Arial Narrow" w:hAnsi="Arial Narrow"/>
          <w:color w:val="000000"/>
          <w:lang w:val="es-ES"/>
        </w:rPr>
        <w:t xml:space="preserve"> (</w:t>
      </w:r>
      <w:r>
        <w:rPr>
          <w:rFonts w:ascii="Arial Narrow" w:hAnsi="Arial Narrow"/>
          <w:color w:val="000000"/>
          <w:lang w:val="es-ES"/>
        </w:rPr>
        <w:t>$ ___________</w:t>
      </w:r>
      <w:r w:rsidRPr="00135211">
        <w:rPr>
          <w:rFonts w:ascii="Arial Narrow" w:hAnsi="Arial Narrow"/>
          <w:color w:val="000000"/>
          <w:lang w:val="es-ES"/>
        </w:rPr>
        <w:t>)</w:t>
      </w:r>
      <w:r w:rsidRPr="008012BE">
        <w:rPr>
          <w:rFonts w:ascii="Arial Narrow" w:hAnsi="Arial Narrow"/>
          <w:color w:val="000000"/>
          <w:lang w:val="es-ES"/>
        </w:rPr>
        <w:t>.</w:t>
      </w:r>
      <w:r>
        <w:rPr>
          <w:rFonts w:ascii="Arial Narrow" w:hAnsi="Arial Narrow"/>
          <w:color w:val="000000"/>
          <w:lang w:val="es-ES"/>
        </w:rPr>
        <w:t xml:space="preserve"> Incluidos los impuestos a que haya lugar </w:t>
      </w:r>
      <w:r w:rsidRPr="00D13859">
        <w:rPr>
          <w:rFonts w:ascii="Arial Narrow" w:hAnsi="Arial Narrow"/>
          <w:color w:val="808080"/>
          <w:lang w:val="es-ES"/>
        </w:rPr>
        <w:t>(en caso de que aplique)</w:t>
      </w:r>
    </w:p>
    <w:p w14:paraId="1CCC9231" w14:textId="77777777" w:rsidR="00D13859" w:rsidRDefault="00D13859" w:rsidP="00D13859">
      <w:pPr>
        <w:jc w:val="both"/>
        <w:rPr>
          <w:rFonts w:ascii="Arial Narrow" w:hAnsi="Arial Narrow"/>
          <w:color w:val="000000"/>
          <w:lang w:val="es-ES"/>
        </w:rPr>
      </w:pPr>
    </w:p>
    <w:p w14:paraId="6F11137A" w14:textId="77777777" w:rsidR="00D13859" w:rsidRPr="00FB156D" w:rsidRDefault="00D13859" w:rsidP="00D13859">
      <w:pPr>
        <w:pStyle w:val="Prrafodelista"/>
        <w:numPr>
          <w:ilvl w:val="1"/>
          <w:numId w:val="13"/>
        </w:numPr>
        <w:ind w:left="567" w:hanging="567"/>
        <w:contextualSpacing w:val="0"/>
        <w:jc w:val="both"/>
        <w:rPr>
          <w:rFonts w:ascii="Arial Narrow" w:hAnsi="Arial Narrow" w:cs="Arial"/>
          <w:b/>
          <w:bCs/>
        </w:rPr>
      </w:pPr>
      <w:bookmarkStart w:id="13" w:name="_Toc397335533"/>
      <w:r w:rsidRPr="00FB156D">
        <w:rPr>
          <w:rFonts w:ascii="Arial Narrow" w:hAnsi="Arial Narrow" w:cs="Arial"/>
          <w:b/>
          <w:bCs/>
        </w:rPr>
        <w:t>PRESUPUESTO GENERAL DEL CON</w:t>
      </w:r>
      <w:bookmarkEnd w:id="13"/>
      <w:r w:rsidRPr="00FB156D">
        <w:rPr>
          <w:rFonts w:ascii="Arial Narrow" w:hAnsi="Arial Narrow" w:cs="Arial"/>
          <w:b/>
          <w:bCs/>
        </w:rPr>
        <w:t>TRATO</w:t>
      </w:r>
      <w:r>
        <w:rPr>
          <w:rFonts w:ascii="Arial Narrow" w:hAnsi="Arial Narrow" w:cs="Arial"/>
          <w:b/>
          <w:bCs/>
        </w:rPr>
        <w:t>:</w:t>
      </w:r>
    </w:p>
    <w:p w14:paraId="7D251991" w14:textId="77777777" w:rsidR="00D13859" w:rsidRPr="00FB156D" w:rsidRDefault="00D13859" w:rsidP="00D13859">
      <w:pPr>
        <w:jc w:val="both"/>
        <w:rPr>
          <w:rFonts w:ascii="Arial Narrow" w:hAnsi="Arial Narrow"/>
          <w:color w:val="000000"/>
          <w:lang w:val="es-ES"/>
        </w:rPr>
      </w:pPr>
    </w:p>
    <w:p w14:paraId="1352BF66" w14:textId="77777777" w:rsidR="00D13859" w:rsidRDefault="00D13859" w:rsidP="00D13859">
      <w:pPr>
        <w:jc w:val="both"/>
        <w:rPr>
          <w:rFonts w:ascii="Arial Narrow" w:hAnsi="Arial Narrow" w:cs="Arial"/>
          <w:bCs/>
        </w:rPr>
      </w:pPr>
      <w:bookmarkStart w:id="14" w:name="_Toc397335535"/>
      <w:r w:rsidRPr="007E15C4">
        <w:rPr>
          <w:rFonts w:ascii="Arial Narrow" w:hAnsi="Arial Narrow" w:cs="Arial"/>
          <w:bCs/>
        </w:rPr>
        <w:t xml:space="preserve">Incluir la propuesta económica presentada por el Contratista </w:t>
      </w:r>
    </w:p>
    <w:p w14:paraId="688558EF" w14:textId="77777777" w:rsidR="00D13859" w:rsidRDefault="00D13859" w:rsidP="00D13859">
      <w:pPr>
        <w:jc w:val="both"/>
        <w:rPr>
          <w:rFonts w:ascii="Arial Narrow" w:hAnsi="Arial Narrow" w:cs="Arial"/>
          <w:bCs/>
        </w:rPr>
      </w:pPr>
    </w:p>
    <w:p w14:paraId="5EB1C175" w14:textId="77777777" w:rsidR="00D13859" w:rsidRPr="00837114" w:rsidRDefault="00D13859" w:rsidP="00D13859">
      <w:pPr>
        <w:jc w:val="both"/>
        <w:rPr>
          <w:rFonts w:ascii="Arial Narrow" w:hAnsi="Arial Narrow" w:cs="Arial"/>
          <w:b/>
          <w:bCs/>
        </w:rPr>
      </w:pPr>
      <w:r w:rsidRPr="00837114">
        <w:rPr>
          <w:rFonts w:ascii="Arial Narrow" w:hAnsi="Arial Narrow" w:cs="Arial"/>
          <w:b/>
          <w:bCs/>
        </w:rPr>
        <w:t xml:space="preserve">VARIABLES UTILIZADAS PARA CALCULAR </w:t>
      </w:r>
      <w:bookmarkEnd w:id="14"/>
      <w:r>
        <w:rPr>
          <w:rFonts w:ascii="Arial Narrow" w:hAnsi="Arial Narrow" w:cs="Arial"/>
          <w:b/>
          <w:bCs/>
        </w:rPr>
        <w:t>EL PRESUPUESTO:</w:t>
      </w:r>
    </w:p>
    <w:p w14:paraId="64579046" w14:textId="77777777" w:rsidR="00D13859" w:rsidRPr="007E15C4" w:rsidRDefault="00D13859" w:rsidP="00D13859">
      <w:pPr>
        <w:jc w:val="both"/>
        <w:rPr>
          <w:rFonts w:ascii="Arial Narrow" w:hAnsi="Arial Narrow" w:cs="Arial"/>
          <w:bCs/>
          <w:i/>
        </w:rPr>
      </w:pPr>
      <w:r>
        <w:rPr>
          <w:rFonts w:ascii="Arial Narrow" w:hAnsi="Arial Narrow" w:cs="Arial"/>
          <w:bCs/>
        </w:rPr>
        <w:t>Incluir el</w:t>
      </w:r>
      <w:r w:rsidRPr="007E15C4">
        <w:rPr>
          <w:rFonts w:ascii="Arial Narrow" w:hAnsi="Arial Narrow" w:cs="Arial"/>
          <w:bCs/>
        </w:rPr>
        <w:t xml:space="preserve"> resultado del análisis del sector realizado por el Ministerio.</w:t>
      </w:r>
    </w:p>
    <w:p w14:paraId="0E46C76B" w14:textId="77777777" w:rsidR="00D13859" w:rsidRPr="00CE06BF" w:rsidRDefault="00D13859" w:rsidP="00D13859">
      <w:pPr>
        <w:jc w:val="both"/>
        <w:rPr>
          <w:rFonts w:ascii="Arial Narrow" w:hAnsi="Arial Narrow" w:cs="Arial"/>
        </w:rPr>
      </w:pPr>
    </w:p>
    <w:p w14:paraId="4C5CFC42" w14:textId="77777777" w:rsidR="00D13859" w:rsidRPr="00837114" w:rsidRDefault="00D13859" w:rsidP="00D13859">
      <w:pPr>
        <w:pStyle w:val="Prrafodelista"/>
        <w:numPr>
          <w:ilvl w:val="1"/>
          <w:numId w:val="13"/>
        </w:numPr>
        <w:ind w:left="567" w:hanging="567"/>
        <w:contextualSpacing w:val="0"/>
        <w:jc w:val="both"/>
        <w:rPr>
          <w:rFonts w:ascii="Arial Narrow" w:hAnsi="Arial Narrow" w:cs="Arial"/>
          <w:b/>
          <w:bCs/>
        </w:rPr>
      </w:pPr>
      <w:r w:rsidRPr="00837114">
        <w:rPr>
          <w:rFonts w:ascii="Arial Narrow" w:hAnsi="Arial Narrow" w:cs="Arial"/>
          <w:b/>
          <w:bCs/>
        </w:rPr>
        <w:t>FORMA DE PAGO:</w:t>
      </w:r>
    </w:p>
    <w:p w14:paraId="26464625" w14:textId="77777777" w:rsidR="00D13859" w:rsidRPr="00837114" w:rsidRDefault="00D13859" w:rsidP="00D13859">
      <w:pPr>
        <w:jc w:val="both"/>
        <w:rPr>
          <w:rFonts w:ascii="Arial Narrow" w:hAnsi="Arial Narrow" w:cs="Arial"/>
        </w:rPr>
      </w:pPr>
    </w:p>
    <w:p w14:paraId="70FDCEEF" w14:textId="77777777" w:rsidR="00D13859" w:rsidRPr="00CE06BF" w:rsidRDefault="00D13859" w:rsidP="00D13859">
      <w:pPr>
        <w:jc w:val="both"/>
        <w:rPr>
          <w:rFonts w:ascii="Arial Narrow" w:hAnsi="Arial Narrow" w:cs="Arial"/>
        </w:rPr>
      </w:pPr>
      <w:r w:rsidRPr="00CE06BF">
        <w:rPr>
          <w:rFonts w:ascii="Arial Narrow" w:hAnsi="Arial Narrow" w:cs="Arial"/>
        </w:rPr>
        <w:t>Los pagos se re</w:t>
      </w:r>
      <w:r>
        <w:rPr>
          <w:rFonts w:ascii="Arial Narrow" w:hAnsi="Arial Narrow" w:cs="Arial"/>
        </w:rPr>
        <w:t>alizarán de la siguiente forma:</w:t>
      </w:r>
    </w:p>
    <w:p w14:paraId="53F88A54" w14:textId="77777777" w:rsidR="00D13859" w:rsidRPr="00CE06BF" w:rsidRDefault="00D13859" w:rsidP="00D13859">
      <w:pPr>
        <w:jc w:val="both"/>
        <w:rPr>
          <w:rFonts w:ascii="Arial Narrow" w:hAnsi="Arial Narrow" w:cs="Arial"/>
        </w:rPr>
      </w:pPr>
    </w:p>
    <w:p w14:paraId="00DF9AC0" w14:textId="77777777" w:rsidR="00D13859" w:rsidRDefault="00D13859" w:rsidP="00D13859">
      <w:pPr>
        <w:jc w:val="both"/>
        <w:rPr>
          <w:rFonts w:ascii="Arial Narrow" w:hAnsi="Arial Narrow" w:cs="Arial"/>
          <w:i/>
          <w:color w:val="FF0000"/>
        </w:rPr>
      </w:pPr>
      <w:r w:rsidRPr="0038364C">
        <w:rPr>
          <w:rFonts w:ascii="Arial Narrow" w:hAnsi="Arial Narrow" w:cs="Arial"/>
          <w:i/>
          <w:color w:val="FF0000"/>
        </w:rPr>
        <w:t>Corresponde al monto y a la periodicidad en que se realizarán los pagos, de acuerdo con la entrega de los productos y/o informes pactados</w:t>
      </w:r>
    </w:p>
    <w:p w14:paraId="1D407040" w14:textId="77777777" w:rsidR="00D13859" w:rsidRPr="00CE06BF" w:rsidRDefault="00D13859" w:rsidP="00D13859">
      <w:pPr>
        <w:jc w:val="both"/>
        <w:rPr>
          <w:rFonts w:ascii="Arial Narrow" w:hAnsi="Arial Narrow" w:cs="Arial"/>
        </w:rPr>
      </w:pPr>
    </w:p>
    <w:p w14:paraId="4C1EF914" w14:textId="77777777" w:rsidR="00D13859" w:rsidRPr="00CE06BF" w:rsidRDefault="00D13859" w:rsidP="00D13859">
      <w:pPr>
        <w:jc w:val="both"/>
        <w:rPr>
          <w:rFonts w:ascii="Arial Narrow" w:hAnsi="Arial Narrow" w:cs="Arial"/>
        </w:rPr>
      </w:pPr>
      <w:r w:rsidRPr="00CE06BF">
        <w:rPr>
          <w:rFonts w:ascii="Arial Narrow" w:hAnsi="Arial Narrow" w:cs="Arial"/>
        </w:rPr>
        <w:t xml:space="preserve">Para los pagos se requiere de la presentación de los siguientes documentos: a. Entrega de los informes y productos de conformidad con lo establecido en el contrato. b. Certificación de recibo a satisfacción de los productos pactados, suscrito el supervisor del contrato, en la que conste la verificación del cumplimiento del objeto y las obligaciones del mismo. c. Copia de la certificación de pago de aportes establecidos en el </w:t>
      </w:r>
      <w:r w:rsidRPr="00CE06BF">
        <w:rPr>
          <w:rFonts w:ascii="Arial Narrow" w:hAnsi="Arial Narrow" w:cs="Arial"/>
        </w:rPr>
        <w:lastRenderedPageBreak/>
        <w:t>Artículo 50 de la ley 789 de 2002, (salud, pensión y parafiscales), para cada periodo d</w:t>
      </w:r>
      <w:r>
        <w:rPr>
          <w:rFonts w:ascii="Arial Narrow" w:hAnsi="Arial Narrow" w:cs="Arial"/>
        </w:rPr>
        <w:t>e acuerdo a las obligaciones de la entidad ejecutora</w:t>
      </w:r>
      <w:r w:rsidRPr="00CE06BF">
        <w:rPr>
          <w:rFonts w:ascii="Arial Narrow" w:hAnsi="Arial Narrow" w:cs="Arial"/>
        </w:rPr>
        <w:t xml:space="preserve">. d. Factura respectiva, si </w:t>
      </w:r>
      <w:r>
        <w:rPr>
          <w:rFonts w:ascii="Arial Narrow" w:hAnsi="Arial Narrow" w:cs="Arial"/>
        </w:rPr>
        <w:t>la entidad ejecutora</w:t>
      </w:r>
      <w:r w:rsidRPr="00CE06BF">
        <w:rPr>
          <w:rFonts w:ascii="Arial Narrow" w:hAnsi="Arial Narrow" w:cs="Arial"/>
        </w:rPr>
        <w:t xml:space="preserve"> está obligad</w:t>
      </w:r>
      <w:r>
        <w:rPr>
          <w:rFonts w:ascii="Arial Narrow" w:hAnsi="Arial Narrow" w:cs="Arial"/>
        </w:rPr>
        <w:t>a</w:t>
      </w:r>
      <w:r w:rsidRPr="00CE06BF">
        <w:rPr>
          <w:rFonts w:ascii="Arial Narrow" w:hAnsi="Arial Narrow" w:cs="Arial"/>
        </w:rPr>
        <w:t xml:space="preserve"> a facturar. e. Informe periódico de supervisión expedido por el supervisor del contrato por cada pago que autoriza. Sin perjuicio de lo anterior, queda entendido que la forma de pago supone la entrega real y efectiva de los productos pactados y del cumplimiento de las obliga</w:t>
      </w:r>
      <w:r>
        <w:rPr>
          <w:rFonts w:ascii="Arial Narrow" w:hAnsi="Arial Narrow" w:cs="Arial"/>
        </w:rPr>
        <w:t>ciones generales y específicas.</w:t>
      </w:r>
    </w:p>
    <w:p w14:paraId="5B465196" w14:textId="77777777" w:rsidR="00D13859" w:rsidRPr="00CE06BF" w:rsidRDefault="00D13859" w:rsidP="00D13859">
      <w:pPr>
        <w:jc w:val="both"/>
        <w:rPr>
          <w:rFonts w:ascii="Arial Narrow" w:hAnsi="Arial Narrow" w:cs="Arial"/>
        </w:rPr>
      </w:pPr>
    </w:p>
    <w:p w14:paraId="33B4DD6E" w14:textId="77777777" w:rsidR="00D13859" w:rsidRPr="00CE06BF" w:rsidRDefault="00D13859" w:rsidP="00D13859">
      <w:pPr>
        <w:jc w:val="both"/>
        <w:rPr>
          <w:rFonts w:ascii="Arial Narrow" w:hAnsi="Arial Narrow" w:cs="Arial"/>
        </w:rPr>
      </w:pPr>
      <w:r w:rsidRPr="00CE06BF">
        <w:rPr>
          <w:rFonts w:ascii="Arial Narrow" w:hAnsi="Arial Narrow" w:cs="Arial"/>
        </w:rPr>
        <w:t>Los desembolsos estarán sujetos a la programación y aprobación del Programa Anual Mensualizado de Caja (PAC) autorizado, situación que el cont</w:t>
      </w:r>
      <w:r>
        <w:rPr>
          <w:rFonts w:ascii="Arial Narrow" w:hAnsi="Arial Narrow" w:cs="Arial"/>
        </w:rPr>
        <w:t>rato declara conocer y aceptar.</w:t>
      </w:r>
    </w:p>
    <w:p w14:paraId="3C9F9B0E" w14:textId="77777777" w:rsidR="00D13859" w:rsidRPr="00CE06BF" w:rsidRDefault="00D13859" w:rsidP="00D13859">
      <w:pPr>
        <w:jc w:val="both"/>
        <w:rPr>
          <w:rFonts w:ascii="Arial Narrow" w:hAnsi="Arial Narrow" w:cs="Arial"/>
        </w:rPr>
      </w:pPr>
    </w:p>
    <w:p w14:paraId="520C369C" w14:textId="77777777" w:rsidR="00D13859" w:rsidRDefault="00D13859" w:rsidP="00D13859">
      <w:pPr>
        <w:jc w:val="both"/>
        <w:rPr>
          <w:rFonts w:ascii="Arial Narrow" w:hAnsi="Arial Narrow" w:cs="Arial"/>
        </w:rPr>
      </w:pPr>
      <w:r>
        <w:rPr>
          <w:rFonts w:ascii="Arial Narrow" w:hAnsi="Arial Narrow" w:cs="Arial"/>
        </w:rPr>
        <w:t>El Ministerio de Ambiente y Desarrollo Sostenible</w:t>
      </w:r>
      <w:r w:rsidRPr="00CE06BF">
        <w:rPr>
          <w:rFonts w:ascii="Arial Narrow" w:hAnsi="Arial Narrow" w:cs="Arial"/>
        </w:rPr>
        <w:t xml:space="preserve"> no reconocerá pagos sobre ejecución que no hubiere sido previamente requerida o autorizada por el </w:t>
      </w:r>
      <w:r>
        <w:rPr>
          <w:rFonts w:ascii="Arial Narrow" w:hAnsi="Arial Narrow" w:cs="Arial"/>
        </w:rPr>
        <w:t>s</w:t>
      </w:r>
      <w:r w:rsidRPr="00CE06BF">
        <w:rPr>
          <w:rFonts w:ascii="Arial Narrow" w:hAnsi="Arial Narrow" w:cs="Arial"/>
        </w:rPr>
        <w:t>upervisor del contrato y/o quien ejerza su apoyo y se encuentre pactada en el presente contrato.</w:t>
      </w:r>
    </w:p>
    <w:p w14:paraId="3997E64C" w14:textId="77777777" w:rsidR="00D13859" w:rsidRDefault="00D13859" w:rsidP="00D13859">
      <w:pPr>
        <w:jc w:val="both"/>
        <w:rPr>
          <w:rFonts w:ascii="Arial Narrow" w:hAnsi="Arial Narrow" w:cs="Arial"/>
        </w:rPr>
      </w:pPr>
    </w:p>
    <w:p w14:paraId="136AD378" w14:textId="77777777" w:rsidR="00D13859" w:rsidRDefault="00D13859" w:rsidP="00D13859">
      <w:pPr>
        <w:jc w:val="both"/>
        <w:rPr>
          <w:rFonts w:ascii="Arial Narrow" w:hAnsi="Arial Narrow" w:cs="Arial"/>
        </w:rPr>
      </w:pPr>
      <w:r w:rsidRPr="003A6368">
        <w:rPr>
          <w:rFonts w:ascii="Arial Narrow" w:hAnsi="Arial Narrow" w:cs="Arial"/>
        </w:rPr>
        <w:t>Se aclara que en la presente contratación no se cumplen los presupuestos de la restricción establecida en el artículo 2.8.4.6.2 del Decreto 1068 de 2015 "Por medio del cual se expide el Decreto Único Reglamentario del Sector Hacienda y Crédito Público", considerando el objeto pactado, el impacto de la ejecución y las obligaciones a cargo de la entidad ejecutora.</w:t>
      </w:r>
    </w:p>
    <w:p w14:paraId="043F5E9E" w14:textId="77777777" w:rsidR="00D13859" w:rsidRPr="00CE06BF" w:rsidRDefault="00D13859" w:rsidP="00D13859">
      <w:pPr>
        <w:jc w:val="both"/>
        <w:rPr>
          <w:rFonts w:ascii="Arial Narrow" w:hAnsi="Arial Narrow" w:cs="Arial"/>
        </w:rPr>
      </w:pPr>
    </w:p>
    <w:p w14:paraId="0E1D7379" w14:textId="77777777" w:rsidR="00D13859" w:rsidRPr="005F0D5F" w:rsidRDefault="00D13859" w:rsidP="008C481F">
      <w:pPr>
        <w:pStyle w:val="Prrafodelista"/>
        <w:numPr>
          <w:ilvl w:val="1"/>
          <w:numId w:val="13"/>
        </w:numPr>
        <w:ind w:left="567" w:hanging="567"/>
        <w:contextualSpacing w:val="0"/>
        <w:jc w:val="both"/>
        <w:rPr>
          <w:rFonts w:ascii="Arial Narrow" w:hAnsi="Arial Narrow" w:cs="Arial"/>
          <w:b/>
          <w:bCs/>
        </w:rPr>
      </w:pPr>
      <w:bookmarkStart w:id="15" w:name="_Toc397335540"/>
      <w:r w:rsidRPr="005F0D5F">
        <w:rPr>
          <w:rFonts w:ascii="Arial Narrow" w:hAnsi="Arial Narrow" w:cs="Arial"/>
          <w:b/>
          <w:bCs/>
        </w:rPr>
        <w:t>MODALIDAD DE SELECCIÓN Y FUNDAMENTOS JURÍDICOS QUE SOPORTAN LA CONTRATACIÓN DIRECTA</w:t>
      </w:r>
      <w:bookmarkEnd w:id="15"/>
      <w:r w:rsidRPr="005F0D5F">
        <w:rPr>
          <w:rFonts w:ascii="Arial Narrow" w:hAnsi="Arial Narrow" w:cs="Arial"/>
          <w:b/>
          <w:bCs/>
        </w:rPr>
        <w:t>:</w:t>
      </w:r>
    </w:p>
    <w:p w14:paraId="1AE3928B" w14:textId="77777777" w:rsidR="00D13859" w:rsidRPr="00CE06BF" w:rsidRDefault="00D13859" w:rsidP="00D13859">
      <w:pPr>
        <w:jc w:val="both"/>
        <w:rPr>
          <w:rFonts w:ascii="Arial Narrow" w:hAnsi="Arial Narrow" w:cs="Arial"/>
          <w:i/>
        </w:rPr>
      </w:pPr>
    </w:p>
    <w:p w14:paraId="2779B112" w14:textId="77777777" w:rsidR="00D13859" w:rsidRPr="00CE06BF" w:rsidRDefault="00D13859" w:rsidP="00D13859">
      <w:pPr>
        <w:jc w:val="both"/>
        <w:rPr>
          <w:rFonts w:ascii="Arial Narrow" w:hAnsi="Arial Narrow" w:cs="Arial"/>
        </w:rPr>
      </w:pPr>
      <w:r w:rsidRPr="00CE06BF">
        <w:rPr>
          <w:rFonts w:ascii="Arial Narrow" w:hAnsi="Arial Narrow" w:cs="Arial"/>
        </w:rPr>
        <w:t xml:space="preserve">A su turno, el Artículo 2° Numeral 4 literal c) de la Ley 1150 de 2007, señala: </w:t>
      </w:r>
      <w:r w:rsidRPr="00CE06BF">
        <w:rPr>
          <w:rFonts w:ascii="Arial Narrow" w:hAnsi="Arial Narrow" w:cs="Arial"/>
          <w:i/>
        </w:rPr>
        <w:t>“Contratos interadministrativos, siempre que las obligaciones derivadas de los mismos tengan relación directa con el objeto de la entidad ejecutora señalado en la ley o en sus reglamentos. Se exceptúan los contratos de obra, suministro, encargo fiduciario y fiducia pública cuando las instituciones de educación superior públicas sean las ejecutoras. Estos contratos podrán ser ejecutados por las mismas, siempre que participen en procesos de licitación pública o de selección abreviada de acuerdo con lo dispuesto en los numerales 1 y 2 del presente artículo”.</w:t>
      </w:r>
    </w:p>
    <w:p w14:paraId="028AB976" w14:textId="77777777" w:rsidR="00D13859" w:rsidRPr="00CE06BF" w:rsidRDefault="00D13859" w:rsidP="00D13859">
      <w:pPr>
        <w:jc w:val="both"/>
        <w:rPr>
          <w:rFonts w:ascii="Arial Narrow" w:hAnsi="Arial Narrow" w:cs="Arial"/>
        </w:rPr>
      </w:pPr>
    </w:p>
    <w:p w14:paraId="1EF9A701" w14:textId="743D0B43" w:rsidR="00D13859" w:rsidRPr="00CE06BF" w:rsidRDefault="00D13859" w:rsidP="00D13859">
      <w:pPr>
        <w:jc w:val="both"/>
        <w:rPr>
          <w:rFonts w:ascii="Arial Narrow" w:hAnsi="Arial Narrow" w:cs="Arial"/>
          <w:i/>
        </w:rPr>
      </w:pPr>
      <w:r w:rsidRPr="00CE06BF">
        <w:rPr>
          <w:rFonts w:ascii="Arial Narrow" w:hAnsi="Arial Narrow" w:cs="Arial"/>
        </w:rPr>
        <w:t xml:space="preserve">De otro lado, el Artículo 2.2.1.2.1.4.4 del Decreto 1082 de 2015 indica: </w:t>
      </w:r>
      <w:r w:rsidRPr="00CE06BF">
        <w:rPr>
          <w:rFonts w:ascii="Arial Narrow" w:hAnsi="Arial Narrow" w:cs="Arial"/>
          <w:i/>
        </w:rPr>
        <w:t xml:space="preserve">“Convenios o contratos interadministrativos. La modalidad de selección para la contratación entre Entidades Estatales es la contratación directa; </w:t>
      </w:r>
      <w:r w:rsidR="005459D1" w:rsidRPr="00CE06BF">
        <w:rPr>
          <w:rFonts w:ascii="Arial Narrow" w:hAnsi="Arial Narrow" w:cs="Arial"/>
          <w:i/>
        </w:rPr>
        <w:t>y,</w:t>
      </w:r>
      <w:r w:rsidRPr="00CE06BF">
        <w:rPr>
          <w:rFonts w:ascii="Arial Narrow" w:hAnsi="Arial Narrow" w:cs="Arial"/>
          <w:i/>
        </w:rPr>
        <w:t xml:space="preserve"> en consecuencia, le es aplicable lo establecido en el artículo 2.2.1.2.1.4.1 del presente decreto. Cuando la totalidad del presupuesto de una Entidad Estatal hace parte del presupuesto de otra con ocasión de un convenio o contrato interadministrativo, el monto del presupuesto de la primera deberá deducirse del presupuesto de la segunda para determinar la capacidad contractual de las Entidades </w:t>
      </w:r>
      <w:r w:rsidR="005459D1" w:rsidRPr="00CE06BF">
        <w:rPr>
          <w:rFonts w:ascii="Arial Narrow" w:hAnsi="Arial Narrow" w:cs="Arial"/>
          <w:i/>
        </w:rPr>
        <w:t>Estatales “</w:t>
      </w:r>
      <w:r w:rsidRPr="00CE06BF">
        <w:rPr>
          <w:rFonts w:ascii="Arial Narrow" w:hAnsi="Arial Narrow" w:cs="Arial"/>
          <w:i/>
        </w:rPr>
        <w:t>.</w:t>
      </w:r>
    </w:p>
    <w:p w14:paraId="6A88A19D" w14:textId="77777777" w:rsidR="00D13859" w:rsidRPr="00CE06BF" w:rsidRDefault="00D13859" w:rsidP="00D13859">
      <w:pPr>
        <w:jc w:val="both"/>
        <w:rPr>
          <w:rFonts w:ascii="Arial Narrow" w:hAnsi="Arial Narrow" w:cs="Arial"/>
          <w:i/>
        </w:rPr>
      </w:pPr>
    </w:p>
    <w:p w14:paraId="16ACE31F" w14:textId="77777777" w:rsidR="00D13859" w:rsidRPr="00CE06BF" w:rsidRDefault="00D13859" w:rsidP="00D13859">
      <w:pPr>
        <w:jc w:val="both"/>
        <w:rPr>
          <w:rFonts w:ascii="Arial Narrow" w:hAnsi="Arial Narrow" w:cs="Arial"/>
        </w:rPr>
      </w:pPr>
      <w:r w:rsidRPr="00CE06BF">
        <w:rPr>
          <w:rFonts w:ascii="Arial Narrow" w:hAnsi="Arial Narrow" w:cs="Arial"/>
        </w:rPr>
        <w:t>Teniendo en cuenta lo expuesto, en el caso concreto el área técnica considera procedente la celebración de un contrato interadministrativo, por cuanto los objetivos misionales de las entidades intervinientes guardan relación con las obligaciones a ejecutar.</w:t>
      </w:r>
    </w:p>
    <w:p w14:paraId="0191E300" w14:textId="77777777" w:rsidR="00D13859" w:rsidRPr="00CE06BF" w:rsidRDefault="00D13859" w:rsidP="00D13859">
      <w:pPr>
        <w:jc w:val="both"/>
        <w:rPr>
          <w:rFonts w:ascii="Arial Narrow" w:hAnsi="Arial Narrow" w:cs="Arial"/>
        </w:rPr>
      </w:pPr>
    </w:p>
    <w:p w14:paraId="54BE1618" w14:textId="77777777" w:rsidR="00D13859" w:rsidRPr="005F0D5F" w:rsidRDefault="00D13859" w:rsidP="00487748">
      <w:pPr>
        <w:pStyle w:val="Prrafodelista"/>
        <w:numPr>
          <w:ilvl w:val="1"/>
          <w:numId w:val="13"/>
        </w:numPr>
        <w:ind w:left="567" w:hanging="567"/>
        <w:contextualSpacing w:val="0"/>
        <w:jc w:val="both"/>
        <w:rPr>
          <w:rFonts w:ascii="Arial Narrow" w:hAnsi="Arial Narrow" w:cs="Arial"/>
          <w:b/>
          <w:bCs/>
        </w:rPr>
      </w:pPr>
      <w:bookmarkStart w:id="16" w:name="_Toc397335541"/>
      <w:r w:rsidRPr="005F0D5F">
        <w:rPr>
          <w:rFonts w:ascii="Arial Narrow" w:hAnsi="Arial Narrow" w:cs="Arial"/>
          <w:b/>
          <w:bCs/>
        </w:rPr>
        <w:t>CRITERIOS PARA SELECCIONAR LA OFERTA MÁS FAVORABLE:</w:t>
      </w:r>
      <w:bookmarkEnd w:id="16"/>
    </w:p>
    <w:p w14:paraId="1B627F2C" w14:textId="77777777" w:rsidR="00D13859" w:rsidRPr="00CE06BF" w:rsidRDefault="00D13859" w:rsidP="00D13859">
      <w:pPr>
        <w:jc w:val="both"/>
        <w:rPr>
          <w:rFonts w:ascii="Arial Narrow" w:hAnsi="Arial Narrow"/>
          <w:lang w:val="es-ES"/>
        </w:rPr>
      </w:pPr>
    </w:p>
    <w:p w14:paraId="2CB581DE" w14:textId="77777777" w:rsidR="00D13859" w:rsidRPr="00CE06BF" w:rsidRDefault="00D13859" w:rsidP="00D13859">
      <w:pPr>
        <w:jc w:val="both"/>
        <w:rPr>
          <w:rFonts w:ascii="Arial Narrow" w:hAnsi="Arial Narrow" w:cs="Arial"/>
          <w:iCs/>
          <w:lang w:eastAsia="es-CO"/>
        </w:rPr>
      </w:pPr>
      <w:r w:rsidRPr="00CE06BF">
        <w:rPr>
          <w:rFonts w:ascii="Arial Narrow" w:hAnsi="Arial Narrow" w:cs="Arial"/>
          <w:iCs/>
          <w:lang w:eastAsia="es-CO"/>
        </w:rPr>
        <w:lastRenderedPageBreak/>
        <w:t>La selección objetiva, es una regla de conducta de la actividad contractual, así como un principio que orienta a la totalidad de las modalidades de selección, incluso la contratación directa, la cual apunta a la escogencia de la oferta más favorable para los intereses perseguidos y necesidades a satisfacer con los acuerdos de voluntades que suscriben las Entidades Públicas. En cumplimiento de lo demandado por el principio de selección objetiva, el</w:t>
      </w:r>
      <w:r>
        <w:rPr>
          <w:rFonts w:ascii="Arial Narrow" w:hAnsi="Arial Narrow" w:cs="Arial"/>
          <w:iCs/>
          <w:lang w:eastAsia="es-CO"/>
        </w:rPr>
        <w:t xml:space="preserve"> Ministerio de Ambiente y Desarrollo Sostenible</w:t>
      </w:r>
      <w:r w:rsidRPr="00CE06BF">
        <w:rPr>
          <w:rFonts w:ascii="Arial Narrow" w:hAnsi="Arial Narrow" w:cs="Arial"/>
          <w:iCs/>
          <w:lang w:eastAsia="es-CO"/>
        </w:rPr>
        <w:t xml:space="preserve"> determinó la pertinencia de suscribir un contrato interadministrativo con </w:t>
      </w:r>
      <w:r w:rsidRPr="00D13859">
        <w:rPr>
          <w:rFonts w:ascii="Arial Narrow" w:hAnsi="Arial Narrow" w:cs="Arial"/>
          <w:iCs/>
          <w:color w:val="808080"/>
          <w:lang w:eastAsia="es-CO"/>
        </w:rPr>
        <w:t>(nombre de la entidad ejecutora)</w:t>
      </w:r>
      <w:r w:rsidRPr="00CE06BF">
        <w:rPr>
          <w:rFonts w:ascii="Arial Narrow" w:hAnsi="Arial Narrow" w:cs="Arial"/>
          <w:iCs/>
          <w:lang w:eastAsia="es-CO"/>
        </w:rPr>
        <w:t xml:space="preserve">, considerando la experiencia acreditada y los beneficios que puede representar para el cumplimiento de las metas y funciones de la Entidad, en general, y específicamente las que corresponden a la gestión de la </w:t>
      </w:r>
      <w:r w:rsidRPr="00D13859">
        <w:rPr>
          <w:rFonts w:ascii="Arial Narrow" w:hAnsi="Arial Narrow" w:cs="Arial"/>
          <w:iCs/>
          <w:color w:val="808080"/>
          <w:lang w:eastAsia="es-CO"/>
        </w:rPr>
        <w:t>(dirección u oficina del Ministerio que requiere la contratación)</w:t>
      </w:r>
      <w:r w:rsidRPr="00CE06BF">
        <w:rPr>
          <w:rFonts w:ascii="Arial Narrow" w:hAnsi="Arial Narrow" w:cs="Arial"/>
          <w:iCs/>
          <w:lang w:eastAsia="es-CO"/>
        </w:rPr>
        <w:t xml:space="preserve">. </w:t>
      </w:r>
    </w:p>
    <w:p w14:paraId="4A43F50B" w14:textId="77777777" w:rsidR="00D13859" w:rsidRPr="00CE06BF" w:rsidRDefault="00D13859" w:rsidP="00D13859">
      <w:pPr>
        <w:jc w:val="both"/>
        <w:rPr>
          <w:rFonts w:ascii="Arial Narrow" w:hAnsi="Arial Narrow" w:cs="Arial"/>
          <w:iCs/>
          <w:lang w:eastAsia="es-CO"/>
        </w:rPr>
      </w:pPr>
    </w:p>
    <w:p w14:paraId="2C1C8735" w14:textId="77777777" w:rsidR="00D13859" w:rsidRDefault="00D13859" w:rsidP="00573353">
      <w:pPr>
        <w:pStyle w:val="Prrafodelista"/>
        <w:numPr>
          <w:ilvl w:val="1"/>
          <w:numId w:val="13"/>
        </w:numPr>
        <w:ind w:left="567" w:hanging="567"/>
        <w:contextualSpacing w:val="0"/>
        <w:jc w:val="both"/>
        <w:rPr>
          <w:rFonts w:ascii="Arial Narrow" w:hAnsi="Arial Narrow" w:cs="Arial"/>
          <w:b/>
          <w:bCs/>
        </w:rPr>
      </w:pPr>
      <w:bookmarkStart w:id="17" w:name="_Toc397335542"/>
      <w:r w:rsidRPr="005F0D5F">
        <w:rPr>
          <w:rFonts w:ascii="Arial Narrow" w:hAnsi="Arial Narrow" w:cs="Arial"/>
          <w:b/>
          <w:bCs/>
        </w:rPr>
        <w:t>ANALISIS DE RIESGOS DE LA CONTRATACIÓN Y FORMA DE MITIGARLO:</w:t>
      </w:r>
      <w:bookmarkEnd w:id="17"/>
    </w:p>
    <w:p w14:paraId="5D7BB86B" w14:textId="77777777" w:rsidR="00D13859" w:rsidRDefault="00D13859" w:rsidP="00D13859">
      <w:pPr>
        <w:pStyle w:val="Prrafodelista"/>
        <w:ind w:left="567"/>
        <w:rPr>
          <w:rFonts w:ascii="Arial Narrow" w:hAnsi="Arial Narrow" w:cs="Arial"/>
          <w:b/>
          <w:bCs/>
        </w:rPr>
      </w:pPr>
      <w:r>
        <w:rPr>
          <w:rFonts w:ascii="Arial Narrow" w:hAnsi="Arial Narrow" w:cs="Arial"/>
          <w:b/>
          <w:bCs/>
        </w:rPr>
        <w:t xml:space="preserve"> </w:t>
      </w:r>
    </w:p>
    <w:tbl>
      <w:tblPr>
        <w:tblW w:w="8478" w:type="dxa"/>
        <w:tblInd w:w="-10" w:type="dxa"/>
        <w:tblLayout w:type="fixed"/>
        <w:tblCellMar>
          <w:top w:w="28" w:type="dxa"/>
          <w:left w:w="70" w:type="dxa"/>
          <w:bottom w:w="28" w:type="dxa"/>
          <w:right w:w="70" w:type="dxa"/>
        </w:tblCellMar>
        <w:tblLook w:val="04A0" w:firstRow="1" w:lastRow="0" w:firstColumn="1" w:lastColumn="0" w:noHBand="0" w:noVBand="1"/>
      </w:tblPr>
      <w:tblGrid>
        <w:gridCol w:w="516"/>
        <w:gridCol w:w="448"/>
        <w:gridCol w:w="447"/>
        <w:gridCol w:w="447"/>
        <w:gridCol w:w="646"/>
        <w:gridCol w:w="2120"/>
        <w:gridCol w:w="2066"/>
        <w:gridCol w:w="447"/>
        <w:gridCol w:w="447"/>
        <w:gridCol w:w="447"/>
        <w:gridCol w:w="447"/>
      </w:tblGrid>
      <w:tr w:rsidR="00D13859" w:rsidRPr="007472BC" w14:paraId="49BDB027" w14:textId="77777777">
        <w:trPr>
          <w:trHeight w:val="425"/>
          <w:tblHeader/>
        </w:trPr>
        <w:tc>
          <w:tcPr>
            <w:tcW w:w="516" w:type="dxa"/>
            <w:vMerge w:val="restart"/>
            <w:tcBorders>
              <w:top w:val="single" w:sz="8" w:space="0" w:color="A6A6A6"/>
              <w:left w:val="single" w:sz="8" w:space="0" w:color="A6A6A6"/>
              <w:bottom w:val="single" w:sz="8" w:space="0" w:color="A6A6A6"/>
              <w:right w:val="single" w:sz="8" w:space="0" w:color="A6A6A6"/>
            </w:tcBorders>
            <w:shd w:val="clear" w:color="000000" w:fill="4E4D4D"/>
            <w:vAlign w:val="center"/>
            <w:hideMark/>
          </w:tcPr>
          <w:p w14:paraId="6E5EDB9A" w14:textId="77777777" w:rsidR="00D13859" w:rsidRDefault="00D13859">
            <w:pPr>
              <w:jc w:val="center"/>
              <w:rPr>
                <w:rFonts w:cs="Arial"/>
                <w:color w:val="FFFFFF"/>
                <w:sz w:val="16"/>
                <w:szCs w:val="16"/>
                <w:lang w:eastAsia="es-CO"/>
              </w:rPr>
            </w:pPr>
            <w:r>
              <w:rPr>
                <w:rFonts w:cs="Arial"/>
                <w:color w:val="FFFFFF"/>
                <w:sz w:val="16"/>
                <w:szCs w:val="16"/>
                <w:lang w:eastAsia="es-CO"/>
              </w:rPr>
              <w:t>N</w:t>
            </w:r>
          </w:p>
        </w:tc>
        <w:tc>
          <w:tcPr>
            <w:tcW w:w="448" w:type="dxa"/>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481B9104" w14:textId="77777777" w:rsidR="00D13859" w:rsidRDefault="00D13859">
            <w:pPr>
              <w:jc w:val="center"/>
              <w:rPr>
                <w:rFonts w:cs="Arial"/>
                <w:color w:val="FFFFFF"/>
                <w:sz w:val="16"/>
                <w:szCs w:val="16"/>
                <w:lang w:eastAsia="es-CO"/>
              </w:rPr>
            </w:pPr>
            <w:r>
              <w:rPr>
                <w:rFonts w:cs="Arial"/>
                <w:color w:val="FFFFFF"/>
                <w:sz w:val="16"/>
                <w:szCs w:val="16"/>
                <w:lang w:eastAsia="es-CO"/>
              </w:rPr>
              <w:t>Clase</w:t>
            </w:r>
          </w:p>
        </w:tc>
        <w:tc>
          <w:tcPr>
            <w:tcW w:w="447" w:type="dxa"/>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649719D9" w14:textId="77777777" w:rsidR="00D13859" w:rsidRDefault="00D13859">
            <w:pPr>
              <w:jc w:val="center"/>
              <w:rPr>
                <w:rFonts w:cs="Arial"/>
                <w:color w:val="FFFFFF"/>
                <w:sz w:val="16"/>
                <w:szCs w:val="16"/>
                <w:lang w:eastAsia="es-CO"/>
              </w:rPr>
            </w:pPr>
            <w:r>
              <w:rPr>
                <w:rFonts w:cs="Arial"/>
                <w:color w:val="FFFFFF"/>
                <w:sz w:val="16"/>
                <w:szCs w:val="16"/>
                <w:lang w:eastAsia="es-CO"/>
              </w:rPr>
              <w:t>Fuente</w:t>
            </w:r>
          </w:p>
        </w:tc>
        <w:tc>
          <w:tcPr>
            <w:tcW w:w="447" w:type="dxa"/>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13C77A0B" w14:textId="77777777" w:rsidR="00D13859" w:rsidRDefault="00D13859">
            <w:pPr>
              <w:jc w:val="center"/>
              <w:rPr>
                <w:rFonts w:cs="Arial"/>
                <w:color w:val="FFFFFF"/>
                <w:sz w:val="16"/>
                <w:szCs w:val="16"/>
                <w:lang w:eastAsia="es-CO"/>
              </w:rPr>
            </w:pPr>
            <w:r>
              <w:rPr>
                <w:rFonts w:cs="Arial"/>
                <w:color w:val="FFFFFF"/>
                <w:sz w:val="16"/>
                <w:szCs w:val="16"/>
                <w:lang w:eastAsia="es-CO"/>
              </w:rPr>
              <w:t>Etapa</w:t>
            </w:r>
          </w:p>
        </w:tc>
        <w:tc>
          <w:tcPr>
            <w:tcW w:w="646" w:type="dxa"/>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66A1B429" w14:textId="77777777" w:rsidR="00D13859" w:rsidRDefault="00D13859">
            <w:pPr>
              <w:ind w:left="113" w:right="113"/>
              <w:jc w:val="center"/>
              <w:rPr>
                <w:rFonts w:cs="Arial"/>
                <w:color w:val="FFFFFF"/>
                <w:sz w:val="16"/>
                <w:szCs w:val="16"/>
                <w:lang w:eastAsia="es-CO"/>
              </w:rPr>
            </w:pPr>
            <w:r>
              <w:rPr>
                <w:rFonts w:cs="Arial"/>
                <w:color w:val="FFFFFF"/>
                <w:sz w:val="16"/>
                <w:szCs w:val="16"/>
                <w:lang w:eastAsia="es-CO"/>
              </w:rPr>
              <w:t>Tipo</w:t>
            </w:r>
          </w:p>
        </w:tc>
        <w:tc>
          <w:tcPr>
            <w:tcW w:w="2120" w:type="dxa"/>
            <w:vMerge w:val="restart"/>
            <w:tcBorders>
              <w:top w:val="single" w:sz="8" w:space="0" w:color="A6A6A6"/>
              <w:left w:val="single" w:sz="8" w:space="0" w:color="A6A6A6"/>
              <w:bottom w:val="single" w:sz="8" w:space="0" w:color="A6A6A6"/>
              <w:right w:val="single" w:sz="8" w:space="0" w:color="A6A6A6"/>
            </w:tcBorders>
            <w:shd w:val="clear" w:color="000000" w:fill="4E4D4D"/>
            <w:vAlign w:val="center"/>
            <w:hideMark/>
          </w:tcPr>
          <w:p w14:paraId="648983A0" w14:textId="77777777" w:rsidR="00D13859" w:rsidRDefault="00D13859">
            <w:pPr>
              <w:jc w:val="center"/>
              <w:rPr>
                <w:rFonts w:cs="Arial"/>
                <w:color w:val="FFFFFF"/>
                <w:sz w:val="16"/>
                <w:szCs w:val="16"/>
                <w:lang w:eastAsia="es-CO"/>
              </w:rPr>
            </w:pPr>
            <w:r>
              <w:rPr>
                <w:rFonts w:cs="Arial"/>
                <w:color w:val="FFFFFF"/>
                <w:sz w:val="16"/>
                <w:szCs w:val="16"/>
                <w:lang w:eastAsia="es-CO"/>
              </w:rPr>
              <w:t>Descripción</w:t>
            </w:r>
          </w:p>
        </w:tc>
        <w:tc>
          <w:tcPr>
            <w:tcW w:w="2066" w:type="dxa"/>
            <w:vMerge w:val="restart"/>
            <w:tcBorders>
              <w:top w:val="single" w:sz="8" w:space="0" w:color="A6A6A6"/>
              <w:left w:val="single" w:sz="8" w:space="0" w:color="A6A6A6"/>
              <w:bottom w:val="single" w:sz="8" w:space="0" w:color="A6A6A6"/>
              <w:right w:val="single" w:sz="8" w:space="0" w:color="A6A6A6"/>
            </w:tcBorders>
            <w:shd w:val="clear" w:color="000000" w:fill="4E4D4D"/>
            <w:vAlign w:val="center"/>
            <w:hideMark/>
          </w:tcPr>
          <w:p w14:paraId="0A8B7F33" w14:textId="77777777" w:rsidR="00D13859" w:rsidRDefault="00D13859">
            <w:pPr>
              <w:jc w:val="center"/>
              <w:rPr>
                <w:rFonts w:cs="Arial"/>
                <w:color w:val="FFFFFF"/>
                <w:sz w:val="16"/>
                <w:szCs w:val="16"/>
                <w:lang w:eastAsia="es-CO"/>
              </w:rPr>
            </w:pPr>
            <w:r>
              <w:rPr>
                <w:rFonts w:cs="Arial"/>
                <w:color w:val="FFFFFF"/>
                <w:sz w:val="16"/>
                <w:szCs w:val="16"/>
                <w:lang w:eastAsia="es-CO"/>
              </w:rPr>
              <w:t>Consecuencia de la ocurrencia del evento</w:t>
            </w:r>
          </w:p>
        </w:tc>
        <w:tc>
          <w:tcPr>
            <w:tcW w:w="447" w:type="dxa"/>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249B747C" w14:textId="77777777" w:rsidR="00D13859" w:rsidRDefault="00D13859">
            <w:pPr>
              <w:jc w:val="center"/>
              <w:rPr>
                <w:rFonts w:cs="Arial"/>
                <w:color w:val="FFFFFF"/>
                <w:sz w:val="16"/>
                <w:szCs w:val="16"/>
                <w:lang w:eastAsia="es-CO"/>
              </w:rPr>
            </w:pPr>
            <w:r>
              <w:rPr>
                <w:rFonts w:cs="Arial"/>
                <w:color w:val="FFFFFF"/>
                <w:sz w:val="16"/>
                <w:szCs w:val="16"/>
                <w:lang w:eastAsia="es-CO"/>
              </w:rPr>
              <w:t>Probabilidad</w:t>
            </w:r>
          </w:p>
        </w:tc>
        <w:tc>
          <w:tcPr>
            <w:tcW w:w="447" w:type="dxa"/>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7AD09249" w14:textId="77777777" w:rsidR="00D13859" w:rsidRDefault="00D13859">
            <w:pPr>
              <w:jc w:val="center"/>
              <w:rPr>
                <w:rFonts w:cs="Arial"/>
                <w:color w:val="FFFFFF"/>
                <w:sz w:val="16"/>
                <w:szCs w:val="16"/>
                <w:lang w:eastAsia="es-CO"/>
              </w:rPr>
            </w:pPr>
            <w:r>
              <w:rPr>
                <w:rFonts w:cs="Arial"/>
                <w:color w:val="FFFFFF"/>
                <w:sz w:val="16"/>
                <w:szCs w:val="16"/>
                <w:lang w:eastAsia="es-CO"/>
              </w:rPr>
              <w:t>Impacto</w:t>
            </w:r>
          </w:p>
        </w:tc>
        <w:tc>
          <w:tcPr>
            <w:tcW w:w="447" w:type="dxa"/>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2E88E12C" w14:textId="77777777" w:rsidR="00D13859" w:rsidRDefault="00D13859">
            <w:pPr>
              <w:jc w:val="center"/>
              <w:rPr>
                <w:rFonts w:cs="Arial"/>
                <w:color w:val="FFFFFF"/>
                <w:sz w:val="16"/>
                <w:szCs w:val="16"/>
                <w:lang w:eastAsia="es-CO"/>
              </w:rPr>
            </w:pPr>
            <w:r>
              <w:rPr>
                <w:rFonts w:cs="Arial"/>
                <w:color w:val="FFFFFF"/>
                <w:sz w:val="16"/>
                <w:szCs w:val="16"/>
                <w:lang w:eastAsia="es-CO"/>
              </w:rPr>
              <w:t>Valoración</w:t>
            </w:r>
          </w:p>
        </w:tc>
        <w:tc>
          <w:tcPr>
            <w:tcW w:w="447" w:type="dxa"/>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54332921" w14:textId="77777777" w:rsidR="00D13859" w:rsidRDefault="00D13859">
            <w:pPr>
              <w:jc w:val="center"/>
              <w:rPr>
                <w:rFonts w:cs="Arial"/>
                <w:color w:val="FFFFFF"/>
                <w:sz w:val="16"/>
                <w:szCs w:val="16"/>
                <w:lang w:eastAsia="es-CO"/>
              </w:rPr>
            </w:pPr>
            <w:r>
              <w:rPr>
                <w:rFonts w:cs="Arial"/>
                <w:color w:val="FFFFFF"/>
                <w:sz w:val="16"/>
                <w:szCs w:val="16"/>
                <w:lang w:eastAsia="es-CO"/>
              </w:rPr>
              <w:t>Categoría</w:t>
            </w:r>
          </w:p>
        </w:tc>
      </w:tr>
      <w:tr w:rsidR="00D13859" w:rsidRPr="007472BC" w14:paraId="0CA27030" w14:textId="77777777">
        <w:trPr>
          <w:trHeight w:val="281"/>
          <w:tblHeader/>
        </w:trPr>
        <w:tc>
          <w:tcPr>
            <w:tcW w:w="516" w:type="dxa"/>
            <w:vMerge/>
            <w:tcBorders>
              <w:top w:val="single" w:sz="8" w:space="0" w:color="A6A6A6"/>
              <w:left w:val="single" w:sz="8" w:space="0" w:color="A6A6A6"/>
              <w:bottom w:val="single" w:sz="8" w:space="0" w:color="A6A6A6"/>
              <w:right w:val="single" w:sz="8" w:space="0" w:color="A6A6A6"/>
            </w:tcBorders>
            <w:vAlign w:val="center"/>
            <w:hideMark/>
          </w:tcPr>
          <w:p w14:paraId="0D1BA7DB" w14:textId="77777777" w:rsidR="00D13859" w:rsidRPr="00397878" w:rsidRDefault="00D13859">
            <w:pPr>
              <w:jc w:val="both"/>
              <w:rPr>
                <w:rFonts w:ascii="Arial Narrow" w:hAnsi="Arial Narrow" w:cs="Arial"/>
                <w:color w:val="FFFFFF"/>
                <w:sz w:val="20"/>
                <w:szCs w:val="20"/>
                <w:lang w:eastAsia="es-CO"/>
              </w:rPr>
            </w:pPr>
          </w:p>
        </w:tc>
        <w:tc>
          <w:tcPr>
            <w:tcW w:w="448" w:type="dxa"/>
            <w:vMerge/>
            <w:tcBorders>
              <w:top w:val="single" w:sz="8" w:space="0" w:color="A6A6A6"/>
              <w:left w:val="single" w:sz="8" w:space="0" w:color="A6A6A6"/>
              <w:bottom w:val="single" w:sz="8" w:space="0" w:color="A6A6A6"/>
              <w:right w:val="single" w:sz="8" w:space="0" w:color="A6A6A6"/>
            </w:tcBorders>
            <w:vAlign w:val="center"/>
            <w:hideMark/>
          </w:tcPr>
          <w:p w14:paraId="79032E4F" w14:textId="77777777" w:rsidR="00D13859" w:rsidRPr="00397878" w:rsidRDefault="00D13859">
            <w:pPr>
              <w:jc w:val="both"/>
              <w:rPr>
                <w:rFonts w:ascii="Arial Narrow" w:hAnsi="Arial Narrow" w:cs="Arial"/>
                <w:color w:val="FFFFFF"/>
                <w:sz w:val="20"/>
                <w:szCs w:val="20"/>
                <w:lang w:eastAsia="es-CO"/>
              </w:rPr>
            </w:pPr>
          </w:p>
        </w:tc>
        <w:tc>
          <w:tcPr>
            <w:tcW w:w="447" w:type="dxa"/>
            <w:vMerge/>
            <w:tcBorders>
              <w:top w:val="single" w:sz="8" w:space="0" w:color="A6A6A6"/>
              <w:left w:val="single" w:sz="8" w:space="0" w:color="A6A6A6"/>
              <w:bottom w:val="single" w:sz="8" w:space="0" w:color="A6A6A6"/>
              <w:right w:val="single" w:sz="8" w:space="0" w:color="A6A6A6"/>
            </w:tcBorders>
            <w:vAlign w:val="center"/>
            <w:hideMark/>
          </w:tcPr>
          <w:p w14:paraId="0A147DEB" w14:textId="77777777" w:rsidR="00D13859" w:rsidRPr="00397878" w:rsidRDefault="00D13859">
            <w:pPr>
              <w:jc w:val="both"/>
              <w:rPr>
                <w:rFonts w:ascii="Arial Narrow" w:hAnsi="Arial Narrow" w:cs="Arial"/>
                <w:color w:val="FFFFFF"/>
                <w:sz w:val="20"/>
                <w:szCs w:val="20"/>
                <w:lang w:eastAsia="es-CO"/>
              </w:rPr>
            </w:pPr>
          </w:p>
        </w:tc>
        <w:tc>
          <w:tcPr>
            <w:tcW w:w="447" w:type="dxa"/>
            <w:vMerge/>
            <w:tcBorders>
              <w:top w:val="single" w:sz="8" w:space="0" w:color="A6A6A6"/>
              <w:left w:val="single" w:sz="8" w:space="0" w:color="A6A6A6"/>
              <w:bottom w:val="single" w:sz="8" w:space="0" w:color="A6A6A6"/>
              <w:right w:val="single" w:sz="8" w:space="0" w:color="A6A6A6"/>
            </w:tcBorders>
            <w:vAlign w:val="center"/>
            <w:hideMark/>
          </w:tcPr>
          <w:p w14:paraId="4F2F6588" w14:textId="77777777" w:rsidR="00D13859" w:rsidRPr="00397878" w:rsidRDefault="00D13859">
            <w:pPr>
              <w:jc w:val="both"/>
              <w:rPr>
                <w:rFonts w:ascii="Arial Narrow" w:hAnsi="Arial Narrow" w:cs="Arial"/>
                <w:color w:val="FFFFFF"/>
                <w:sz w:val="20"/>
                <w:szCs w:val="20"/>
                <w:lang w:eastAsia="es-CO"/>
              </w:rPr>
            </w:pPr>
          </w:p>
        </w:tc>
        <w:tc>
          <w:tcPr>
            <w:tcW w:w="646" w:type="dxa"/>
            <w:vMerge/>
            <w:tcBorders>
              <w:top w:val="single" w:sz="8" w:space="0" w:color="A6A6A6"/>
              <w:left w:val="single" w:sz="8" w:space="0" w:color="A6A6A6"/>
              <w:bottom w:val="single" w:sz="8" w:space="0" w:color="A6A6A6"/>
              <w:right w:val="single" w:sz="8" w:space="0" w:color="A6A6A6"/>
            </w:tcBorders>
            <w:vAlign w:val="center"/>
            <w:hideMark/>
          </w:tcPr>
          <w:p w14:paraId="6856DEFB" w14:textId="77777777" w:rsidR="00D13859" w:rsidRPr="00397878" w:rsidRDefault="00D13859">
            <w:pPr>
              <w:jc w:val="both"/>
              <w:rPr>
                <w:rFonts w:ascii="Arial Narrow" w:hAnsi="Arial Narrow" w:cs="Arial"/>
                <w:color w:val="FFFFFF"/>
                <w:sz w:val="20"/>
                <w:szCs w:val="20"/>
                <w:lang w:eastAsia="es-CO"/>
              </w:rPr>
            </w:pPr>
          </w:p>
        </w:tc>
        <w:tc>
          <w:tcPr>
            <w:tcW w:w="2120" w:type="dxa"/>
            <w:vMerge/>
            <w:tcBorders>
              <w:top w:val="single" w:sz="8" w:space="0" w:color="A6A6A6"/>
              <w:left w:val="single" w:sz="8" w:space="0" w:color="A6A6A6"/>
              <w:bottom w:val="single" w:sz="8" w:space="0" w:color="A6A6A6"/>
              <w:right w:val="single" w:sz="8" w:space="0" w:color="A6A6A6"/>
            </w:tcBorders>
            <w:vAlign w:val="center"/>
            <w:hideMark/>
          </w:tcPr>
          <w:p w14:paraId="67B53572" w14:textId="77777777" w:rsidR="00D13859" w:rsidRPr="00397878" w:rsidRDefault="00D13859">
            <w:pPr>
              <w:jc w:val="both"/>
              <w:rPr>
                <w:rFonts w:ascii="Arial Narrow" w:hAnsi="Arial Narrow" w:cs="Arial"/>
                <w:color w:val="FFFFFF"/>
                <w:sz w:val="20"/>
                <w:szCs w:val="20"/>
                <w:lang w:eastAsia="es-CO"/>
              </w:rPr>
            </w:pPr>
          </w:p>
        </w:tc>
        <w:tc>
          <w:tcPr>
            <w:tcW w:w="2066" w:type="dxa"/>
            <w:vMerge/>
            <w:tcBorders>
              <w:top w:val="single" w:sz="8" w:space="0" w:color="A6A6A6"/>
              <w:left w:val="single" w:sz="8" w:space="0" w:color="A6A6A6"/>
              <w:bottom w:val="single" w:sz="8" w:space="0" w:color="A6A6A6"/>
              <w:right w:val="single" w:sz="8" w:space="0" w:color="A6A6A6"/>
            </w:tcBorders>
            <w:vAlign w:val="center"/>
            <w:hideMark/>
          </w:tcPr>
          <w:p w14:paraId="2DD056B1" w14:textId="77777777" w:rsidR="00D13859" w:rsidRPr="00397878" w:rsidRDefault="00D13859">
            <w:pPr>
              <w:jc w:val="both"/>
              <w:rPr>
                <w:rFonts w:ascii="Arial Narrow" w:hAnsi="Arial Narrow" w:cs="Arial"/>
                <w:color w:val="FFFFFF"/>
                <w:sz w:val="20"/>
                <w:szCs w:val="20"/>
                <w:lang w:eastAsia="es-CO"/>
              </w:rPr>
            </w:pPr>
          </w:p>
        </w:tc>
        <w:tc>
          <w:tcPr>
            <w:tcW w:w="447" w:type="dxa"/>
            <w:vMerge/>
            <w:tcBorders>
              <w:top w:val="single" w:sz="8" w:space="0" w:color="A6A6A6"/>
              <w:left w:val="single" w:sz="8" w:space="0" w:color="A6A6A6"/>
              <w:bottom w:val="single" w:sz="8" w:space="0" w:color="A6A6A6"/>
              <w:right w:val="single" w:sz="8" w:space="0" w:color="A6A6A6"/>
            </w:tcBorders>
            <w:vAlign w:val="center"/>
            <w:hideMark/>
          </w:tcPr>
          <w:p w14:paraId="2C9A9CF1" w14:textId="77777777" w:rsidR="00D13859" w:rsidRPr="00397878" w:rsidRDefault="00D13859">
            <w:pPr>
              <w:jc w:val="both"/>
              <w:rPr>
                <w:rFonts w:ascii="Arial Narrow" w:hAnsi="Arial Narrow" w:cs="Arial"/>
                <w:color w:val="FFFFFF"/>
                <w:sz w:val="20"/>
                <w:szCs w:val="20"/>
                <w:lang w:eastAsia="es-CO"/>
              </w:rPr>
            </w:pPr>
          </w:p>
        </w:tc>
        <w:tc>
          <w:tcPr>
            <w:tcW w:w="447" w:type="dxa"/>
            <w:vMerge/>
            <w:tcBorders>
              <w:top w:val="single" w:sz="8" w:space="0" w:color="A6A6A6"/>
              <w:left w:val="single" w:sz="8" w:space="0" w:color="A6A6A6"/>
              <w:bottom w:val="single" w:sz="8" w:space="0" w:color="A6A6A6"/>
              <w:right w:val="single" w:sz="8" w:space="0" w:color="A6A6A6"/>
            </w:tcBorders>
            <w:vAlign w:val="center"/>
            <w:hideMark/>
          </w:tcPr>
          <w:p w14:paraId="42839ED2" w14:textId="77777777" w:rsidR="00D13859" w:rsidRPr="00397878" w:rsidRDefault="00D13859">
            <w:pPr>
              <w:jc w:val="both"/>
              <w:rPr>
                <w:rFonts w:ascii="Arial Narrow" w:hAnsi="Arial Narrow" w:cs="Arial"/>
                <w:color w:val="FFFFFF"/>
                <w:sz w:val="20"/>
                <w:szCs w:val="20"/>
                <w:lang w:eastAsia="es-CO"/>
              </w:rPr>
            </w:pPr>
          </w:p>
        </w:tc>
        <w:tc>
          <w:tcPr>
            <w:tcW w:w="447" w:type="dxa"/>
            <w:vMerge/>
            <w:tcBorders>
              <w:top w:val="single" w:sz="8" w:space="0" w:color="A6A6A6"/>
              <w:left w:val="single" w:sz="8" w:space="0" w:color="A6A6A6"/>
              <w:bottom w:val="single" w:sz="8" w:space="0" w:color="A6A6A6"/>
              <w:right w:val="single" w:sz="8" w:space="0" w:color="A6A6A6"/>
            </w:tcBorders>
            <w:vAlign w:val="center"/>
            <w:hideMark/>
          </w:tcPr>
          <w:p w14:paraId="4E70ACE3" w14:textId="77777777" w:rsidR="00D13859" w:rsidRPr="00397878" w:rsidRDefault="00D13859">
            <w:pPr>
              <w:jc w:val="both"/>
              <w:rPr>
                <w:rFonts w:ascii="Arial Narrow" w:hAnsi="Arial Narrow" w:cs="Arial"/>
                <w:color w:val="FFFFFF"/>
                <w:sz w:val="20"/>
                <w:szCs w:val="20"/>
                <w:lang w:eastAsia="es-CO"/>
              </w:rPr>
            </w:pPr>
          </w:p>
        </w:tc>
        <w:tc>
          <w:tcPr>
            <w:tcW w:w="447" w:type="dxa"/>
            <w:vMerge/>
            <w:tcBorders>
              <w:top w:val="single" w:sz="8" w:space="0" w:color="A6A6A6"/>
              <w:left w:val="single" w:sz="8" w:space="0" w:color="A6A6A6"/>
              <w:bottom w:val="single" w:sz="8" w:space="0" w:color="A6A6A6"/>
              <w:right w:val="single" w:sz="8" w:space="0" w:color="A6A6A6"/>
            </w:tcBorders>
            <w:vAlign w:val="center"/>
            <w:hideMark/>
          </w:tcPr>
          <w:p w14:paraId="53A56F0F" w14:textId="77777777" w:rsidR="00D13859" w:rsidRPr="00397878" w:rsidRDefault="00D13859">
            <w:pPr>
              <w:jc w:val="both"/>
              <w:rPr>
                <w:rFonts w:ascii="Arial Narrow" w:hAnsi="Arial Narrow" w:cs="Arial"/>
                <w:color w:val="FFFFFF"/>
                <w:sz w:val="20"/>
                <w:szCs w:val="20"/>
                <w:lang w:eastAsia="es-CO"/>
              </w:rPr>
            </w:pPr>
          </w:p>
        </w:tc>
      </w:tr>
      <w:tr w:rsidR="00D13859" w:rsidRPr="007472BC" w14:paraId="2BFC50B9" w14:textId="77777777">
        <w:trPr>
          <w:trHeight w:val="281"/>
        </w:trPr>
        <w:tc>
          <w:tcPr>
            <w:tcW w:w="516" w:type="dxa"/>
            <w:vMerge/>
            <w:tcBorders>
              <w:top w:val="single" w:sz="8" w:space="0" w:color="A6A6A6"/>
              <w:left w:val="single" w:sz="8" w:space="0" w:color="A6A6A6"/>
              <w:bottom w:val="single" w:sz="4" w:space="0" w:color="auto"/>
              <w:right w:val="single" w:sz="8" w:space="0" w:color="A6A6A6"/>
            </w:tcBorders>
            <w:vAlign w:val="center"/>
            <w:hideMark/>
          </w:tcPr>
          <w:p w14:paraId="4EB69DD4" w14:textId="77777777" w:rsidR="00D13859" w:rsidRPr="00397878" w:rsidRDefault="00D13859">
            <w:pPr>
              <w:jc w:val="both"/>
              <w:rPr>
                <w:rFonts w:ascii="Arial Narrow" w:hAnsi="Arial Narrow" w:cs="Arial"/>
                <w:color w:val="FFFFFF"/>
                <w:sz w:val="20"/>
                <w:szCs w:val="20"/>
                <w:lang w:eastAsia="es-CO"/>
              </w:rPr>
            </w:pPr>
          </w:p>
        </w:tc>
        <w:tc>
          <w:tcPr>
            <w:tcW w:w="448" w:type="dxa"/>
            <w:vMerge/>
            <w:tcBorders>
              <w:top w:val="single" w:sz="8" w:space="0" w:color="A6A6A6"/>
              <w:left w:val="single" w:sz="8" w:space="0" w:color="A6A6A6"/>
              <w:bottom w:val="single" w:sz="4" w:space="0" w:color="auto"/>
              <w:right w:val="single" w:sz="8" w:space="0" w:color="A6A6A6"/>
            </w:tcBorders>
            <w:vAlign w:val="center"/>
            <w:hideMark/>
          </w:tcPr>
          <w:p w14:paraId="4ED1B74A" w14:textId="77777777" w:rsidR="00D13859" w:rsidRPr="00397878" w:rsidRDefault="00D13859">
            <w:pPr>
              <w:jc w:val="both"/>
              <w:rPr>
                <w:rFonts w:ascii="Arial Narrow" w:hAnsi="Arial Narrow" w:cs="Arial"/>
                <w:color w:val="FFFFFF"/>
                <w:sz w:val="20"/>
                <w:szCs w:val="20"/>
                <w:lang w:eastAsia="es-CO"/>
              </w:rPr>
            </w:pPr>
          </w:p>
        </w:tc>
        <w:tc>
          <w:tcPr>
            <w:tcW w:w="447" w:type="dxa"/>
            <w:vMerge/>
            <w:tcBorders>
              <w:top w:val="single" w:sz="8" w:space="0" w:color="A6A6A6"/>
              <w:left w:val="single" w:sz="8" w:space="0" w:color="A6A6A6"/>
              <w:bottom w:val="single" w:sz="4" w:space="0" w:color="auto"/>
              <w:right w:val="single" w:sz="8" w:space="0" w:color="A6A6A6"/>
            </w:tcBorders>
            <w:vAlign w:val="center"/>
            <w:hideMark/>
          </w:tcPr>
          <w:p w14:paraId="5E717396" w14:textId="77777777" w:rsidR="00D13859" w:rsidRPr="00397878" w:rsidRDefault="00D13859">
            <w:pPr>
              <w:jc w:val="both"/>
              <w:rPr>
                <w:rFonts w:ascii="Arial Narrow" w:hAnsi="Arial Narrow" w:cs="Arial"/>
                <w:color w:val="FFFFFF"/>
                <w:sz w:val="20"/>
                <w:szCs w:val="20"/>
                <w:lang w:eastAsia="es-CO"/>
              </w:rPr>
            </w:pPr>
          </w:p>
        </w:tc>
        <w:tc>
          <w:tcPr>
            <w:tcW w:w="447" w:type="dxa"/>
            <w:vMerge/>
            <w:tcBorders>
              <w:top w:val="single" w:sz="8" w:space="0" w:color="A6A6A6"/>
              <w:left w:val="single" w:sz="8" w:space="0" w:color="A6A6A6"/>
              <w:bottom w:val="single" w:sz="4" w:space="0" w:color="auto"/>
              <w:right w:val="single" w:sz="8" w:space="0" w:color="A6A6A6"/>
            </w:tcBorders>
            <w:vAlign w:val="center"/>
            <w:hideMark/>
          </w:tcPr>
          <w:p w14:paraId="416C3C4D" w14:textId="77777777" w:rsidR="00D13859" w:rsidRPr="00397878" w:rsidRDefault="00D13859">
            <w:pPr>
              <w:jc w:val="both"/>
              <w:rPr>
                <w:rFonts w:ascii="Arial Narrow" w:hAnsi="Arial Narrow" w:cs="Arial"/>
                <w:color w:val="FFFFFF"/>
                <w:sz w:val="20"/>
                <w:szCs w:val="20"/>
                <w:lang w:eastAsia="es-CO"/>
              </w:rPr>
            </w:pPr>
          </w:p>
        </w:tc>
        <w:tc>
          <w:tcPr>
            <w:tcW w:w="646" w:type="dxa"/>
            <w:vMerge/>
            <w:tcBorders>
              <w:top w:val="single" w:sz="8" w:space="0" w:color="A6A6A6"/>
              <w:left w:val="single" w:sz="8" w:space="0" w:color="A6A6A6"/>
              <w:bottom w:val="single" w:sz="4" w:space="0" w:color="auto"/>
              <w:right w:val="single" w:sz="8" w:space="0" w:color="A6A6A6"/>
            </w:tcBorders>
            <w:vAlign w:val="center"/>
            <w:hideMark/>
          </w:tcPr>
          <w:p w14:paraId="705224A5" w14:textId="77777777" w:rsidR="00D13859" w:rsidRPr="00397878" w:rsidRDefault="00D13859">
            <w:pPr>
              <w:jc w:val="both"/>
              <w:rPr>
                <w:rFonts w:ascii="Arial Narrow" w:hAnsi="Arial Narrow" w:cs="Arial"/>
                <w:color w:val="FFFFFF"/>
                <w:sz w:val="20"/>
                <w:szCs w:val="20"/>
                <w:lang w:eastAsia="es-CO"/>
              </w:rPr>
            </w:pPr>
          </w:p>
        </w:tc>
        <w:tc>
          <w:tcPr>
            <w:tcW w:w="2120" w:type="dxa"/>
            <w:vMerge/>
            <w:tcBorders>
              <w:top w:val="single" w:sz="8" w:space="0" w:color="A6A6A6"/>
              <w:left w:val="single" w:sz="8" w:space="0" w:color="A6A6A6"/>
              <w:bottom w:val="single" w:sz="4" w:space="0" w:color="auto"/>
              <w:right w:val="single" w:sz="8" w:space="0" w:color="A6A6A6"/>
            </w:tcBorders>
            <w:vAlign w:val="center"/>
            <w:hideMark/>
          </w:tcPr>
          <w:p w14:paraId="1A54C382" w14:textId="77777777" w:rsidR="00D13859" w:rsidRPr="00397878" w:rsidRDefault="00D13859">
            <w:pPr>
              <w:jc w:val="both"/>
              <w:rPr>
                <w:rFonts w:ascii="Arial Narrow" w:hAnsi="Arial Narrow" w:cs="Arial"/>
                <w:color w:val="FFFFFF"/>
                <w:sz w:val="20"/>
                <w:szCs w:val="20"/>
                <w:lang w:eastAsia="es-CO"/>
              </w:rPr>
            </w:pPr>
          </w:p>
        </w:tc>
        <w:tc>
          <w:tcPr>
            <w:tcW w:w="2066" w:type="dxa"/>
            <w:vMerge/>
            <w:tcBorders>
              <w:top w:val="single" w:sz="8" w:space="0" w:color="A6A6A6"/>
              <w:left w:val="single" w:sz="8" w:space="0" w:color="A6A6A6"/>
              <w:bottom w:val="single" w:sz="4" w:space="0" w:color="auto"/>
              <w:right w:val="single" w:sz="8" w:space="0" w:color="A6A6A6"/>
            </w:tcBorders>
            <w:vAlign w:val="center"/>
            <w:hideMark/>
          </w:tcPr>
          <w:p w14:paraId="40DD058D" w14:textId="77777777" w:rsidR="00D13859" w:rsidRPr="00397878" w:rsidRDefault="00D13859">
            <w:pPr>
              <w:jc w:val="both"/>
              <w:rPr>
                <w:rFonts w:ascii="Arial Narrow" w:hAnsi="Arial Narrow" w:cs="Arial"/>
                <w:color w:val="FFFFFF"/>
                <w:sz w:val="20"/>
                <w:szCs w:val="20"/>
                <w:lang w:eastAsia="es-CO"/>
              </w:rPr>
            </w:pPr>
          </w:p>
        </w:tc>
        <w:tc>
          <w:tcPr>
            <w:tcW w:w="447" w:type="dxa"/>
            <w:vMerge/>
            <w:tcBorders>
              <w:top w:val="single" w:sz="8" w:space="0" w:color="A6A6A6"/>
              <w:left w:val="single" w:sz="8" w:space="0" w:color="A6A6A6"/>
              <w:bottom w:val="single" w:sz="4" w:space="0" w:color="auto"/>
              <w:right w:val="single" w:sz="8" w:space="0" w:color="A6A6A6"/>
            </w:tcBorders>
            <w:vAlign w:val="center"/>
            <w:hideMark/>
          </w:tcPr>
          <w:p w14:paraId="7A2ADC51" w14:textId="77777777" w:rsidR="00D13859" w:rsidRPr="00397878" w:rsidRDefault="00D13859">
            <w:pPr>
              <w:jc w:val="both"/>
              <w:rPr>
                <w:rFonts w:ascii="Arial Narrow" w:hAnsi="Arial Narrow" w:cs="Arial"/>
                <w:color w:val="FFFFFF"/>
                <w:sz w:val="20"/>
                <w:szCs w:val="20"/>
                <w:lang w:eastAsia="es-CO"/>
              </w:rPr>
            </w:pPr>
          </w:p>
        </w:tc>
        <w:tc>
          <w:tcPr>
            <w:tcW w:w="447" w:type="dxa"/>
            <w:vMerge/>
            <w:tcBorders>
              <w:top w:val="single" w:sz="8" w:space="0" w:color="A6A6A6"/>
              <w:left w:val="single" w:sz="8" w:space="0" w:color="A6A6A6"/>
              <w:bottom w:val="single" w:sz="4" w:space="0" w:color="auto"/>
              <w:right w:val="single" w:sz="8" w:space="0" w:color="A6A6A6"/>
            </w:tcBorders>
            <w:vAlign w:val="center"/>
            <w:hideMark/>
          </w:tcPr>
          <w:p w14:paraId="5953176B" w14:textId="77777777" w:rsidR="00D13859" w:rsidRPr="00397878" w:rsidRDefault="00D13859">
            <w:pPr>
              <w:jc w:val="both"/>
              <w:rPr>
                <w:rFonts w:ascii="Arial Narrow" w:hAnsi="Arial Narrow" w:cs="Arial"/>
                <w:color w:val="FFFFFF"/>
                <w:sz w:val="20"/>
                <w:szCs w:val="20"/>
                <w:lang w:eastAsia="es-CO"/>
              </w:rPr>
            </w:pPr>
          </w:p>
        </w:tc>
        <w:tc>
          <w:tcPr>
            <w:tcW w:w="447" w:type="dxa"/>
            <w:vMerge/>
            <w:tcBorders>
              <w:top w:val="single" w:sz="8" w:space="0" w:color="A6A6A6"/>
              <w:left w:val="single" w:sz="8" w:space="0" w:color="A6A6A6"/>
              <w:bottom w:val="single" w:sz="4" w:space="0" w:color="auto"/>
              <w:right w:val="single" w:sz="8" w:space="0" w:color="A6A6A6"/>
            </w:tcBorders>
            <w:vAlign w:val="center"/>
            <w:hideMark/>
          </w:tcPr>
          <w:p w14:paraId="63B657C9" w14:textId="77777777" w:rsidR="00D13859" w:rsidRPr="00397878" w:rsidRDefault="00D13859">
            <w:pPr>
              <w:jc w:val="both"/>
              <w:rPr>
                <w:rFonts w:ascii="Arial Narrow" w:hAnsi="Arial Narrow" w:cs="Arial"/>
                <w:color w:val="FFFFFF"/>
                <w:sz w:val="20"/>
                <w:szCs w:val="20"/>
                <w:lang w:eastAsia="es-CO"/>
              </w:rPr>
            </w:pPr>
          </w:p>
        </w:tc>
        <w:tc>
          <w:tcPr>
            <w:tcW w:w="447" w:type="dxa"/>
            <w:vMerge/>
            <w:tcBorders>
              <w:top w:val="single" w:sz="8" w:space="0" w:color="A6A6A6"/>
              <w:left w:val="single" w:sz="8" w:space="0" w:color="A6A6A6"/>
              <w:bottom w:val="single" w:sz="4" w:space="0" w:color="auto"/>
              <w:right w:val="single" w:sz="8" w:space="0" w:color="A6A6A6"/>
            </w:tcBorders>
            <w:vAlign w:val="center"/>
            <w:hideMark/>
          </w:tcPr>
          <w:p w14:paraId="655293C8" w14:textId="77777777" w:rsidR="00D13859" w:rsidRPr="00397878" w:rsidRDefault="00D13859">
            <w:pPr>
              <w:jc w:val="both"/>
              <w:rPr>
                <w:rFonts w:ascii="Arial Narrow" w:hAnsi="Arial Narrow" w:cs="Arial"/>
                <w:color w:val="FFFFFF"/>
                <w:sz w:val="20"/>
                <w:szCs w:val="20"/>
                <w:lang w:eastAsia="es-CO"/>
              </w:rPr>
            </w:pPr>
          </w:p>
        </w:tc>
      </w:tr>
      <w:tr w:rsidR="00D13859" w:rsidRPr="007472BC" w14:paraId="188B243B" w14:textId="77777777">
        <w:trPr>
          <w:cantSplit/>
          <w:trHeight w:val="335"/>
        </w:trPr>
        <w:tc>
          <w:tcPr>
            <w:tcW w:w="516" w:type="dxa"/>
            <w:tcBorders>
              <w:top w:val="single" w:sz="4" w:space="0" w:color="auto"/>
              <w:left w:val="single" w:sz="4" w:space="0" w:color="auto"/>
              <w:bottom w:val="single" w:sz="6" w:space="0" w:color="auto"/>
              <w:right w:val="single" w:sz="6" w:space="0" w:color="auto"/>
            </w:tcBorders>
            <w:textDirection w:val="btLr"/>
            <w:vAlign w:val="center"/>
          </w:tcPr>
          <w:p w14:paraId="09B1A6B9" w14:textId="77777777" w:rsidR="00D13859" w:rsidRPr="00397878" w:rsidRDefault="00D13859">
            <w:pPr>
              <w:ind w:left="113" w:right="113"/>
              <w:jc w:val="center"/>
              <w:rPr>
                <w:rFonts w:ascii="Arial Narrow" w:hAnsi="Arial Narrow" w:cs="Arial"/>
                <w:color w:val="959393"/>
                <w:sz w:val="20"/>
                <w:szCs w:val="20"/>
                <w:lang w:eastAsia="es-CO"/>
              </w:rPr>
            </w:pPr>
          </w:p>
        </w:tc>
        <w:tc>
          <w:tcPr>
            <w:tcW w:w="448" w:type="dxa"/>
            <w:tcBorders>
              <w:top w:val="single" w:sz="4" w:space="0" w:color="auto"/>
              <w:left w:val="single" w:sz="6" w:space="0" w:color="auto"/>
              <w:bottom w:val="single" w:sz="6" w:space="0" w:color="auto"/>
              <w:right w:val="single" w:sz="6" w:space="0" w:color="auto"/>
            </w:tcBorders>
            <w:textDirection w:val="btLr"/>
            <w:vAlign w:val="center"/>
          </w:tcPr>
          <w:p w14:paraId="7F55AEB1" w14:textId="77777777" w:rsidR="00D13859" w:rsidRPr="00397878" w:rsidRDefault="00D13859">
            <w:pPr>
              <w:ind w:left="113" w:right="113"/>
              <w:jc w:val="center"/>
              <w:rPr>
                <w:rFonts w:ascii="Arial Narrow" w:hAnsi="Arial Narrow" w:cs="Arial"/>
                <w:color w:val="959393"/>
                <w:sz w:val="20"/>
                <w:szCs w:val="20"/>
                <w:lang w:eastAsia="es-CO"/>
              </w:rPr>
            </w:pPr>
          </w:p>
        </w:tc>
        <w:tc>
          <w:tcPr>
            <w:tcW w:w="447" w:type="dxa"/>
            <w:tcBorders>
              <w:top w:val="single" w:sz="4" w:space="0" w:color="auto"/>
              <w:left w:val="single" w:sz="6" w:space="0" w:color="auto"/>
              <w:bottom w:val="single" w:sz="6" w:space="0" w:color="auto"/>
              <w:right w:val="single" w:sz="6" w:space="0" w:color="auto"/>
            </w:tcBorders>
            <w:textDirection w:val="btLr"/>
            <w:vAlign w:val="center"/>
          </w:tcPr>
          <w:p w14:paraId="151BB1F1" w14:textId="77777777" w:rsidR="00D13859" w:rsidRPr="00397878" w:rsidRDefault="00D13859">
            <w:pPr>
              <w:ind w:left="113" w:right="113"/>
              <w:jc w:val="center"/>
              <w:rPr>
                <w:rFonts w:ascii="Arial Narrow" w:hAnsi="Arial Narrow" w:cs="Arial"/>
                <w:color w:val="959393"/>
                <w:sz w:val="20"/>
                <w:szCs w:val="20"/>
                <w:lang w:eastAsia="es-CO"/>
              </w:rPr>
            </w:pPr>
          </w:p>
        </w:tc>
        <w:tc>
          <w:tcPr>
            <w:tcW w:w="447" w:type="dxa"/>
            <w:tcBorders>
              <w:top w:val="single" w:sz="4" w:space="0" w:color="auto"/>
              <w:left w:val="single" w:sz="6" w:space="0" w:color="auto"/>
              <w:bottom w:val="single" w:sz="6" w:space="0" w:color="auto"/>
              <w:right w:val="single" w:sz="6" w:space="0" w:color="auto"/>
            </w:tcBorders>
            <w:textDirection w:val="btLr"/>
            <w:vAlign w:val="center"/>
          </w:tcPr>
          <w:p w14:paraId="628624EB" w14:textId="77777777" w:rsidR="00D13859" w:rsidRPr="00397878" w:rsidRDefault="00D13859">
            <w:pPr>
              <w:ind w:left="113" w:right="113"/>
              <w:jc w:val="center"/>
              <w:rPr>
                <w:rFonts w:ascii="Arial Narrow" w:hAnsi="Arial Narrow" w:cs="Arial"/>
                <w:color w:val="959393"/>
                <w:sz w:val="20"/>
                <w:szCs w:val="20"/>
                <w:lang w:eastAsia="es-CO"/>
              </w:rPr>
            </w:pPr>
          </w:p>
        </w:tc>
        <w:tc>
          <w:tcPr>
            <w:tcW w:w="646" w:type="dxa"/>
            <w:tcBorders>
              <w:top w:val="single" w:sz="4" w:space="0" w:color="auto"/>
              <w:left w:val="single" w:sz="6" w:space="0" w:color="auto"/>
              <w:bottom w:val="single" w:sz="6" w:space="0" w:color="auto"/>
              <w:right w:val="single" w:sz="6" w:space="0" w:color="auto"/>
            </w:tcBorders>
            <w:textDirection w:val="btLr"/>
            <w:vAlign w:val="center"/>
          </w:tcPr>
          <w:p w14:paraId="4F433851" w14:textId="77777777" w:rsidR="00D13859" w:rsidRPr="00397878" w:rsidRDefault="00D13859">
            <w:pPr>
              <w:ind w:left="113" w:right="113"/>
              <w:jc w:val="center"/>
              <w:rPr>
                <w:rFonts w:ascii="Arial Narrow" w:hAnsi="Arial Narrow" w:cs="Arial"/>
                <w:color w:val="959393"/>
                <w:sz w:val="20"/>
                <w:szCs w:val="20"/>
                <w:lang w:eastAsia="es-CO"/>
              </w:rPr>
            </w:pPr>
          </w:p>
        </w:tc>
        <w:tc>
          <w:tcPr>
            <w:tcW w:w="2120" w:type="dxa"/>
            <w:tcBorders>
              <w:top w:val="single" w:sz="4" w:space="0" w:color="auto"/>
              <w:left w:val="single" w:sz="6" w:space="0" w:color="auto"/>
              <w:bottom w:val="single" w:sz="6" w:space="0" w:color="auto"/>
              <w:right w:val="single" w:sz="6" w:space="0" w:color="auto"/>
            </w:tcBorders>
            <w:vAlign w:val="center"/>
          </w:tcPr>
          <w:p w14:paraId="60D4594F" w14:textId="77777777" w:rsidR="00D13859" w:rsidRPr="00397878" w:rsidRDefault="00D13859">
            <w:pPr>
              <w:ind w:left="113"/>
              <w:jc w:val="both"/>
              <w:rPr>
                <w:rFonts w:ascii="Arial Narrow" w:hAnsi="Arial Narrow" w:cs="Arial"/>
                <w:color w:val="959393"/>
                <w:sz w:val="20"/>
                <w:szCs w:val="20"/>
                <w:lang w:eastAsia="es-CO"/>
              </w:rPr>
            </w:pPr>
          </w:p>
        </w:tc>
        <w:tc>
          <w:tcPr>
            <w:tcW w:w="2066" w:type="dxa"/>
            <w:tcBorders>
              <w:top w:val="single" w:sz="4" w:space="0" w:color="auto"/>
              <w:left w:val="single" w:sz="6" w:space="0" w:color="auto"/>
              <w:bottom w:val="single" w:sz="6" w:space="0" w:color="auto"/>
              <w:right w:val="single" w:sz="6" w:space="0" w:color="auto"/>
            </w:tcBorders>
            <w:vAlign w:val="center"/>
          </w:tcPr>
          <w:p w14:paraId="4D731C64" w14:textId="77777777" w:rsidR="00D13859" w:rsidRPr="00397878" w:rsidRDefault="00D13859">
            <w:pPr>
              <w:ind w:left="113"/>
              <w:jc w:val="both"/>
              <w:rPr>
                <w:rFonts w:ascii="Arial Narrow" w:hAnsi="Arial Narrow" w:cs="Arial"/>
                <w:color w:val="959393"/>
                <w:sz w:val="20"/>
                <w:szCs w:val="20"/>
                <w:lang w:eastAsia="es-CO"/>
              </w:rPr>
            </w:pPr>
          </w:p>
        </w:tc>
        <w:tc>
          <w:tcPr>
            <w:tcW w:w="447" w:type="dxa"/>
            <w:tcBorders>
              <w:top w:val="single" w:sz="4" w:space="0" w:color="auto"/>
              <w:left w:val="single" w:sz="6" w:space="0" w:color="auto"/>
              <w:bottom w:val="single" w:sz="6" w:space="0" w:color="auto"/>
              <w:right w:val="single" w:sz="6" w:space="0" w:color="auto"/>
            </w:tcBorders>
            <w:textDirection w:val="btLr"/>
            <w:vAlign w:val="center"/>
          </w:tcPr>
          <w:p w14:paraId="5415095C" w14:textId="77777777" w:rsidR="00D13859" w:rsidRPr="00397878" w:rsidRDefault="00D13859">
            <w:pPr>
              <w:ind w:left="113" w:right="113"/>
              <w:jc w:val="center"/>
              <w:rPr>
                <w:rFonts w:ascii="Arial Narrow" w:hAnsi="Arial Narrow" w:cs="Arial"/>
                <w:color w:val="959393"/>
                <w:sz w:val="20"/>
                <w:szCs w:val="20"/>
                <w:lang w:eastAsia="es-CO"/>
              </w:rPr>
            </w:pPr>
          </w:p>
        </w:tc>
        <w:tc>
          <w:tcPr>
            <w:tcW w:w="447" w:type="dxa"/>
            <w:tcBorders>
              <w:top w:val="single" w:sz="4" w:space="0" w:color="auto"/>
              <w:left w:val="single" w:sz="6" w:space="0" w:color="auto"/>
              <w:bottom w:val="single" w:sz="6" w:space="0" w:color="auto"/>
              <w:right w:val="single" w:sz="6" w:space="0" w:color="auto"/>
            </w:tcBorders>
            <w:textDirection w:val="btLr"/>
            <w:vAlign w:val="center"/>
          </w:tcPr>
          <w:p w14:paraId="4614F0E1" w14:textId="77777777" w:rsidR="00D13859" w:rsidRPr="00397878" w:rsidRDefault="00D13859">
            <w:pPr>
              <w:ind w:left="113" w:right="113"/>
              <w:jc w:val="center"/>
              <w:rPr>
                <w:rFonts w:ascii="Arial Narrow" w:hAnsi="Arial Narrow" w:cs="Arial"/>
                <w:color w:val="959393"/>
                <w:sz w:val="20"/>
                <w:szCs w:val="20"/>
                <w:lang w:eastAsia="es-CO"/>
              </w:rPr>
            </w:pPr>
          </w:p>
        </w:tc>
        <w:tc>
          <w:tcPr>
            <w:tcW w:w="447" w:type="dxa"/>
            <w:tcBorders>
              <w:top w:val="single" w:sz="4" w:space="0" w:color="auto"/>
              <w:left w:val="single" w:sz="6" w:space="0" w:color="auto"/>
              <w:bottom w:val="single" w:sz="6" w:space="0" w:color="auto"/>
              <w:right w:val="single" w:sz="6" w:space="0" w:color="auto"/>
            </w:tcBorders>
            <w:textDirection w:val="btLr"/>
            <w:vAlign w:val="center"/>
          </w:tcPr>
          <w:p w14:paraId="2C69B524" w14:textId="77777777" w:rsidR="00D13859" w:rsidRPr="00397878" w:rsidRDefault="00D13859">
            <w:pPr>
              <w:ind w:left="113" w:right="113"/>
              <w:jc w:val="center"/>
              <w:rPr>
                <w:rFonts w:ascii="Arial Narrow" w:hAnsi="Arial Narrow" w:cs="Arial"/>
                <w:color w:val="959393"/>
                <w:sz w:val="20"/>
                <w:szCs w:val="20"/>
                <w:lang w:eastAsia="es-CO"/>
              </w:rPr>
            </w:pPr>
          </w:p>
        </w:tc>
        <w:tc>
          <w:tcPr>
            <w:tcW w:w="447" w:type="dxa"/>
            <w:tcBorders>
              <w:top w:val="single" w:sz="4" w:space="0" w:color="auto"/>
              <w:left w:val="single" w:sz="6" w:space="0" w:color="auto"/>
              <w:bottom w:val="single" w:sz="6" w:space="0" w:color="auto"/>
              <w:right w:val="single" w:sz="4" w:space="0" w:color="auto"/>
            </w:tcBorders>
            <w:textDirection w:val="btLr"/>
            <w:vAlign w:val="center"/>
          </w:tcPr>
          <w:p w14:paraId="6E56F1E7" w14:textId="77777777" w:rsidR="00D13859" w:rsidRPr="00397878" w:rsidRDefault="00D13859">
            <w:pPr>
              <w:ind w:left="113" w:right="113"/>
              <w:jc w:val="center"/>
              <w:rPr>
                <w:rFonts w:ascii="Arial Narrow" w:hAnsi="Arial Narrow" w:cs="Arial"/>
                <w:color w:val="959393"/>
                <w:sz w:val="20"/>
                <w:szCs w:val="20"/>
                <w:lang w:eastAsia="es-CO"/>
              </w:rPr>
            </w:pPr>
          </w:p>
        </w:tc>
      </w:tr>
      <w:tr w:rsidR="00D13859" w:rsidRPr="007472BC" w14:paraId="23CF636C" w14:textId="77777777">
        <w:trPr>
          <w:cantSplit/>
          <w:trHeight w:val="335"/>
        </w:trPr>
        <w:tc>
          <w:tcPr>
            <w:tcW w:w="516" w:type="dxa"/>
            <w:tcBorders>
              <w:top w:val="single" w:sz="6" w:space="0" w:color="auto"/>
              <w:left w:val="single" w:sz="4" w:space="0" w:color="auto"/>
              <w:bottom w:val="single" w:sz="6" w:space="0" w:color="auto"/>
              <w:right w:val="single" w:sz="6" w:space="0" w:color="auto"/>
            </w:tcBorders>
            <w:textDirection w:val="btLr"/>
            <w:vAlign w:val="center"/>
          </w:tcPr>
          <w:p w14:paraId="2CF9A1E8" w14:textId="77777777" w:rsidR="00D13859" w:rsidRPr="00397878" w:rsidRDefault="00D13859">
            <w:pPr>
              <w:ind w:left="113" w:right="113"/>
              <w:jc w:val="center"/>
              <w:rPr>
                <w:rFonts w:ascii="Arial Narrow" w:hAnsi="Arial Narrow" w:cs="Arial"/>
                <w:color w:val="959393"/>
                <w:sz w:val="20"/>
                <w:szCs w:val="20"/>
                <w:lang w:eastAsia="es-CO"/>
              </w:rPr>
            </w:pPr>
          </w:p>
        </w:tc>
        <w:tc>
          <w:tcPr>
            <w:tcW w:w="448" w:type="dxa"/>
            <w:tcBorders>
              <w:top w:val="single" w:sz="6" w:space="0" w:color="auto"/>
              <w:left w:val="single" w:sz="6" w:space="0" w:color="auto"/>
              <w:bottom w:val="single" w:sz="6" w:space="0" w:color="auto"/>
              <w:right w:val="single" w:sz="6" w:space="0" w:color="auto"/>
            </w:tcBorders>
            <w:textDirection w:val="btLr"/>
            <w:vAlign w:val="center"/>
          </w:tcPr>
          <w:p w14:paraId="7FC51D24" w14:textId="77777777" w:rsidR="00D13859" w:rsidRPr="00397878" w:rsidRDefault="00D13859">
            <w:pPr>
              <w:ind w:left="113" w:right="113"/>
              <w:jc w:val="center"/>
              <w:rPr>
                <w:rFonts w:ascii="Arial Narrow" w:hAnsi="Arial Narrow" w:cs="Arial"/>
                <w:color w:val="959393"/>
                <w:sz w:val="20"/>
                <w:szCs w:val="20"/>
                <w:lang w:eastAsia="es-CO"/>
              </w:rPr>
            </w:pPr>
          </w:p>
        </w:tc>
        <w:tc>
          <w:tcPr>
            <w:tcW w:w="447" w:type="dxa"/>
            <w:tcBorders>
              <w:top w:val="single" w:sz="6" w:space="0" w:color="auto"/>
              <w:left w:val="single" w:sz="6" w:space="0" w:color="auto"/>
              <w:bottom w:val="single" w:sz="6" w:space="0" w:color="auto"/>
              <w:right w:val="single" w:sz="6" w:space="0" w:color="auto"/>
            </w:tcBorders>
            <w:textDirection w:val="btLr"/>
            <w:vAlign w:val="center"/>
          </w:tcPr>
          <w:p w14:paraId="47FBE271" w14:textId="77777777" w:rsidR="00D13859" w:rsidRPr="00397878" w:rsidRDefault="00D13859">
            <w:pPr>
              <w:ind w:left="113" w:right="113"/>
              <w:jc w:val="center"/>
              <w:rPr>
                <w:rFonts w:ascii="Arial Narrow" w:hAnsi="Arial Narrow" w:cs="Arial"/>
                <w:color w:val="959393"/>
                <w:sz w:val="20"/>
                <w:szCs w:val="20"/>
                <w:lang w:eastAsia="es-CO"/>
              </w:rPr>
            </w:pPr>
          </w:p>
        </w:tc>
        <w:tc>
          <w:tcPr>
            <w:tcW w:w="447" w:type="dxa"/>
            <w:tcBorders>
              <w:top w:val="single" w:sz="6" w:space="0" w:color="auto"/>
              <w:left w:val="single" w:sz="6" w:space="0" w:color="auto"/>
              <w:bottom w:val="single" w:sz="6" w:space="0" w:color="auto"/>
              <w:right w:val="single" w:sz="6" w:space="0" w:color="auto"/>
            </w:tcBorders>
            <w:textDirection w:val="btLr"/>
            <w:vAlign w:val="center"/>
          </w:tcPr>
          <w:p w14:paraId="252AE657" w14:textId="77777777" w:rsidR="00D13859" w:rsidRPr="00397878" w:rsidRDefault="00D13859">
            <w:pPr>
              <w:ind w:left="113" w:right="113"/>
              <w:jc w:val="center"/>
              <w:rPr>
                <w:rFonts w:ascii="Arial Narrow" w:hAnsi="Arial Narrow" w:cs="Arial"/>
                <w:color w:val="959393"/>
                <w:sz w:val="20"/>
                <w:szCs w:val="20"/>
                <w:lang w:eastAsia="es-CO"/>
              </w:rPr>
            </w:pPr>
          </w:p>
        </w:tc>
        <w:tc>
          <w:tcPr>
            <w:tcW w:w="646" w:type="dxa"/>
            <w:tcBorders>
              <w:top w:val="single" w:sz="6" w:space="0" w:color="auto"/>
              <w:left w:val="single" w:sz="6" w:space="0" w:color="auto"/>
              <w:bottom w:val="single" w:sz="6" w:space="0" w:color="auto"/>
              <w:right w:val="single" w:sz="6" w:space="0" w:color="auto"/>
            </w:tcBorders>
            <w:textDirection w:val="btLr"/>
            <w:vAlign w:val="center"/>
          </w:tcPr>
          <w:p w14:paraId="79D3508C" w14:textId="77777777" w:rsidR="00D13859" w:rsidRPr="00397878" w:rsidRDefault="00D13859">
            <w:pPr>
              <w:ind w:left="113" w:right="113"/>
              <w:jc w:val="center"/>
              <w:rPr>
                <w:rFonts w:ascii="Arial Narrow" w:hAnsi="Arial Narrow" w:cs="Arial"/>
                <w:color w:val="959393"/>
                <w:sz w:val="20"/>
                <w:szCs w:val="20"/>
                <w:lang w:eastAsia="es-CO"/>
              </w:rPr>
            </w:pPr>
          </w:p>
        </w:tc>
        <w:tc>
          <w:tcPr>
            <w:tcW w:w="2120" w:type="dxa"/>
            <w:tcBorders>
              <w:top w:val="single" w:sz="6" w:space="0" w:color="auto"/>
              <w:left w:val="single" w:sz="6" w:space="0" w:color="auto"/>
              <w:bottom w:val="single" w:sz="6" w:space="0" w:color="auto"/>
              <w:right w:val="single" w:sz="6" w:space="0" w:color="auto"/>
            </w:tcBorders>
            <w:vAlign w:val="center"/>
          </w:tcPr>
          <w:p w14:paraId="3AC60CDC" w14:textId="77777777" w:rsidR="00D13859" w:rsidRPr="00397878" w:rsidRDefault="00D13859">
            <w:pPr>
              <w:ind w:left="113"/>
              <w:jc w:val="both"/>
              <w:rPr>
                <w:rFonts w:ascii="Arial Narrow" w:hAnsi="Arial Narrow" w:cs="Arial"/>
                <w:color w:val="959393"/>
                <w:sz w:val="20"/>
                <w:szCs w:val="20"/>
                <w:lang w:eastAsia="es-CO"/>
              </w:rPr>
            </w:pPr>
          </w:p>
        </w:tc>
        <w:tc>
          <w:tcPr>
            <w:tcW w:w="2066" w:type="dxa"/>
            <w:tcBorders>
              <w:top w:val="single" w:sz="6" w:space="0" w:color="auto"/>
              <w:left w:val="single" w:sz="6" w:space="0" w:color="auto"/>
              <w:bottom w:val="single" w:sz="6" w:space="0" w:color="auto"/>
              <w:right w:val="single" w:sz="6" w:space="0" w:color="auto"/>
            </w:tcBorders>
            <w:vAlign w:val="center"/>
          </w:tcPr>
          <w:p w14:paraId="5AE83374" w14:textId="77777777" w:rsidR="00D13859" w:rsidRPr="00397878" w:rsidRDefault="00D13859">
            <w:pPr>
              <w:ind w:left="113"/>
              <w:jc w:val="both"/>
              <w:rPr>
                <w:rFonts w:ascii="Arial Narrow" w:hAnsi="Arial Narrow" w:cs="Arial"/>
                <w:color w:val="959393"/>
                <w:sz w:val="20"/>
                <w:szCs w:val="20"/>
                <w:lang w:eastAsia="es-CO"/>
              </w:rPr>
            </w:pPr>
          </w:p>
        </w:tc>
        <w:tc>
          <w:tcPr>
            <w:tcW w:w="447" w:type="dxa"/>
            <w:tcBorders>
              <w:top w:val="single" w:sz="6" w:space="0" w:color="auto"/>
              <w:left w:val="single" w:sz="6" w:space="0" w:color="auto"/>
              <w:bottom w:val="single" w:sz="6" w:space="0" w:color="auto"/>
              <w:right w:val="single" w:sz="6" w:space="0" w:color="auto"/>
            </w:tcBorders>
            <w:textDirection w:val="btLr"/>
            <w:vAlign w:val="center"/>
          </w:tcPr>
          <w:p w14:paraId="190AD9B0" w14:textId="77777777" w:rsidR="00D13859" w:rsidRPr="00397878" w:rsidRDefault="00D13859">
            <w:pPr>
              <w:ind w:left="113" w:right="113"/>
              <w:jc w:val="center"/>
              <w:rPr>
                <w:rFonts w:ascii="Arial Narrow" w:hAnsi="Arial Narrow" w:cs="Arial"/>
                <w:color w:val="959393"/>
                <w:sz w:val="20"/>
                <w:szCs w:val="20"/>
                <w:lang w:eastAsia="es-CO"/>
              </w:rPr>
            </w:pPr>
          </w:p>
        </w:tc>
        <w:tc>
          <w:tcPr>
            <w:tcW w:w="447" w:type="dxa"/>
            <w:tcBorders>
              <w:top w:val="single" w:sz="6" w:space="0" w:color="auto"/>
              <w:left w:val="single" w:sz="6" w:space="0" w:color="auto"/>
              <w:bottom w:val="single" w:sz="6" w:space="0" w:color="auto"/>
              <w:right w:val="single" w:sz="6" w:space="0" w:color="auto"/>
            </w:tcBorders>
            <w:textDirection w:val="btLr"/>
            <w:vAlign w:val="center"/>
          </w:tcPr>
          <w:p w14:paraId="504DE1AB" w14:textId="77777777" w:rsidR="00D13859" w:rsidRPr="00397878" w:rsidRDefault="00D13859">
            <w:pPr>
              <w:ind w:left="113" w:right="113"/>
              <w:jc w:val="center"/>
              <w:rPr>
                <w:rFonts w:ascii="Arial Narrow" w:hAnsi="Arial Narrow" w:cs="Arial"/>
                <w:color w:val="959393"/>
                <w:sz w:val="20"/>
                <w:szCs w:val="20"/>
                <w:lang w:eastAsia="es-CO"/>
              </w:rPr>
            </w:pPr>
          </w:p>
        </w:tc>
        <w:tc>
          <w:tcPr>
            <w:tcW w:w="447" w:type="dxa"/>
            <w:tcBorders>
              <w:top w:val="single" w:sz="6" w:space="0" w:color="auto"/>
              <w:left w:val="single" w:sz="6" w:space="0" w:color="auto"/>
              <w:bottom w:val="single" w:sz="6" w:space="0" w:color="auto"/>
              <w:right w:val="single" w:sz="6" w:space="0" w:color="auto"/>
            </w:tcBorders>
            <w:textDirection w:val="btLr"/>
            <w:vAlign w:val="center"/>
          </w:tcPr>
          <w:p w14:paraId="56D747D1" w14:textId="77777777" w:rsidR="00D13859" w:rsidRPr="00397878" w:rsidRDefault="00D13859">
            <w:pPr>
              <w:ind w:left="113" w:right="113"/>
              <w:jc w:val="center"/>
              <w:rPr>
                <w:rFonts w:ascii="Arial Narrow" w:hAnsi="Arial Narrow" w:cs="Arial"/>
                <w:color w:val="959393"/>
                <w:sz w:val="20"/>
                <w:szCs w:val="20"/>
                <w:lang w:eastAsia="es-CO"/>
              </w:rPr>
            </w:pPr>
          </w:p>
        </w:tc>
        <w:tc>
          <w:tcPr>
            <w:tcW w:w="447" w:type="dxa"/>
            <w:tcBorders>
              <w:top w:val="single" w:sz="6" w:space="0" w:color="auto"/>
              <w:left w:val="single" w:sz="6" w:space="0" w:color="auto"/>
              <w:bottom w:val="single" w:sz="6" w:space="0" w:color="auto"/>
              <w:right w:val="single" w:sz="4" w:space="0" w:color="auto"/>
            </w:tcBorders>
            <w:textDirection w:val="btLr"/>
            <w:vAlign w:val="center"/>
          </w:tcPr>
          <w:p w14:paraId="1BEB0FF1" w14:textId="77777777" w:rsidR="00D13859" w:rsidRPr="00397878" w:rsidRDefault="00D13859">
            <w:pPr>
              <w:ind w:left="113" w:right="113"/>
              <w:jc w:val="center"/>
              <w:rPr>
                <w:rFonts w:ascii="Arial Narrow" w:hAnsi="Arial Narrow" w:cs="Arial"/>
                <w:color w:val="959393"/>
                <w:sz w:val="20"/>
                <w:szCs w:val="20"/>
                <w:lang w:eastAsia="es-CO"/>
              </w:rPr>
            </w:pPr>
          </w:p>
        </w:tc>
      </w:tr>
      <w:tr w:rsidR="00D13859" w:rsidRPr="007472BC" w14:paraId="44161F34" w14:textId="77777777">
        <w:trPr>
          <w:cantSplit/>
          <w:trHeight w:val="335"/>
        </w:trPr>
        <w:tc>
          <w:tcPr>
            <w:tcW w:w="516" w:type="dxa"/>
            <w:tcBorders>
              <w:top w:val="single" w:sz="6" w:space="0" w:color="auto"/>
              <w:left w:val="single" w:sz="4" w:space="0" w:color="auto"/>
              <w:bottom w:val="single" w:sz="4" w:space="0" w:color="auto"/>
              <w:right w:val="single" w:sz="6" w:space="0" w:color="auto"/>
            </w:tcBorders>
            <w:textDirection w:val="btLr"/>
            <w:vAlign w:val="center"/>
          </w:tcPr>
          <w:p w14:paraId="6625FC06" w14:textId="77777777" w:rsidR="00D13859" w:rsidRPr="00397878" w:rsidRDefault="00D13859">
            <w:pPr>
              <w:ind w:left="113" w:right="113"/>
              <w:jc w:val="center"/>
              <w:rPr>
                <w:rFonts w:ascii="Arial Narrow" w:hAnsi="Arial Narrow" w:cs="Arial"/>
                <w:color w:val="959393"/>
                <w:sz w:val="20"/>
                <w:szCs w:val="20"/>
                <w:lang w:eastAsia="es-CO"/>
              </w:rPr>
            </w:pPr>
          </w:p>
        </w:tc>
        <w:tc>
          <w:tcPr>
            <w:tcW w:w="448" w:type="dxa"/>
            <w:tcBorders>
              <w:top w:val="single" w:sz="6" w:space="0" w:color="auto"/>
              <w:left w:val="single" w:sz="6" w:space="0" w:color="auto"/>
              <w:bottom w:val="single" w:sz="4" w:space="0" w:color="auto"/>
              <w:right w:val="single" w:sz="6" w:space="0" w:color="auto"/>
            </w:tcBorders>
            <w:textDirection w:val="btLr"/>
            <w:vAlign w:val="center"/>
          </w:tcPr>
          <w:p w14:paraId="5A42718E" w14:textId="77777777" w:rsidR="00D13859" w:rsidRPr="00397878" w:rsidRDefault="00D13859">
            <w:pPr>
              <w:ind w:left="113" w:right="113"/>
              <w:jc w:val="center"/>
              <w:rPr>
                <w:rFonts w:ascii="Arial Narrow" w:hAnsi="Arial Narrow" w:cs="Arial"/>
                <w:color w:val="959393"/>
                <w:sz w:val="20"/>
                <w:szCs w:val="20"/>
                <w:lang w:eastAsia="es-CO"/>
              </w:rPr>
            </w:pPr>
          </w:p>
        </w:tc>
        <w:tc>
          <w:tcPr>
            <w:tcW w:w="447" w:type="dxa"/>
            <w:tcBorders>
              <w:top w:val="single" w:sz="6" w:space="0" w:color="auto"/>
              <w:left w:val="single" w:sz="6" w:space="0" w:color="auto"/>
              <w:bottom w:val="single" w:sz="4" w:space="0" w:color="auto"/>
              <w:right w:val="single" w:sz="6" w:space="0" w:color="auto"/>
            </w:tcBorders>
            <w:textDirection w:val="btLr"/>
            <w:vAlign w:val="center"/>
          </w:tcPr>
          <w:p w14:paraId="420B4CB2" w14:textId="77777777" w:rsidR="00D13859" w:rsidRPr="00397878" w:rsidRDefault="00D13859">
            <w:pPr>
              <w:ind w:left="113" w:right="113"/>
              <w:jc w:val="center"/>
              <w:rPr>
                <w:rFonts w:ascii="Arial Narrow" w:hAnsi="Arial Narrow" w:cs="Arial"/>
                <w:color w:val="959393"/>
                <w:sz w:val="20"/>
                <w:szCs w:val="20"/>
                <w:lang w:eastAsia="es-CO"/>
              </w:rPr>
            </w:pPr>
          </w:p>
        </w:tc>
        <w:tc>
          <w:tcPr>
            <w:tcW w:w="447" w:type="dxa"/>
            <w:tcBorders>
              <w:top w:val="single" w:sz="6" w:space="0" w:color="auto"/>
              <w:left w:val="single" w:sz="6" w:space="0" w:color="auto"/>
              <w:bottom w:val="single" w:sz="4" w:space="0" w:color="auto"/>
              <w:right w:val="single" w:sz="6" w:space="0" w:color="auto"/>
            </w:tcBorders>
            <w:textDirection w:val="btLr"/>
            <w:vAlign w:val="center"/>
          </w:tcPr>
          <w:p w14:paraId="468A2906" w14:textId="77777777" w:rsidR="00D13859" w:rsidRPr="00397878" w:rsidRDefault="00D13859">
            <w:pPr>
              <w:ind w:left="113" w:right="113"/>
              <w:jc w:val="center"/>
              <w:rPr>
                <w:rFonts w:ascii="Arial Narrow" w:hAnsi="Arial Narrow" w:cs="Arial"/>
                <w:color w:val="959393"/>
                <w:sz w:val="20"/>
                <w:szCs w:val="20"/>
                <w:lang w:eastAsia="es-CO"/>
              </w:rPr>
            </w:pPr>
          </w:p>
        </w:tc>
        <w:tc>
          <w:tcPr>
            <w:tcW w:w="646" w:type="dxa"/>
            <w:tcBorders>
              <w:top w:val="single" w:sz="6" w:space="0" w:color="auto"/>
              <w:left w:val="single" w:sz="6" w:space="0" w:color="auto"/>
              <w:bottom w:val="single" w:sz="4" w:space="0" w:color="auto"/>
              <w:right w:val="single" w:sz="6" w:space="0" w:color="auto"/>
            </w:tcBorders>
            <w:textDirection w:val="btLr"/>
            <w:vAlign w:val="center"/>
          </w:tcPr>
          <w:p w14:paraId="3D549549" w14:textId="77777777" w:rsidR="00D13859" w:rsidRPr="00397878" w:rsidRDefault="00D13859">
            <w:pPr>
              <w:ind w:left="113" w:right="113"/>
              <w:jc w:val="center"/>
              <w:rPr>
                <w:rFonts w:ascii="Arial Narrow" w:hAnsi="Arial Narrow" w:cs="Arial"/>
                <w:color w:val="959393"/>
                <w:sz w:val="20"/>
                <w:szCs w:val="20"/>
                <w:lang w:eastAsia="es-CO"/>
              </w:rPr>
            </w:pPr>
          </w:p>
        </w:tc>
        <w:tc>
          <w:tcPr>
            <w:tcW w:w="2120" w:type="dxa"/>
            <w:tcBorders>
              <w:top w:val="single" w:sz="6" w:space="0" w:color="auto"/>
              <w:left w:val="single" w:sz="6" w:space="0" w:color="auto"/>
              <w:bottom w:val="single" w:sz="4" w:space="0" w:color="auto"/>
              <w:right w:val="single" w:sz="6" w:space="0" w:color="auto"/>
            </w:tcBorders>
            <w:vAlign w:val="center"/>
          </w:tcPr>
          <w:p w14:paraId="70EFDDA5" w14:textId="77777777" w:rsidR="00D13859" w:rsidRPr="00397878" w:rsidRDefault="00D13859">
            <w:pPr>
              <w:ind w:left="113"/>
              <w:jc w:val="both"/>
              <w:rPr>
                <w:rFonts w:ascii="Arial Narrow" w:hAnsi="Arial Narrow" w:cs="Arial"/>
                <w:color w:val="959393"/>
                <w:sz w:val="20"/>
                <w:szCs w:val="20"/>
                <w:lang w:eastAsia="es-CO"/>
              </w:rPr>
            </w:pPr>
          </w:p>
        </w:tc>
        <w:tc>
          <w:tcPr>
            <w:tcW w:w="2066" w:type="dxa"/>
            <w:tcBorders>
              <w:top w:val="single" w:sz="6" w:space="0" w:color="auto"/>
              <w:left w:val="single" w:sz="6" w:space="0" w:color="auto"/>
              <w:bottom w:val="single" w:sz="4" w:space="0" w:color="auto"/>
              <w:right w:val="single" w:sz="6" w:space="0" w:color="auto"/>
            </w:tcBorders>
            <w:vAlign w:val="center"/>
          </w:tcPr>
          <w:p w14:paraId="3D16F1C3" w14:textId="77777777" w:rsidR="00D13859" w:rsidRPr="00397878" w:rsidRDefault="00D13859">
            <w:pPr>
              <w:ind w:left="113"/>
              <w:jc w:val="both"/>
              <w:rPr>
                <w:rFonts w:ascii="Arial Narrow" w:hAnsi="Arial Narrow" w:cs="Arial"/>
                <w:color w:val="959393"/>
                <w:sz w:val="20"/>
                <w:szCs w:val="20"/>
                <w:lang w:eastAsia="es-CO"/>
              </w:rPr>
            </w:pPr>
          </w:p>
        </w:tc>
        <w:tc>
          <w:tcPr>
            <w:tcW w:w="447" w:type="dxa"/>
            <w:tcBorders>
              <w:top w:val="single" w:sz="6" w:space="0" w:color="auto"/>
              <w:left w:val="single" w:sz="6" w:space="0" w:color="auto"/>
              <w:bottom w:val="single" w:sz="4" w:space="0" w:color="auto"/>
              <w:right w:val="single" w:sz="6" w:space="0" w:color="auto"/>
            </w:tcBorders>
            <w:textDirection w:val="btLr"/>
            <w:vAlign w:val="center"/>
          </w:tcPr>
          <w:p w14:paraId="34459231" w14:textId="77777777" w:rsidR="00D13859" w:rsidRPr="00397878" w:rsidRDefault="00D13859">
            <w:pPr>
              <w:ind w:left="113" w:right="113"/>
              <w:jc w:val="center"/>
              <w:rPr>
                <w:rFonts w:ascii="Arial Narrow" w:hAnsi="Arial Narrow" w:cs="Arial"/>
                <w:color w:val="959393"/>
                <w:sz w:val="20"/>
                <w:szCs w:val="20"/>
                <w:lang w:eastAsia="es-CO"/>
              </w:rPr>
            </w:pPr>
          </w:p>
        </w:tc>
        <w:tc>
          <w:tcPr>
            <w:tcW w:w="447" w:type="dxa"/>
            <w:tcBorders>
              <w:top w:val="single" w:sz="6" w:space="0" w:color="auto"/>
              <w:left w:val="single" w:sz="6" w:space="0" w:color="auto"/>
              <w:bottom w:val="single" w:sz="4" w:space="0" w:color="auto"/>
              <w:right w:val="single" w:sz="6" w:space="0" w:color="auto"/>
            </w:tcBorders>
            <w:textDirection w:val="btLr"/>
            <w:vAlign w:val="center"/>
          </w:tcPr>
          <w:p w14:paraId="6C063F29" w14:textId="77777777" w:rsidR="00D13859" w:rsidRPr="00397878" w:rsidRDefault="00D13859">
            <w:pPr>
              <w:ind w:left="113" w:right="113"/>
              <w:jc w:val="center"/>
              <w:rPr>
                <w:rFonts w:ascii="Arial Narrow" w:hAnsi="Arial Narrow" w:cs="Arial"/>
                <w:color w:val="959393"/>
                <w:sz w:val="20"/>
                <w:szCs w:val="20"/>
                <w:lang w:eastAsia="es-CO"/>
              </w:rPr>
            </w:pPr>
          </w:p>
        </w:tc>
        <w:tc>
          <w:tcPr>
            <w:tcW w:w="447" w:type="dxa"/>
            <w:tcBorders>
              <w:top w:val="single" w:sz="6" w:space="0" w:color="auto"/>
              <w:left w:val="single" w:sz="6" w:space="0" w:color="auto"/>
              <w:bottom w:val="single" w:sz="4" w:space="0" w:color="auto"/>
              <w:right w:val="single" w:sz="6" w:space="0" w:color="auto"/>
            </w:tcBorders>
            <w:textDirection w:val="btLr"/>
            <w:vAlign w:val="center"/>
          </w:tcPr>
          <w:p w14:paraId="46B1EE2C" w14:textId="77777777" w:rsidR="00D13859" w:rsidRPr="00397878" w:rsidRDefault="00D13859">
            <w:pPr>
              <w:ind w:left="113" w:right="113"/>
              <w:jc w:val="center"/>
              <w:rPr>
                <w:rFonts w:ascii="Arial Narrow" w:hAnsi="Arial Narrow" w:cs="Arial"/>
                <w:color w:val="959393"/>
                <w:sz w:val="20"/>
                <w:szCs w:val="20"/>
                <w:lang w:eastAsia="es-CO"/>
              </w:rPr>
            </w:pPr>
          </w:p>
        </w:tc>
        <w:tc>
          <w:tcPr>
            <w:tcW w:w="447" w:type="dxa"/>
            <w:tcBorders>
              <w:top w:val="single" w:sz="6" w:space="0" w:color="auto"/>
              <w:left w:val="single" w:sz="6" w:space="0" w:color="auto"/>
              <w:bottom w:val="single" w:sz="4" w:space="0" w:color="auto"/>
              <w:right w:val="single" w:sz="4" w:space="0" w:color="auto"/>
            </w:tcBorders>
            <w:textDirection w:val="btLr"/>
            <w:vAlign w:val="center"/>
          </w:tcPr>
          <w:p w14:paraId="330AE594" w14:textId="77777777" w:rsidR="00D13859" w:rsidRPr="00397878" w:rsidRDefault="00D13859">
            <w:pPr>
              <w:ind w:left="113" w:right="113"/>
              <w:jc w:val="center"/>
              <w:rPr>
                <w:rFonts w:ascii="Arial Narrow" w:hAnsi="Arial Narrow" w:cs="Arial"/>
                <w:color w:val="959393"/>
                <w:sz w:val="20"/>
                <w:szCs w:val="20"/>
                <w:lang w:eastAsia="es-CO"/>
              </w:rPr>
            </w:pPr>
          </w:p>
        </w:tc>
      </w:tr>
    </w:tbl>
    <w:p w14:paraId="1FB7EFD3" w14:textId="77777777" w:rsidR="00D13859" w:rsidRPr="00CE06BF" w:rsidRDefault="00D13859" w:rsidP="00D13859">
      <w:pPr>
        <w:jc w:val="both"/>
        <w:rPr>
          <w:rFonts w:ascii="Arial Narrow" w:hAnsi="Arial Narrow" w:cs="Arial"/>
        </w:rPr>
      </w:pPr>
    </w:p>
    <w:p w14:paraId="6E7834A3" w14:textId="77777777" w:rsidR="00D13859" w:rsidRDefault="00D13859" w:rsidP="00D13859">
      <w:pPr>
        <w:jc w:val="both"/>
        <w:rPr>
          <w:rFonts w:ascii="Arial Narrow" w:hAnsi="Arial Narrow" w:cs="Arial"/>
        </w:rPr>
      </w:pPr>
      <w:r>
        <w:rPr>
          <w:rFonts w:ascii="Arial Narrow" w:hAnsi="Arial Narrow" w:cs="Arial"/>
        </w:rPr>
        <w:t>FORMA DE MITIGARLO</w:t>
      </w:r>
    </w:p>
    <w:p w14:paraId="148839E5" w14:textId="77777777" w:rsidR="00D13859" w:rsidRDefault="00D13859" w:rsidP="00D13859">
      <w:pPr>
        <w:jc w:val="both"/>
        <w:rPr>
          <w:rFonts w:ascii="Arial Narrow" w:hAnsi="Arial Narrow"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221"/>
        <w:gridCol w:w="418"/>
        <w:gridCol w:w="418"/>
        <w:gridCol w:w="418"/>
        <w:gridCol w:w="418"/>
        <w:gridCol w:w="647"/>
        <w:gridCol w:w="647"/>
        <w:gridCol w:w="647"/>
        <w:gridCol w:w="647"/>
        <w:gridCol w:w="843"/>
        <w:gridCol w:w="993"/>
      </w:tblGrid>
      <w:tr w:rsidR="00D13859" w14:paraId="24A2B671" w14:textId="77777777">
        <w:trPr>
          <w:cantSplit/>
          <w:trHeight w:val="450"/>
        </w:trPr>
        <w:tc>
          <w:tcPr>
            <w:tcW w:w="609" w:type="dxa"/>
            <w:vMerge w:val="restart"/>
            <w:shd w:val="clear" w:color="auto" w:fill="BFBFBF"/>
            <w:textDirection w:val="btLr"/>
            <w:vAlign w:val="center"/>
          </w:tcPr>
          <w:p w14:paraId="4921B03A" w14:textId="77777777" w:rsidR="00D13859" w:rsidRDefault="00D13859">
            <w:pPr>
              <w:ind w:left="113" w:right="113"/>
              <w:jc w:val="both"/>
              <w:rPr>
                <w:rFonts w:ascii="Arial Narrow" w:hAnsi="Arial Narrow" w:cs="Arial"/>
              </w:rPr>
            </w:pPr>
            <w:r>
              <w:rPr>
                <w:rFonts w:cs="Arial"/>
                <w:color w:val="000000"/>
                <w:sz w:val="16"/>
                <w:szCs w:val="16"/>
                <w:lang w:eastAsia="es-CO"/>
              </w:rPr>
              <w:t>¿A quién se le asigna?</w:t>
            </w:r>
          </w:p>
        </w:tc>
        <w:tc>
          <w:tcPr>
            <w:tcW w:w="2221" w:type="dxa"/>
            <w:vMerge w:val="restart"/>
            <w:shd w:val="clear" w:color="auto" w:fill="BFBFBF"/>
            <w:vAlign w:val="center"/>
          </w:tcPr>
          <w:p w14:paraId="2C727717" w14:textId="77777777" w:rsidR="00D13859" w:rsidRDefault="00D13859">
            <w:pPr>
              <w:jc w:val="both"/>
              <w:rPr>
                <w:rFonts w:ascii="Arial Narrow" w:hAnsi="Arial Narrow" w:cs="Arial"/>
              </w:rPr>
            </w:pPr>
            <w:r>
              <w:rPr>
                <w:rFonts w:cs="Arial"/>
                <w:color w:val="000000"/>
                <w:sz w:val="16"/>
                <w:szCs w:val="16"/>
                <w:lang w:eastAsia="es-CO"/>
              </w:rPr>
              <w:t>Tratamiento/Control a ser implementado</w:t>
            </w:r>
          </w:p>
        </w:tc>
        <w:tc>
          <w:tcPr>
            <w:tcW w:w="1672" w:type="dxa"/>
            <w:gridSpan w:val="4"/>
            <w:shd w:val="clear" w:color="auto" w:fill="BFBFBF"/>
            <w:vAlign w:val="center"/>
          </w:tcPr>
          <w:p w14:paraId="3E4F74EA" w14:textId="77777777" w:rsidR="00D13859" w:rsidRDefault="00D13859">
            <w:pPr>
              <w:jc w:val="both"/>
              <w:rPr>
                <w:rFonts w:ascii="Arial Narrow" w:hAnsi="Arial Narrow" w:cs="Arial"/>
              </w:rPr>
            </w:pPr>
            <w:r>
              <w:rPr>
                <w:rFonts w:cs="Arial"/>
                <w:color w:val="000000"/>
                <w:sz w:val="16"/>
                <w:szCs w:val="16"/>
                <w:lang w:eastAsia="es-CO"/>
              </w:rPr>
              <w:t>Impacto después del tratamiento</w:t>
            </w:r>
          </w:p>
        </w:tc>
        <w:tc>
          <w:tcPr>
            <w:tcW w:w="647" w:type="dxa"/>
            <w:vMerge w:val="restart"/>
            <w:shd w:val="clear" w:color="auto" w:fill="BFBFBF"/>
            <w:textDirection w:val="btLr"/>
            <w:vAlign w:val="center"/>
          </w:tcPr>
          <w:p w14:paraId="0944FA65" w14:textId="77777777" w:rsidR="00D13859" w:rsidRDefault="00D13859">
            <w:pPr>
              <w:jc w:val="center"/>
              <w:rPr>
                <w:rFonts w:cs="Arial"/>
                <w:color w:val="000000"/>
                <w:sz w:val="16"/>
                <w:szCs w:val="16"/>
                <w:lang w:eastAsia="es-CO"/>
              </w:rPr>
            </w:pPr>
            <w:r>
              <w:rPr>
                <w:rFonts w:cs="Arial"/>
                <w:color w:val="000000"/>
                <w:sz w:val="16"/>
                <w:szCs w:val="16"/>
                <w:lang w:eastAsia="es-CO"/>
              </w:rPr>
              <w:t>¿Afecta la ejecución del contrato?</w:t>
            </w:r>
          </w:p>
        </w:tc>
        <w:tc>
          <w:tcPr>
            <w:tcW w:w="647" w:type="dxa"/>
            <w:vMerge w:val="restart"/>
            <w:shd w:val="clear" w:color="auto" w:fill="BFBFBF"/>
            <w:textDirection w:val="btLr"/>
            <w:vAlign w:val="center"/>
          </w:tcPr>
          <w:p w14:paraId="3646AFD0" w14:textId="77777777" w:rsidR="00D13859" w:rsidRDefault="00D13859">
            <w:pPr>
              <w:jc w:val="center"/>
              <w:rPr>
                <w:rFonts w:cs="Arial"/>
                <w:color w:val="000000"/>
                <w:sz w:val="16"/>
                <w:szCs w:val="16"/>
                <w:lang w:eastAsia="es-CO"/>
              </w:rPr>
            </w:pPr>
            <w:r>
              <w:rPr>
                <w:rFonts w:cs="Arial"/>
                <w:color w:val="000000"/>
                <w:sz w:val="16"/>
                <w:szCs w:val="16"/>
                <w:lang w:eastAsia="es-CO"/>
              </w:rPr>
              <w:t>Responsable por implementar el tratamiento</w:t>
            </w:r>
          </w:p>
        </w:tc>
        <w:tc>
          <w:tcPr>
            <w:tcW w:w="647" w:type="dxa"/>
            <w:vMerge w:val="restart"/>
            <w:shd w:val="clear" w:color="auto" w:fill="BFBFBF"/>
            <w:textDirection w:val="btLr"/>
            <w:vAlign w:val="center"/>
          </w:tcPr>
          <w:p w14:paraId="50D37E1A" w14:textId="77777777" w:rsidR="00D13859" w:rsidRDefault="00D13859">
            <w:pPr>
              <w:jc w:val="center"/>
              <w:rPr>
                <w:rFonts w:cs="Arial"/>
                <w:color w:val="000000"/>
                <w:sz w:val="16"/>
                <w:szCs w:val="16"/>
                <w:lang w:eastAsia="es-CO"/>
              </w:rPr>
            </w:pPr>
            <w:r>
              <w:rPr>
                <w:rFonts w:cs="Arial"/>
                <w:color w:val="000000"/>
                <w:sz w:val="16"/>
                <w:szCs w:val="16"/>
                <w:lang w:eastAsia="es-CO"/>
              </w:rPr>
              <w:t>Fecha estimada en que se inicia el tratamiento</w:t>
            </w:r>
          </w:p>
        </w:tc>
        <w:tc>
          <w:tcPr>
            <w:tcW w:w="647" w:type="dxa"/>
            <w:vMerge w:val="restart"/>
            <w:shd w:val="clear" w:color="auto" w:fill="BFBFBF"/>
            <w:textDirection w:val="btLr"/>
            <w:vAlign w:val="center"/>
          </w:tcPr>
          <w:p w14:paraId="5C99867B" w14:textId="77777777" w:rsidR="00D13859" w:rsidRDefault="00D13859">
            <w:pPr>
              <w:jc w:val="center"/>
              <w:rPr>
                <w:rFonts w:cs="Arial"/>
                <w:color w:val="000000"/>
                <w:sz w:val="16"/>
                <w:szCs w:val="16"/>
                <w:lang w:eastAsia="es-CO"/>
              </w:rPr>
            </w:pPr>
            <w:r>
              <w:rPr>
                <w:rFonts w:cs="Arial"/>
                <w:color w:val="000000"/>
                <w:sz w:val="16"/>
                <w:szCs w:val="16"/>
                <w:lang w:eastAsia="es-CO"/>
              </w:rPr>
              <w:t>Fecha estimada en que se completa el tratamiento</w:t>
            </w:r>
          </w:p>
        </w:tc>
        <w:tc>
          <w:tcPr>
            <w:tcW w:w="1836" w:type="dxa"/>
            <w:gridSpan w:val="2"/>
            <w:shd w:val="clear" w:color="auto" w:fill="BFBFBF"/>
            <w:vAlign w:val="center"/>
          </w:tcPr>
          <w:p w14:paraId="08C91120" w14:textId="77777777" w:rsidR="00D13859" w:rsidRDefault="00D13859">
            <w:pPr>
              <w:jc w:val="both"/>
              <w:rPr>
                <w:rFonts w:ascii="Arial Narrow" w:hAnsi="Arial Narrow" w:cs="Arial"/>
              </w:rPr>
            </w:pPr>
            <w:r>
              <w:rPr>
                <w:rFonts w:cs="Arial"/>
                <w:color w:val="000000"/>
                <w:sz w:val="16"/>
                <w:szCs w:val="16"/>
                <w:lang w:eastAsia="es-CO"/>
              </w:rPr>
              <w:t>Monitoreo y revisión</w:t>
            </w:r>
          </w:p>
        </w:tc>
      </w:tr>
      <w:tr w:rsidR="00D13859" w14:paraId="587D6233" w14:textId="77777777">
        <w:trPr>
          <w:trHeight w:val="1535"/>
        </w:trPr>
        <w:tc>
          <w:tcPr>
            <w:tcW w:w="609" w:type="dxa"/>
            <w:vMerge/>
            <w:shd w:val="clear" w:color="auto" w:fill="BFBFBF"/>
            <w:vAlign w:val="center"/>
          </w:tcPr>
          <w:p w14:paraId="113DE146" w14:textId="77777777" w:rsidR="00D13859" w:rsidRDefault="00D13859">
            <w:pPr>
              <w:jc w:val="both"/>
              <w:rPr>
                <w:rFonts w:ascii="Arial Narrow" w:hAnsi="Arial Narrow" w:cs="Arial"/>
              </w:rPr>
            </w:pPr>
          </w:p>
        </w:tc>
        <w:tc>
          <w:tcPr>
            <w:tcW w:w="2221" w:type="dxa"/>
            <w:vMerge/>
            <w:shd w:val="clear" w:color="auto" w:fill="BFBFBF"/>
            <w:vAlign w:val="center"/>
          </w:tcPr>
          <w:p w14:paraId="0DF7F434" w14:textId="77777777" w:rsidR="00D13859" w:rsidRDefault="00D13859">
            <w:pPr>
              <w:jc w:val="both"/>
              <w:rPr>
                <w:rFonts w:ascii="Arial Narrow" w:hAnsi="Arial Narrow" w:cs="Arial"/>
              </w:rPr>
            </w:pPr>
          </w:p>
        </w:tc>
        <w:tc>
          <w:tcPr>
            <w:tcW w:w="418" w:type="dxa"/>
            <w:shd w:val="clear" w:color="auto" w:fill="BFBFBF"/>
            <w:textDirection w:val="btLr"/>
            <w:vAlign w:val="center"/>
          </w:tcPr>
          <w:p w14:paraId="7C602416" w14:textId="77777777" w:rsidR="00D13859" w:rsidRDefault="00D13859">
            <w:pPr>
              <w:jc w:val="center"/>
              <w:rPr>
                <w:rFonts w:cs="Arial"/>
                <w:color w:val="000000"/>
                <w:sz w:val="16"/>
                <w:szCs w:val="16"/>
                <w:lang w:eastAsia="es-CO"/>
              </w:rPr>
            </w:pPr>
            <w:r>
              <w:rPr>
                <w:rFonts w:cs="Arial"/>
                <w:color w:val="000000"/>
                <w:sz w:val="16"/>
                <w:szCs w:val="16"/>
                <w:lang w:eastAsia="es-CO"/>
              </w:rPr>
              <w:t>Probabilidad</w:t>
            </w:r>
          </w:p>
        </w:tc>
        <w:tc>
          <w:tcPr>
            <w:tcW w:w="418" w:type="dxa"/>
            <w:shd w:val="clear" w:color="auto" w:fill="BFBFBF"/>
            <w:textDirection w:val="btLr"/>
            <w:vAlign w:val="center"/>
          </w:tcPr>
          <w:p w14:paraId="0F555ED9" w14:textId="77777777" w:rsidR="00D13859" w:rsidRDefault="00D13859">
            <w:pPr>
              <w:jc w:val="center"/>
              <w:rPr>
                <w:rFonts w:cs="Arial"/>
                <w:color w:val="000000"/>
                <w:sz w:val="16"/>
                <w:szCs w:val="16"/>
                <w:lang w:eastAsia="es-CO"/>
              </w:rPr>
            </w:pPr>
            <w:r>
              <w:rPr>
                <w:rFonts w:cs="Arial"/>
                <w:color w:val="000000"/>
                <w:sz w:val="16"/>
                <w:szCs w:val="16"/>
                <w:lang w:eastAsia="es-CO"/>
              </w:rPr>
              <w:t>Impacto</w:t>
            </w:r>
          </w:p>
        </w:tc>
        <w:tc>
          <w:tcPr>
            <w:tcW w:w="418" w:type="dxa"/>
            <w:shd w:val="clear" w:color="auto" w:fill="BFBFBF"/>
            <w:textDirection w:val="btLr"/>
            <w:vAlign w:val="center"/>
          </w:tcPr>
          <w:p w14:paraId="5924723D" w14:textId="77777777" w:rsidR="00D13859" w:rsidRDefault="00D13859">
            <w:pPr>
              <w:jc w:val="center"/>
              <w:rPr>
                <w:rFonts w:cs="Arial"/>
                <w:color w:val="000000"/>
                <w:sz w:val="16"/>
                <w:szCs w:val="16"/>
                <w:lang w:eastAsia="es-CO"/>
              </w:rPr>
            </w:pPr>
            <w:r>
              <w:rPr>
                <w:rFonts w:cs="Arial"/>
                <w:color w:val="000000"/>
                <w:sz w:val="16"/>
                <w:szCs w:val="16"/>
                <w:lang w:eastAsia="es-CO"/>
              </w:rPr>
              <w:t xml:space="preserve">Valoración </w:t>
            </w:r>
          </w:p>
        </w:tc>
        <w:tc>
          <w:tcPr>
            <w:tcW w:w="418" w:type="dxa"/>
            <w:shd w:val="clear" w:color="auto" w:fill="BFBFBF"/>
            <w:textDirection w:val="btLr"/>
            <w:vAlign w:val="center"/>
          </w:tcPr>
          <w:p w14:paraId="663F6BF8" w14:textId="77777777" w:rsidR="00D13859" w:rsidRDefault="00D13859">
            <w:pPr>
              <w:jc w:val="center"/>
              <w:rPr>
                <w:rFonts w:cs="Arial"/>
                <w:color w:val="000000"/>
                <w:sz w:val="16"/>
                <w:szCs w:val="16"/>
                <w:lang w:eastAsia="es-CO"/>
              </w:rPr>
            </w:pPr>
            <w:r>
              <w:rPr>
                <w:rFonts w:cs="Arial"/>
                <w:color w:val="000000"/>
                <w:sz w:val="16"/>
                <w:szCs w:val="16"/>
                <w:lang w:eastAsia="es-CO"/>
              </w:rPr>
              <w:t>Categoría</w:t>
            </w:r>
          </w:p>
        </w:tc>
        <w:tc>
          <w:tcPr>
            <w:tcW w:w="647" w:type="dxa"/>
            <w:vMerge/>
            <w:shd w:val="clear" w:color="auto" w:fill="BFBFBF"/>
            <w:vAlign w:val="center"/>
          </w:tcPr>
          <w:p w14:paraId="2A1DF2D2" w14:textId="77777777" w:rsidR="00D13859" w:rsidRDefault="00D13859">
            <w:pPr>
              <w:jc w:val="both"/>
              <w:rPr>
                <w:rFonts w:ascii="Arial Narrow" w:hAnsi="Arial Narrow" w:cs="Arial"/>
              </w:rPr>
            </w:pPr>
          </w:p>
        </w:tc>
        <w:tc>
          <w:tcPr>
            <w:tcW w:w="647" w:type="dxa"/>
            <w:vMerge/>
            <w:shd w:val="clear" w:color="auto" w:fill="BFBFBF"/>
            <w:vAlign w:val="center"/>
          </w:tcPr>
          <w:p w14:paraId="59F92114" w14:textId="77777777" w:rsidR="00D13859" w:rsidRDefault="00D13859">
            <w:pPr>
              <w:jc w:val="both"/>
              <w:rPr>
                <w:rFonts w:ascii="Arial Narrow" w:hAnsi="Arial Narrow" w:cs="Arial"/>
              </w:rPr>
            </w:pPr>
          </w:p>
        </w:tc>
        <w:tc>
          <w:tcPr>
            <w:tcW w:w="647" w:type="dxa"/>
            <w:vMerge/>
            <w:shd w:val="clear" w:color="auto" w:fill="BFBFBF"/>
            <w:vAlign w:val="center"/>
          </w:tcPr>
          <w:p w14:paraId="4576DE59" w14:textId="77777777" w:rsidR="00D13859" w:rsidRDefault="00D13859">
            <w:pPr>
              <w:jc w:val="both"/>
              <w:rPr>
                <w:rFonts w:ascii="Arial Narrow" w:hAnsi="Arial Narrow" w:cs="Arial"/>
              </w:rPr>
            </w:pPr>
          </w:p>
        </w:tc>
        <w:tc>
          <w:tcPr>
            <w:tcW w:w="647" w:type="dxa"/>
            <w:vMerge/>
            <w:shd w:val="clear" w:color="auto" w:fill="BFBFBF"/>
            <w:vAlign w:val="center"/>
          </w:tcPr>
          <w:p w14:paraId="7C3CCD40" w14:textId="77777777" w:rsidR="00D13859" w:rsidRDefault="00D13859">
            <w:pPr>
              <w:jc w:val="both"/>
              <w:rPr>
                <w:rFonts w:ascii="Arial Narrow" w:hAnsi="Arial Narrow" w:cs="Arial"/>
              </w:rPr>
            </w:pPr>
          </w:p>
        </w:tc>
        <w:tc>
          <w:tcPr>
            <w:tcW w:w="843" w:type="dxa"/>
            <w:shd w:val="clear" w:color="auto" w:fill="BFBFBF"/>
            <w:textDirection w:val="btLr"/>
            <w:vAlign w:val="center"/>
          </w:tcPr>
          <w:p w14:paraId="439B170C" w14:textId="77777777" w:rsidR="00D13859" w:rsidRDefault="00D13859">
            <w:pPr>
              <w:jc w:val="center"/>
              <w:rPr>
                <w:rFonts w:cs="Arial"/>
                <w:color w:val="000000"/>
                <w:sz w:val="16"/>
                <w:szCs w:val="16"/>
                <w:lang w:eastAsia="es-CO"/>
              </w:rPr>
            </w:pPr>
            <w:r>
              <w:rPr>
                <w:rFonts w:cs="Arial"/>
                <w:color w:val="000000"/>
                <w:sz w:val="16"/>
                <w:szCs w:val="16"/>
                <w:lang w:eastAsia="es-CO"/>
              </w:rPr>
              <w:t xml:space="preserve">¿Cómo se </w:t>
            </w:r>
            <w:proofErr w:type="gramStart"/>
            <w:r>
              <w:rPr>
                <w:rFonts w:cs="Arial"/>
                <w:color w:val="000000"/>
                <w:sz w:val="16"/>
                <w:szCs w:val="16"/>
                <w:lang w:eastAsia="es-CO"/>
              </w:rPr>
              <w:t>realiza  el</w:t>
            </w:r>
            <w:proofErr w:type="gramEnd"/>
            <w:r>
              <w:rPr>
                <w:rFonts w:cs="Arial"/>
                <w:color w:val="000000"/>
                <w:sz w:val="16"/>
                <w:szCs w:val="16"/>
                <w:lang w:eastAsia="es-CO"/>
              </w:rPr>
              <w:t xml:space="preserve"> monitoreo?</w:t>
            </w:r>
          </w:p>
        </w:tc>
        <w:tc>
          <w:tcPr>
            <w:tcW w:w="993" w:type="dxa"/>
            <w:shd w:val="clear" w:color="auto" w:fill="BFBFBF"/>
            <w:textDirection w:val="btLr"/>
            <w:vAlign w:val="center"/>
          </w:tcPr>
          <w:p w14:paraId="2FCFF882" w14:textId="77777777" w:rsidR="00D13859" w:rsidRDefault="00D13859">
            <w:pPr>
              <w:jc w:val="center"/>
              <w:rPr>
                <w:rFonts w:cs="Arial"/>
                <w:color w:val="000000"/>
                <w:sz w:val="16"/>
                <w:szCs w:val="16"/>
                <w:lang w:eastAsia="es-CO"/>
              </w:rPr>
            </w:pPr>
            <w:r>
              <w:rPr>
                <w:rFonts w:cs="Arial"/>
                <w:color w:val="000000"/>
                <w:sz w:val="16"/>
                <w:szCs w:val="16"/>
                <w:lang w:eastAsia="es-CO"/>
              </w:rPr>
              <w:t>Periodicidad</w:t>
            </w:r>
          </w:p>
        </w:tc>
      </w:tr>
      <w:tr w:rsidR="00D13859" w14:paraId="0519EF86" w14:textId="77777777">
        <w:tc>
          <w:tcPr>
            <w:tcW w:w="609" w:type="dxa"/>
          </w:tcPr>
          <w:p w14:paraId="5D2D2999" w14:textId="77777777" w:rsidR="00D13859" w:rsidRDefault="00D13859">
            <w:pPr>
              <w:jc w:val="both"/>
              <w:rPr>
                <w:rFonts w:ascii="Arial Narrow" w:hAnsi="Arial Narrow" w:cs="Arial"/>
              </w:rPr>
            </w:pPr>
          </w:p>
        </w:tc>
        <w:tc>
          <w:tcPr>
            <w:tcW w:w="2221" w:type="dxa"/>
          </w:tcPr>
          <w:p w14:paraId="28A1C214" w14:textId="77777777" w:rsidR="00D13859" w:rsidRDefault="00D13859">
            <w:pPr>
              <w:jc w:val="both"/>
              <w:rPr>
                <w:rFonts w:ascii="Arial Narrow" w:hAnsi="Arial Narrow" w:cs="Arial"/>
              </w:rPr>
            </w:pPr>
          </w:p>
        </w:tc>
        <w:tc>
          <w:tcPr>
            <w:tcW w:w="418" w:type="dxa"/>
          </w:tcPr>
          <w:p w14:paraId="609F3788" w14:textId="77777777" w:rsidR="00D13859" w:rsidRDefault="00D13859">
            <w:pPr>
              <w:jc w:val="both"/>
              <w:rPr>
                <w:rFonts w:ascii="Arial Narrow" w:hAnsi="Arial Narrow" w:cs="Arial"/>
              </w:rPr>
            </w:pPr>
          </w:p>
        </w:tc>
        <w:tc>
          <w:tcPr>
            <w:tcW w:w="418" w:type="dxa"/>
          </w:tcPr>
          <w:p w14:paraId="57223412" w14:textId="77777777" w:rsidR="00D13859" w:rsidRDefault="00D13859">
            <w:pPr>
              <w:jc w:val="both"/>
              <w:rPr>
                <w:rFonts w:ascii="Arial Narrow" w:hAnsi="Arial Narrow" w:cs="Arial"/>
              </w:rPr>
            </w:pPr>
          </w:p>
        </w:tc>
        <w:tc>
          <w:tcPr>
            <w:tcW w:w="418" w:type="dxa"/>
          </w:tcPr>
          <w:p w14:paraId="5634844F" w14:textId="77777777" w:rsidR="00D13859" w:rsidRDefault="00D13859">
            <w:pPr>
              <w:jc w:val="both"/>
              <w:rPr>
                <w:rFonts w:ascii="Arial Narrow" w:hAnsi="Arial Narrow" w:cs="Arial"/>
              </w:rPr>
            </w:pPr>
          </w:p>
        </w:tc>
        <w:tc>
          <w:tcPr>
            <w:tcW w:w="418" w:type="dxa"/>
          </w:tcPr>
          <w:p w14:paraId="37C4A883" w14:textId="77777777" w:rsidR="00D13859" w:rsidRDefault="00D13859">
            <w:pPr>
              <w:jc w:val="both"/>
              <w:rPr>
                <w:rFonts w:ascii="Arial Narrow" w:hAnsi="Arial Narrow" w:cs="Arial"/>
              </w:rPr>
            </w:pPr>
          </w:p>
        </w:tc>
        <w:tc>
          <w:tcPr>
            <w:tcW w:w="647" w:type="dxa"/>
          </w:tcPr>
          <w:p w14:paraId="0E816CF4" w14:textId="77777777" w:rsidR="00D13859" w:rsidRDefault="00D13859">
            <w:pPr>
              <w:jc w:val="both"/>
              <w:rPr>
                <w:rFonts w:ascii="Arial Narrow" w:hAnsi="Arial Narrow" w:cs="Arial"/>
              </w:rPr>
            </w:pPr>
          </w:p>
        </w:tc>
        <w:tc>
          <w:tcPr>
            <w:tcW w:w="647" w:type="dxa"/>
          </w:tcPr>
          <w:p w14:paraId="163D8B6F" w14:textId="77777777" w:rsidR="00D13859" w:rsidRDefault="00D13859">
            <w:pPr>
              <w:jc w:val="both"/>
              <w:rPr>
                <w:rFonts w:ascii="Arial Narrow" w:hAnsi="Arial Narrow" w:cs="Arial"/>
              </w:rPr>
            </w:pPr>
          </w:p>
        </w:tc>
        <w:tc>
          <w:tcPr>
            <w:tcW w:w="647" w:type="dxa"/>
          </w:tcPr>
          <w:p w14:paraId="521ADD0B" w14:textId="77777777" w:rsidR="00D13859" w:rsidRDefault="00D13859">
            <w:pPr>
              <w:jc w:val="both"/>
              <w:rPr>
                <w:rFonts w:ascii="Arial Narrow" w:hAnsi="Arial Narrow" w:cs="Arial"/>
              </w:rPr>
            </w:pPr>
          </w:p>
        </w:tc>
        <w:tc>
          <w:tcPr>
            <w:tcW w:w="647" w:type="dxa"/>
          </w:tcPr>
          <w:p w14:paraId="6B9EBFEB" w14:textId="77777777" w:rsidR="00D13859" w:rsidRDefault="00D13859">
            <w:pPr>
              <w:jc w:val="both"/>
              <w:rPr>
                <w:rFonts w:ascii="Arial Narrow" w:hAnsi="Arial Narrow" w:cs="Arial"/>
              </w:rPr>
            </w:pPr>
          </w:p>
        </w:tc>
        <w:tc>
          <w:tcPr>
            <w:tcW w:w="843" w:type="dxa"/>
          </w:tcPr>
          <w:p w14:paraId="44357ACE" w14:textId="77777777" w:rsidR="00D13859" w:rsidRDefault="00D13859">
            <w:pPr>
              <w:jc w:val="both"/>
              <w:rPr>
                <w:rFonts w:ascii="Arial Narrow" w:hAnsi="Arial Narrow" w:cs="Arial"/>
              </w:rPr>
            </w:pPr>
          </w:p>
        </w:tc>
        <w:tc>
          <w:tcPr>
            <w:tcW w:w="993" w:type="dxa"/>
          </w:tcPr>
          <w:p w14:paraId="52B501FC" w14:textId="77777777" w:rsidR="00D13859" w:rsidRDefault="00D13859">
            <w:pPr>
              <w:jc w:val="both"/>
              <w:rPr>
                <w:rFonts w:ascii="Arial Narrow" w:hAnsi="Arial Narrow" w:cs="Arial"/>
              </w:rPr>
            </w:pPr>
          </w:p>
        </w:tc>
      </w:tr>
      <w:tr w:rsidR="00D13859" w14:paraId="57B19EF7" w14:textId="77777777">
        <w:tc>
          <w:tcPr>
            <w:tcW w:w="609" w:type="dxa"/>
          </w:tcPr>
          <w:p w14:paraId="4F06AC63" w14:textId="77777777" w:rsidR="00D13859" w:rsidRDefault="00D13859">
            <w:pPr>
              <w:jc w:val="both"/>
              <w:rPr>
                <w:rFonts w:ascii="Arial Narrow" w:hAnsi="Arial Narrow" w:cs="Arial"/>
              </w:rPr>
            </w:pPr>
          </w:p>
        </w:tc>
        <w:tc>
          <w:tcPr>
            <w:tcW w:w="2221" w:type="dxa"/>
          </w:tcPr>
          <w:p w14:paraId="4E104175" w14:textId="77777777" w:rsidR="00D13859" w:rsidRDefault="00D13859">
            <w:pPr>
              <w:jc w:val="both"/>
              <w:rPr>
                <w:rFonts w:ascii="Arial Narrow" w:hAnsi="Arial Narrow" w:cs="Arial"/>
              </w:rPr>
            </w:pPr>
          </w:p>
        </w:tc>
        <w:tc>
          <w:tcPr>
            <w:tcW w:w="418" w:type="dxa"/>
          </w:tcPr>
          <w:p w14:paraId="60AC0A22" w14:textId="77777777" w:rsidR="00D13859" w:rsidRDefault="00D13859">
            <w:pPr>
              <w:jc w:val="both"/>
              <w:rPr>
                <w:rFonts w:ascii="Arial Narrow" w:hAnsi="Arial Narrow" w:cs="Arial"/>
              </w:rPr>
            </w:pPr>
          </w:p>
        </w:tc>
        <w:tc>
          <w:tcPr>
            <w:tcW w:w="418" w:type="dxa"/>
          </w:tcPr>
          <w:p w14:paraId="430D9205" w14:textId="77777777" w:rsidR="00D13859" w:rsidRDefault="00D13859">
            <w:pPr>
              <w:jc w:val="both"/>
              <w:rPr>
                <w:rFonts w:ascii="Arial Narrow" w:hAnsi="Arial Narrow" w:cs="Arial"/>
              </w:rPr>
            </w:pPr>
          </w:p>
        </w:tc>
        <w:tc>
          <w:tcPr>
            <w:tcW w:w="418" w:type="dxa"/>
          </w:tcPr>
          <w:p w14:paraId="7AA79138" w14:textId="77777777" w:rsidR="00D13859" w:rsidRDefault="00D13859">
            <w:pPr>
              <w:jc w:val="both"/>
              <w:rPr>
                <w:rFonts w:ascii="Arial Narrow" w:hAnsi="Arial Narrow" w:cs="Arial"/>
              </w:rPr>
            </w:pPr>
          </w:p>
        </w:tc>
        <w:tc>
          <w:tcPr>
            <w:tcW w:w="418" w:type="dxa"/>
          </w:tcPr>
          <w:p w14:paraId="097B1585" w14:textId="77777777" w:rsidR="00D13859" w:rsidRDefault="00D13859">
            <w:pPr>
              <w:jc w:val="both"/>
              <w:rPr>
                <w:rFonts w:ascii="Arial Narrow" w:hAnsi="Arial Narrow" w:cs="Arial"/>
              </w:rPr>
            </w:pPr>
          </w:p>
        </w:tc>
        <w:tc>
          <w:tcPr>
            <w:tcW w:w="647" w:type="dxa"/>
          </w:tcPr>
          <w:p w14:paraId="51F552AD" w14:textId="77777777" w:rsidR="00D13859" w:rsidRDefault="00D13859">
            <w:pPr>
              <w:jc w:val="both"/>
              <w:rPr>
                <w:rFonts w:ascii="Arial Narrow" w:hAnsi="Arial Narrow" w:cs="Arial"/>
              </w:rPr>
            </w:pPr>
          </w:p>
        </w:tc>
        <w:tc>
          <w:tcPr>
            <w:tcW w:w="647" w:type="dxa"/>
          </w:tcPr>
          <w:p w14:paraId="4B719C00" w14:textId="77777777" w:rsidR="00D13859" w:rsidRDefault="00D13859">
            <w:pPr>
              <w:jc w:val="both"/>
              <w:rPr>
                <w:rFonts w:ascii="Arial Narrow" w:hAnsi="Arial Narrow" w:cs="Arial"/>
              </w:rPr>
            </w:pPr>
          </w:p>
        </w:tc>
        <w:tc>
          <w:tcPr>
            <w:tcW w:w="647" w:type="dxa"/>
          </w:tcPr>
          <w:p w14:paraId="607A8E14" w14:textId="77777777" w:rsidR="00D13859" w:rsidRDefault="00D13859">
            <w:pPr>
              <w:jc w:val="both"/>
              <w:rPr>
                <w:rFonts w:ascii="Arial Narrow" w:hAnsi="Arial Narrow" w:cs="Arial"/>
              </w:rPr>
            </w:pPr>
          </w:p>
        </w:tc>
        <w:tc>
          <w:tcPr>
            <w:tcW w:w="647" w:type="dxa"/>
          </w:tcPr>
          <w:p w14:paraId="58A98C8D" w14:textId="77777777" w:rsidR="00D13859" w:rsidRDefault="00D13859">
            <w:pPr>
              <w:jc w:val="both"/>
              <w:rPr>
                <w:rFonts w:ascii="Arial Narrow" w:hAnsi="Arial Narrow" w:cs="Arial"/>
              </w:rPr>
            </w:pPr>
          </w:p>
        </w:tc>
        <w:tc>
          <w:tcPr>
            <w:tcW w:w="843" w:type="dxa"/>
          </w:tcPr>
          <w:p w14:paraId="7B81DDA7" w14:textId="77777777" w:rsidR="00D13859" w:rsidRDefault="00D13859">
            <w:pPr>
              <w:jc w:val="both"/>
              <w:rPr>
                <w:rFonts w:ascii="Arial Narrow" w:hAnsi="Arial Narrow" w:cs="Arial"/>
              </w:rPr>
            </w:pPr>
          </w:p>
        </w:tc>
        <w:tc>
          <w:tcPr>
            <w:tcW w:w="993" w:type="dxa"/>
          </w:tcPr>
          <w:p w14:paraId="4021471B" w14:textId="77777777" w:rsidR="00D13859" w:rsidRDefault="00D13859">
            <w:pPr>
              <w:jc w:val="both"/>
              <w:rPr>
                <w:rFonts w:ascii="Arial Narrow" w:hAnsi="Arial Narrow" w:cs="Arial"/>
              </w:rPr>
            </w:pPr>
          </w:p>
        </w:tc>
      </w:tr>
      <w:tr w:rsidR="00D13859" w14:paraId="1FD3ABF8" w14:textId="77777777">
        <w:tc>
          <w:tcPr>
            <w:tcW w:w="609" w:type="dxa"/>
          </w:tcPr>
          <w:p w14:paraId="542C407F" w14:textId="77777777" w:rsidR="00D13859" w:rsidRDefault="00D13859">
            <w:pPr>
              <w:jc w:val="both"/>
              <w:rPr>
                <w:rFonts w:ascii="Arial Narrow" w:hAnsi="Arial Narrow" w:cs="Arial"/>
              </w:rPr>
            </w:pPr>
          </w:p>
        </w:tc>
        <w:tc>
          <w:tcPr>
            <w:tcW w:w="2221" w:type="dxa"/>
          </w:tcPr>
          <w:p w14:paraId="40B32F03" w14:textId="77777777" w:rsidR="00D13859" w:rsidRDefault="00D13859">
            <w:pPr>
              <w:jc w:val="both"/>
              <w:rPr>
                <w:rFonts w:ascii="Arial Narrow" w:hAnsi="Arial Narrow" w:cs="Arial"/>
              </w:rPr>
            </w:pPr>
          </w:p>
        </w:tc>
        <w:tc>
          <w:tcPr>
            <w:tcW w:w="418" w:type="dxa"/>
          </w:tcPr>
          <w:p w14:paraId="351F6EFE" w14:textId="77777777" w:rsidR="00D13859" w:rsidRDefault="00D13859">
            <w:pPr>
              <w:jc w:val="both"/>
              <w:rPr>
                <w:rFonts w:ascii="Arial Narrow" w:hAnsi="Arial Narrow" w:cs="Arial"/>
              </w:rPr>
            </w:pPr>
          </w:p>
        </w:tc>
        <w:tc>
          <w:tcPr>
            <w:tcW w:w="418" w:type="dxa"/>
          </w:tcPr>
          <w:p w14:paraId="11F1C524" w14:textId="77777777" w:rsidR="00D13859" w:rsidRDefault="00D13859">
            <w:pPr>
              <w:jc w:val="both"/>
              <w:rPr>
                <w:rFonts w:ascii="Arial Narrow" w:hAnsi="Arial Narrow" w:cs="Arial"/>
              </w:rPr>
            </w:pPr>
          </w:p>
        </w:tc>
        <w:tc>
          <w:tcPr>
            <w:tcW w:w="418" w:type="dxa"/>
          </w:tcPr>
          <w:p w14:paraId="0324B8C5" w14:textId="77777777" w:rsidR="00D13859" w:rsidRDefault="00D13859">
            <w:pPr>
              <w:jc w:val="both"/>
              <w:rPr>
                <w:rFonts w:ascii="Arial Narrow" w:hAnsi="Arial Narrow" w:cs="Arial"/>
              </w:rPr>
            </w:pPr>
          </w:p>
        </w:tc>
        <w:tc>
          <w:tcPr>
            <w:tcW w:w="418" w:type="dxa"/>
          </w:tcPr>
          <w:p w14:paraId="32D10401" w14:textId="77777777" w:rsidR="00D13859" w:rsidRDefault="00D13859">
            <w:pPr>
              <w:jc w:val="both"/>
              <w:rPr>
                <w:rFonts w:ascii="Arial Narrow" w:hAnsi="Arial Narrow" w:cs="Arial"/>
              </w:rPr>
            </w:pPr>
          </w:p>
        </w:tc>
        <w:tc>
          <w:tcPr>
            <w:tcW w:w="647" w:type="dxa"/>
          </w:tcPr>
          <w:p w14:paraId="17937B2D" w14:textId="77777777" w:rsidR="00D13859" w:rsidRDefault="00D13859">
            <w:pPr>
              <w:jc w:val="both"/>
              <w:rPr>
                <w:rFonts w:ascii="Arial Narrow" w:hAnsi="Arial Narrow" w:cs="Arial"/>
              </w:rPr>
            </w:pPr>
          </w:p>
        </w:tc>
        <w:tc>
          <w:tcPr>
            <w:tcW w:w="647" w:type="dxa"/>
          </w:tcPr>
          <w:p w14:paraId="0FE92B8B" w14:textId="77777777" w:rsidR="00D13859" w:rsidRDefault="00D13859">
            <w:pPr>
              <w:jc w:val="both"/>
              <w:rPr>
                <w:rFonts w:ascii="Arial Narrow" w:hAnsi="Arial Narrow" w:cs="Arial"/>
              </w:rPr>
            </w:pPr>
          </w:p>
        </w:tc>
        <w:tc>
          <w:tcPr>
            <w:tcW w:w="647" w:type="dxa"/>
          </w:tcPr>
          <w:p w14:paraId="7F381DD4" w14:textId="77777777" w:rsidR="00D13859" w:rsidRDefault="00D13859">
            <w:pPr>
              <w:jc w:val="both"/>
              <w:rPr>
                <w:rFonts w:ascii="Arial Narrow" w:hAnsi="Arial Narrow" w:cs="Arial"/>
              </w:rPr>
            </w:pPr>
          </w:p>
        </w:tc>
        <w:tc>
          <w:tcPr>
            <w:tcW w:w="647" w:type="dxa"/>
          </w:tcPr>
          <w:p w14:paraId="26DD3FE9" w14:textId="77777777" w:rsidR="00D13859" w:rsidRDefault="00D13859">
            <w:pPr>
              <w:jc w:val="both"/>
              <w:rPr>
                <w:rFonts w:ascii="Arial Narrow" w:hAnsi="Arial Narrow" w:cs="Arial"/>
              </w:rPr>
            </w:pPr>
          </w:p>
        </w:tc>
        <w:tc>
          <w:tcPr>
            <w:tcW w:w="843" w:type="dxa"/>
          </w:tcPr>
          <w:p w14:paraId="10E984B8" w14:textId="77777777" w:rsidR="00D13859" w:rsidRDefault="00D13859">
            <w:pPr>
              <w:jc w:val="both"/>
              <w:rPr>
                <w:rFonts w:ascii="Arial Narrow" w:hAnsi="Arial Narrow" w:cs="Arial"/>
              </w:rPr>
            </w:pPr>
          </w:p>
        </w:tc>
        <w:tc>
          <w:tcPr>
            <w:tcW w:w="993" w:type="dxa"/>
          </w:tcPr>
          <w:p w14:paraId="69954DB9" w14:textId="77777777" w:rsidR="00D13859" w:rsidRDefault="00D13859">
            <w:pPr>
              <w:jc w:val="both"/>
              <w:rPr>
                <w:rFonts w:ascii="Arial Narrow" w:hAnsi="Arial Narrow" w:cs="Arial"/>
              </w:rPr>
            </w:pPr>
          </w:p>
        </w:tc>
      </w:tr>
    </w:tbl>
    <w:p w14:paraId="167902F1" w14:textId="77777777" w:rsidR="003A4C19" w:rsidRDefault="003A4C19" w:rsidP="003A4C19">
      <w:pPr>
        <w:spacing w:line="259" w:lineRule="auto"/>
        <w:jc w:val="both"/>
        <w:rPr>
          <w:rFonts w:ascii="Arial Narrow" w:eastAsia="Arial Narrow" w:hAnsi="Arial Narrow" w:cs="Arial Narrow"/>
          <w:color w:val="808080"/>
          <w:lang w:val="es-ES"/>
        </w:rPr>
      </w:pPr>
    </w:p>
    <w:p w14:paraId="3B7293B8" w14:textId="77777777" w:rsidR="003A4C19" w:rsidRPr="003A4C19" w:rsidRDefault="003A4C19" w:rsidP="003A4C19">
      <w:pPr>
        <w:spacing w:line="259" w:lineRule="auto"/>
        <w:jc w:val="both"/>
        <w:rPr>
          <w:rFonts w:ascii="Arial Narrow" w:eastAsia="Arial Narrow" w:hAnsi="Arial Narrow" w:cs="Arial Narrow"/>
          <w:color w:val="808080"/>
          <w:lang w:val="es-ES"/>
        </w:rPr>
      </w:pPr>
      <w:r w:rsidRPr="003A4C19">
        <w:rPr>
          <w:rFonts w:ascii="Arial Narrow" w:eastAsia="Arial Narrow" w:hAnsi="Arial Narrow" w:cs="Arial Narrow"/>
          <w:color w:val="808080"/>
          <w:lang w:val="es-ES"/>
        </w:rPr>
        <w:t xml:space="preserve">NOTA: En caso de que los objetivos de la contratación se encuentren </w:t>
      </w:r>
      <w:r w:rsidRPr="003A4C19">
        <w:rPr>
          <w:rFonts w:ascii="Arial Narrow" w:eastAsia="Arial Narrow" w:hAnsi="Arial Narrow" w:cs="Arial Narrow"/>
          <w:color w:val="808080"/>
          <w:lang w:val="es-CO"/>
        </w:rPr>
        <w:t>en el marco de las acciones derivadas de la sentencia T-302 de 2017, se deberán incluir riesgos con las siguientes características:</w:t>
      </w:r>
    </w:p>
    <w:p w14:paraId="3599CE37" w14:textId="77777777" w:rsidR="003A4C19" w:rsidRPr="003A4C19" w:rsidRDefault="003A4C19" w:rsidP="003A4C19">
      <w:pPr>
        <w:jc w:val="both"/>
        <w:rPr>
          <w:rFonts w:ascii="Arial Narrow" w:eastAsia="Arial Narrow" w:hAnsi="Arial Narrow" w:cs="Arial Narrow"/>
          <w:color w:val="808080"/>
          <w:lang w:val="es-ES"/>
        </w:rPr>
      </w:pPr>
    </w:p>
    <w:p w14:paraId="6888DBAF" w14:textId="77777777" w:rsidR="003A4C19" w:rsidRPr="003A4C19" w:rsidRDefault="003A4C19" w:rsidP="003A4C19">
      <w:pPr>
        <w:pStyle w:val="Prrafodelista"/>
        <w:numPr>
          <w:ilvl w:val="0"/>
          <w:numId w:val="18"/>
        </w:numPr>
        <w:jc w:val="both"/>
        <w:rPr>
          <w:rFonts w:ascii="Arial Narrow" w:eastAsia="Arial Narrow" w:hAnsi="Arial Narrow" w:cs="Arial Narrow"/>
          <w:color w:val="808080"/>
          <w:lang w:val="es-ES"/>
        </w:rPr>
      </w:pPr>
      <w:r w:rsidRPr="003A4C19">
        <w:rPr>
          <w:rFonts w:ascii="Arial Narrow" w:eastAsia="Arial Narrow" w:hAnsi="Arial Narrow" w:cs="Arial Narrow"/>
          <w:color w:val="808080"/>
          <w:lang w:val="es-ES"/>
        </w:rPr>
        <w:t xml:space="preserve">Identificar los riesgos en las actividades emprendidas durante las etapas precontractual (incluye la planificación), contractual y </w:t>
      </w:r>
      <w:proofErr w:type="spellStart"/>
      <w:r w:rsidRPr="003A4C19">
        <w:rPr>
          <w:rFonts w:ascii="Arial Narrow" w:eastAsia="Arial Narrow" w:hAnsi="Arial Narrow" w:cs="Arial Narrow"/>
          <w:color w:val="808080"/>
          <w:lang w:val="es-ES"/>
        </w:rPr>
        <w:t>postcontractual</w:t>
      </w:r>
      <w:proofErr w:type="spellEnd"/>
      <w:r w:rsidRPr="003A4C19">
        <w:rPr>
          <w:rFonts w:ascii="Arial Narrow" w:eastAsia="Arial Narrow" w:hAnsi="Arial Narrow" w:cs="Arial Narrow"/>
          <w:color w:val="808080"/>
          <w:lang w:val="es-ES"/>
        </w:rPr>
        <w:t>, así como aquellos que puedan conllevar al incumplimiento de cada una de las acciones derivadas de la sentencia T-302 de 2017 y los posibles riesgos fiscales, penales y disciplinarios que se puedan derivar de dichas actividades.</w:t>
      </w:r>
    </w:p>
    <w:p w14:paraId="6560C241" w14:textId="77777777" w:rsidR="003A4C19" w:rsidRPr="003A4C19" w:rsidRDefault="003A4C19" w:rsidP="003A4C19">
      <w:pPr>
        <w:pStyle w:val="Prrafodelista"/>
        <w:numPr>
          <w:ilvl w:val="0"/>
          <w:numId w:val="18"/>
        </w:numPr>
        <w:jc w:val="both"/>
        <w:rPr>
          <w:rFonts w:ascii="Arial Narrow" w:eastAsia="Arial Narrow" w:hAnsi="Arial Narrow" w:cs="Arial Narrow"/>
          <w:color w:val="808080"/>
          <w:lang w:val="es-ES"/>
        </w:rPr>
      </w:pPr>
      <w:r w:rsidRPr="003A4C19">
        <w:rPr>
          <w:rFonts w:ascii="Arial Narrow" w:eastAsia="Arial Narrow" w:hAnsi="Arial Narrow" w:cs="Arial Narrow"/>
          <w:color w:val="808080"/>
          <w:lang w:val="es-ES"/>
        </w:rPr>
        <w:lastRenderedPageBreak/>
        <w:t>Identificar los riesgos en las actividades emprendidas durante las gestiones presupuestales y financieras de la entidad en el marco de las acciones derivadas de la sentencia T-302 de 2017 y los posibles riesgos fiscales, penales y disciplinarios que se puedan derivar de dichas actividades.</w:t>
      </w:r>
    </w:p>
    <w:p w14:paraId="4C093737" w14:textId="77777777" w:rsidR="003A4C19" w:rsidRPr="003A4C19" w:rsidRDefault="003A4C19" w:rsidP="003A4C19">
      <w:pPr>
        <w:pStyle w:val="Prrafodelista"/>
        <w:numPr>
          <w:ilvl w:val="0"/>
          <w:numId w:val="18"/>
        </w:numPr>
        <w:jc w:val="both"/>
        <w:rPr>
          <w:rFonts w:ascii="Arial Narrow" w:eastAsia="Arial Narrow" w:hAnsi="Arial Narrow" w:cs="Arial Narrow"/>
          <w:color w:val="808080"/>
          <w:lang w:val="es-ES"/>
        </w:rPr>
      </w:pPr>
      <w:r w:rsidRPr="003A4C19">
        <w:rPr>
          <w:rFonts w:ascii="Arial Narrow" w:eastAsia="Arial Narrow" w:hAnsi="Arial Narrow" w:cs="Arial Narrow"/>
          <w:color w:val="808080"/>
          <w:lang w:val="es-ES"/>
        </w:rPr>
        <w:t xml:space="preserve">Establecer un plan de acción para mitigar los riesgos identificados, este plan deberá atender a las dinámicas del Pueblo </w:t>
      </w:r>
      <w:proofErr w:type="spellStart"/>
      <w:r w:rsidRPr="003A4C19">
        <w:rPr>
          <w:rFonts w:ascii="Arial Narrow" w:eastAsia="Arial Narrow" w:hAnsi="Arial Narrow" w:cs="Arial Narrow"/>
          <w:color w:val="808080"/>
          <w:lang w:val="es-ES"/>
        </w:rPr>
        <w:t>Wayúu</w:t>
      </w:r>
      <w:proofErr w:type="spellEnd"/>
      <w:r w:rsidRPr="003A4C19">
        <w:rPr>
          <w:rFonts w:ascii="Arial Narrow" w:eastAsia="Arial Narrow" w:hAnsi="Arial Narrow" w:cs="Arial Narrow"/>
          <w:color w:val="808080"/>
          <w:lang w:val="es-ES"/>
        </w:rPr>
        <w:t xml:space="preserve"> para minimizar los impactos adversos que puedan generarse sobre la comunidad.</w:t>
      </w:r>
    </w:p>
    <w:p w14:paraId="18981FA3" w14:textId="77777777" w:rsidR="00D13859" w:rsidRPr="00CE06BF" w:rsidRDefault="00D13859" w:rsidP="00D13859">
      <w:pPr>
        <w:jc w:val="both"/>
        <w:rPr>
          <w:rFonts w:ascii="Arial Narrow" w:hAnsi="Arial Narrow" w:cs="Arial"/>
        </w:rPr>
      </w:pPr>
    </w:p>
    <w:p w14:paraId="1F025DD9" w14:textId="77777777" w:rsidR="00D13859" w:rsidRPr="005F0D5F" w:rsidRDefault="00D13859" w:rsidP="00573353">
      <w:pPr>
        <w:pStyle w:val="Prrafodelista"/>
        <w:numPr>
          <w:ilvl w:val="1"/>
          <w:numId w:val="13"/>
        </w:numPr>
        <w:ind w:left="567" w:hanging="567"/>
        <w:contextualSpacing w:val="0"/>
        <w:jc w:val="both"/>
        <w:rPr>
          <w:rFonts w:ascii="Arial Narrow" w:hAnsi="Arial Narrow" w:cs="Arial"/>
          <w:b/>
          <w:bCs/>
        </w:rPr>
      </w:pPr>
      <w:bookmarkStart w:id="18" w:name="_Toc397335543"/>
      <w:r w:rsidRPr="005F0D5F">
        <w:rPr>
          <w:rFonts w:ascii="Arial Narrow" w:hAnsi="Arial Narrow" w:cs="Arial"/>
          <w:b/>
          <w:bCs/>
        </w:rPr>
        <w:t>GARANTIAS</w:t>
      </w:r>
      <w:bookmarkEnd w:id="18"/>
      <w:r w:rsidRPr="005F0D5F">
        <w:rPr>
          <w:rFonts w:ascii="Arial Narrow" w:hAnsi="Arial Narrow" w:cs="Arial"/>
          <w:b/>
          <w:bCs/>
        </w:rPr>
        <w:t>:</w:t>
      </w:r>
    </w:p>
    <w:p w14:paraId="38D71910" w14:textId="77777777" w:rsidR="00D13859" w:rsidRPr="00CE06BF" w:rsidRDefault="00D13859" w:rsidP="00D13859">
      <w:pPr>
        <w:pStyle w:val="ecxmsonormal"/>
        <w:shd w:val="clear" w:color="auto" w:fill="FFFFFF"/>
        <w:spacing w:before="0" w:beforeAutospacing="0" w:after="0" w:afterAutospacing="0"/>
        <w:rPr>
          <w:rFonts w:ascii="Arial Narrow" w:eastAsia="Calibri" w:hAnsi="Arial Narrow"/>
          <w:sz w:val="24"/>
          <w:lang w:val="es-ES" w:eastAsia="es-ES"/>
        </w:rPr>
      </w:pPr>
    </w:p>
    <w:p w14:paraId="2EE93C60" w14:textId="77777777" w:rsidR="00D13859" w:rsidRPr="00CE06BF" w:rsidRDefault="00D13859" w:rsidP="00D13859">
      <w:pPr>
        <w:widowControl w:val="0"/>
        <w:tabs>
          <w:tab w:val="right" w:pos="0"/>
        </w:tabs>
        <w:ind w:right="-57"/>
        <w:jc w:val="both"/>
        <w:rPr>
          <w:rFonts w:ascii="Arial Narrow" w:hAnsi="Arial Narrow" w:cs="Arial"/>
          <w:bCs/>
        </w:rPr>
      </w:pPr>
      <w:r w:rsidRPr="00CE06BF">
        <w:rPr>
          <w:rFonts w:ascii="Arial Narrow" w:hAnsi="Arial Narrow" w:cs="Arial"/>
          <w:bCs/>
        </w:rPr>
        <w:t xml:space="preserve">De conformidad con lo dispuesto en la Ley 80 de 1993, Ley 1150 de 2007 y el Decreto 1082 de 2015, </w:t>
      </w:r>
      <w:r>
        <w:rPr>
          <w:rFonts w:ascii="Arial Narrow" w:hAnsi="Arial Narrow" w:cs="Arial"/>
          <w:bCs/>
        </w:rPr>
        <w:t xml:space="preserve">la entidad ejecutora </w:t>
      </w:r>
      <w:r w:rsidRPr="00CE06BF">
        <w:rPr>
          <w:rFonts w:ascii="Arial Narrow" w:hAnsi="Arial Narrow" w:cs="Arial"/>
          <w:bCs/>
        </w:rPr>
        <w:t>garantizará el cumplimiento de las obligaciones surgidas a favor del</w:t>
      </w:r>
      <w:r>
        <w:rPr>
          <w:rFonts w:ascii="Arial Narrow" w:hAnsi="Arial Narrow" w:cs="Arial"/>
          <w:bCs/>
        </w:rPr>
        <w:t xml:space="preserve"> Ministerio de Ambiente y Desarrollo Sostenible</w:t>
      </w:r>
      <w:r w:rsidRPr="00CE06BF">
        <w:rPr>
          <w:rFonts w:ascii="Arial Narrow" w:hAnsi="Arial Narrow" w:cs="Arial"/>
          <w:bCs/>
        </w:rPr>
        <w:t>, con ocasión de la ejecución del contrato y de su liquidación, a través de cualquiera de los mecanismos de cobertura del riesgo señalados en el art. 2.2.1.2.3.1.2 del Decreto 1082 de 2015, ya sea por contrato de seguro contenido en una póliza, patrimoni</w:t>
      </w:r>
      <w:r>
        <w:rPr>
          <w:rFonts w:ascii="Arial Narrow" w:hAnsi="Arial Narrow" w:cs="Arial"/>
          <w:bCs/>
        </w:rPr>
        <w:t>o autónomo o garantía bancaria.</w:t>
      </w:r>
    </w:p>
    <w:p w14:paraId="44BE063E" w14:textId="77777777" w:rsidR="00D13859" w:rsidRPr="00CE06BF" w:rsidRDefault="00D13859" w:rsidP="00D13859">
      <w:pPr>
        <w:widowControl w:val="0"/>
        <w:tabs>
          <w:tab w:val="right" w:pos="0"/>
        </w:tabs>
        <w:ind w:right="-57"/>
        <w:jc w:val="both"/>
        <w:rPr>
          <w:rFonts w:ascii="Arial Narrow" w:hAnsi="Arial Narrow"/>
        </w:rPr>
      </w:pPr>
    </w:p>
    <w:p w14:paraId="49024A6B" w14:textId="77777777" w:rsidR="00D13859" w:rsidRPr="00CE06BF" w:rsidRDefault="00D13859" w:rsidP="00D13859">
      <w:pPr>
        <w:widowControl w:val="0"/>
        <w:tabs>
          <w:tab w:val="right" w:pos="0"/>
        </w:tabs>
        <w:ind w:right="-57"/>
        <w:jc w:val="both"/>
        <w:rPr>
          <w:rFonts w:ascii="Arial Narrow" w:hAnsi="Arial Narrow" w:cs="Arial"/>
          <w:bCs/>
        </w:rPr>
      </w:pPr>
      <w:r w:rsidRPr="00CE06BF">
        <w:rPr>
          <w:rFonts w:ascii="Arial Narrow" w:hAnsi="Arial Narrow" w:cs="Arial"/>
          <w:bCs/>
        </w:rPr>
        <w:t xml:space="preserve">En el mismo Decreto en su artículo 2.2.1.2.1.4.5 se expresa que si bien la exigencia de garantías para este tipo de contratos, no es obligatoria, la justificación para exigirlas o no debe estar contenida en los estudios y documentos previos. </w:t>
      </w:r>
    </w:p>
    <w:p w14:paraId="77EDD92A" w14:textId="77777777" w:rsidR="00D13859" w:rsidRPr="00CE06BF" w:rsidRDefault="00D13859" w:rsidP="00D13859">
      <w:pPr>
        <w:widowControl w:val="0"/>
        <w:tabs>
          <w:tab w:val="right" w:pos="0"/>
        </w:tabs>
        <w:ind w:right="-57"/>
        <w:jc w:val="both"/>
        <w:rPr>
          <w:rFonts w:ascii="Arial Narrow" w:hAnsi="Arial Narrow" w:cs="Arial"/>
          <w:bCs/>
        </w:rPr>
      </w:pPr>
    </w:p>
    <w:p w14:paraId="7AB1087B" w14:textId="77777777" w:rsidR="00D13859" w:rsidRPr="00CE06BF" w:rsidRDefault="00D13859" w:rsidP="00D13859">
      <w:pPr>
        <w:widowControl w:val="0"/>
        <w:tabs>
          <w:tab w:val="right" w:pos="0"/>
        </w:tabs>
        <w:ind w:right="-57"/>
        <w:jc w:val="both"/>
        <w:rPr>
          <w:rFonts w:ascii="Arial Narrow" w:hAnsi="Arial Narrow" w:cs="Arial"/>
          <w:bCs/>
        </w:rPr>
      </w:pPr>
      <w:r w:rsidRPr="00CE06BF">
        <w:rPr>
          <w:rFonts w:ascii="Arial Narrow" w:hAnsi="Arial Narrow" w:cs="Arial"/>
          <w:bCs/>
        </w:rPr>
        <w:t xml:space="preserve">De acuerdo con el análisis de riesgos contenido en el numeral 7, teniendo la necesidad de proteger los recursos públicos del </w:t>
      </w:r>
      <w:r>
        <w:rPr>
          <w:rFonts w:ascii="Arial Narrow" w:hAnsi="Arial Narrow" w:cs="Arial"/>
          <w:bCs/>
        </w:rPr>
        <w:t>Ministerio de Ambiente y Desarrollo Sostenible</w:t>
      </w:r>
      <w:r w:rsidRPr="00CE06BF">
        <w:rPr>
          <w:rFonts w:ascii="Arial Narrow" w:hAnsi="Arial Narrow" w:cs="Arial"/>
          <w:bCs/>
        </w:rPr>
        <w:t xml:space="preserve"> y que en caso que se presenten daños, es preciso establecer los mecanismos de cobertura del riesgo para que un tercero pueda amparar y asumir los perjuicios.</w:t>
      </w:r>
    </w:p>
    <w:p w14:paraId="749F49FF" w14:textId="77777777" w:rsidR="00D13859" w:rsidRPr="00CE06BF" w:rsidRDefault="00D13859" w:rsidP="00D13859">
      <w:pPr>
        <w:widowControl w:val="0"/>
        <w:tabs>
          <w:tab w:val="right" w:pos="0"/>
        </w:tabs>
        <w:ind w:right="-57"/>
        <w:jc w:val="both"/>
        <w:rPr>
          <w:rFonts w:ascii="Arial Narrow" w:hAnsi="Arial Narrow"/>
        </w:rPr>
      </w:pPr>
    </w:p>
    <w:p w14:paraId="1DE6AA75" w14:textId="77777777" w:rsidR="00D13859" w:rsidRPr="00CE06BF" w:rsidRDefault="00D13859" w:rsidP="00D13859">
      <w:pPr>
        <w:widowControl w:val="0"/>
        <w:tabs>
          <w:tab w:val="right" w:pos="0"/>
        </w:tabs>
        <w:ind w:right="-57"/>
        <w:jc w:val="both"/>
        <w:rPr>
          <w:rFonts w:ascii="Arial Narrow" w:hAnsi="Arial Narrow" w:cs="Arial"/>
          <w:bCs/>
        </w:rPr>
      </w:pPr>
      <w:r w:rsidRPr="00CE06BF">
        <w:rPr>
          <w:rFonts w:ascii="Arial Narrow" w:hAnsi="Arial Narrow" w:cs="Arial"/>
          <w:bCs/>
        </w:rPr>
        <w:t xml:space="preserve">En este orden de ideas, atendiendo a la naturaleza del contrato a suscribir, la cuantía y la especificidad de las obligaciones, se requiere de un tercero garante, quien asumiría los posibles riesgos derivados de la ejecución de éste, blindando al </w:t>
      </w:r>
      <w:r>
        <w:rPr>
          <w:rFonts w:ascii="Arial Narrow" w:hAnsi="Arial Narrow" w:cs="Arial"/>
          <w:bCs/>
        </w:rPr>
        <w:t>Ministerio de Ambiente y Desarrollo Sostenible</w:t>
      </w:r>
      <w:r w:rsidRPr="00CE06BF">
        <w:rPr>
          <w:rFonts w:ascii="Arial Narrow" w:hAnsi="Arial Narrow" w:cs="Arial"/>
          <w:bCs/>
        </w:rPr>
        <w:t>, respecto de afectaciones por incumplimiento total o parcial, legal o contractual del objeto y/o de los compromisos pactados. Así como, de aquellas afectaciones que se pueden generar a causa de personal utilizado para la ejecución del contrato</w:t>
      </w:r>
      <w:r>
        <w:rPr>
          <w:rFonts w:ascii="Arial Narrow" w:hAnsi="Arial Narrow" w:cs="Arial"/>
          <w:bCs/>
        </w:rPr>
        <w:t>.</w:t>
      </w:r>
    </w:p>
    <w:p w14:paraId="352616DB" w14:textId="77777777" w:rsidR="00D13859" w:rsidRPr="00CE06BF" w:rsidRDefault="00D13859" w:rsidP="00D13859">
      <w:pPr>
        <w:widowControl w:val="0"/>
        <w:tabs>
          <w:tab w:val="right" w:pos="0"/>
        </w:tabs>
        <w:ind w:right="-57"/>
        <w:jc w:val="both"/>
        <w:rPr>
          <w:rFonts w:ascii="Arial Narrow" w:hAnsi="Arial Narrow"/>
        </w:rPr>
      </w:pPr>
    </w:p>
    <w:p w14:paraId="1147ACEC" w14:textId="77777777" w:rsidR="00D13859" w:rsidRDefault="00D13859" w:rsidP="00D13859">
      <w:pPr>
        <w:widowControl w:val="0"/>
        <w:tabs>
          <w:tab w:val="right" w:pos="0"/>
        </w:tabs>
        <w:ind w:right="-57"/>
        <w:jc w:val="both"/>
        <w:rPr>
          <w:rFonts w:ascii="Arial Narrow" w:hAnsi="Arial Narrow" w:cs="Arial"/>
          <w:bCs/>
        </w:rPr>
      </w:pPr>
      <w:r w:rsidRPr="00CE06BF">
        <w:rPr>
          <w:rFonts w:ascii="Arial Narrow" w:hAnsi="Arial Narrow" w:cs="Arial"/>
          <w:bCs/>
        </w:rPr>
        <w:t>Por tal razón se justifica la solicitud de los siguientes amparos:</w:t>
      </w:r>
      <w:r>
        <w:rPr>
          <w:rFonts w:ascii="Arial Narrow" w:hAnsi="Arial Narrow" w:cs="Arial"/>
          <w:bCs/>
        </w:rPr>
        <w:t xml:space="preserve"> </w:t>
      </w:r>
      <w:r w:rsidRPr="00D13859">
        <w:rPr>
          <w:rFonts w:ascii="Arial Narrow" w:hAnsi="Arial Narrow" w:cs="Arial"/>
          <w:iCs/>
          <w:color w:val="808080"/>
          <w:lang w:eastAsia="es-CO"/>
        </w:rPr>
        <w:t>(Según aplique en cada caso)</w:t>
      </w:r>
    </w:p>
    <w:p w14:paraId="05C199A7" w14:textId="77777777" w:rsidR="00D13859" w:rsidRPr="00CE06BF" w:rsidRDefault="00D13859" w:rsidP="00D13859">
      <w:pPr>
        <w:widowControl w:val="0"/>
        <w:tabs>
          <w:tab w:val="right" w:pos="0"/>
        </w:tabs>
        <w:ind w:right="-57"/>
        <w:jc w:val="both"/>
        <w:rPr>
          <w:rFonts w:ascii="Arial Narrow" w:hAnsi="Arial Narrow" w:cs="Arial"/>
          <w:bCs/>
        </w:rPr>
      </w:pPr>
    </w:p>
    <w:tbl>
      <w:tblPr>
        <w:tblpPr w:leftFromText="141" w:rightFromText="141" w:vertAnchor="text" w:horzAnchor="margin" w:tblpXSpec="center" w:tblpY="186"/>
        <w:tblW w:w="9001" w:type="dxa"/>
        <w:tblCellMar>
          <w:top w:w="57" w:type="dxa"/>
          <w:left w:w="57" w:type="dxa"/>
          <w:bottom w:w="57" w:type="dxa"/>
          <w:right w:w="57" w:type="dxa"/>
        </w:tblCellMar>
        <w:tblLook w:val="04A0" w:firstRow="1" w:lastRow="0" w:firstColumn="1" w:lastColumn="0" w:noHBand="0" w:noVBand="1"/>
      </w:tblPr>
      <w:tblGrid>
        <w:gridCol w:w="3180"/>
        <w:gridCol w:w="1143"/>
        <w:gridCol w:w="1701"/>
        <w:gridCol w:w="2977"/>
      </w:tblGrid>
      <w:tr w:rsidR="00D13859" w:rsidRPr="00EC59B5" w14:paraId="6689245B" w14:textId="77777777">
        <w:trPr>
          <w:trHeight w:val="118"/>
        </w:trPr>
        <w:tc>
          <w:tcPr>
            <w:tcW w:w="3180" w:type="dxa"/>
            <w:tcBorders>
              <w:top w:val="single" w:sz="8" w:space="0" w:color="auto"/>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6F304CD2" w14:textId="77777777" w:rsidR="00D13859" w:rsidRPr="00EC59B5" w:rsidRDefault="00D13859">
            <w:pPr>
              <w:jc w:val="center"/>
              <w:rPr>
                <w:rFonts w:ascii="Arial Narrow" w:hAnsi="Arial Narrow" w:cs="Arial"/>
                <w:b/>
                <w:bCs/>
                <w:spacing w:val="-2"/>
                <w:sz w:val="20"/>
                <w:szCs w:val="20"/>
                <w:lang w:eastAsia="es-CO"/>
              </w:rPr>
            </w:pPr>
            <w:r w:rsidRPr="00EC59B5">
              <w:rPr>
                <w:rFonts w:ascii="Arial Narrow" w:hAnsi="Arial Narrow" w:cs="Arial"/>
                <w:b/>
                <w:bCs/>
                <w:spacing w:val="-2"/>
                <w:sz w:val="20"/>
                <w:szCs w:val="20"/>
                <w:lang w:eastAsia="es-CO"/>
              </w:rPr>
              <w:t>Riesgo</w:t>
            </w:r>
          </w:p>
        </w:tc>
        <w:tc>
          <w:tcPr>
            <w:tcW w:w="1143"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center"/>
            <w:hideMark/>
          </w:tcPr>
          <w:p w14:paraId="2AFFF420" w14:textId="77777777" w:rsidR="00D13859" w:rsidRPr="00EC59B5" w:rsidRDefault="00D13859">
            <w:pPr>
              <w:jc w:val="center"/>
              <w:rPr>
                <w:rFonts w:ascii="Arial Narrow" w:hAnsi="Arial Narrow" w:cs="Arial"/>
                <w:b/>
                <w:bCs/>
                <w:spacing w:val="-2"/>
                <w:sz w:val="20"/>
                <w:szCs w:val="20"/>
                <w:lang w:eastAsia="es-CO"/>
              </w:rPr>
            </w:pPr>
            <w:r w:rsidRPr="00EC59B5">
              <w:rPr>
                <w:rFonts w:ascii="Arial Narrow" w:hAnsi="Arial Narrow" w:cs="Arial"/>
                <w:b/>
                <w:bCs/>
                <w:spacing w:val="-2"/>
                <w:sz w:val="20"/>
                <w:szCs w:val="20"/>
                <w:lang w:eastAsia="es-CO"/>
              </w:rPr>
              <w:t>Porcentaje</w:t>
            </w:r>
          </w:p>
        </w:tc>
        <w:tc>
          <w:tcPr>
            <w:tcW w:w="1701"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center"/>
            <w:hideMark/>
          </w:tcPr>
          <w:p w14:paraId="38452F64" w14:textId="77777777" w:rsidR="00D13859" w:rsidRPr="00EC59B5" w:rsidRDefault="00D13859">
            <w:pPr>
              <w:jc w:val="center"/>
              <w:rPr>
                <w:rFonts w:ascii="Arial Narrow" w:hAnsi="Arial Narrow" w:cs="Arial"/>
                <w:b/>
                <w:bCs/>
                <w:spacing w:val="-2"/>
                <w:sz w:val="20"/>
                <w:szCs w:val="20"/>
                <w:lang w:eastAsia="es-CO"/>
              </w:rPr>
            </w:pPr>
            <w:r w:rsidRPr="00EC59B5">
              <w:rPr>
                <w:rFonts w:ascii="Arial Narrow" w:hAnsi="Arial Narrow" w:cs="Arial"/>
                <w:b/>
                <w:bCs/>
                <w:spacing w:val="-2"/>
                <w:sz w:val="20"/>
                <w:szCs w:val="20"/>
                <w:lang w:eastAsia="es-CO"/>
              </w:rPr>
              <w:t>Sobre el valor</w:t>
            </w:r>
          </w:p>
        </w:tc>
        <w:tc>
          <w:tcPr>
            <w:tcW w:w="2977"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center"/>
            <w:hideMark/>
          </w:tcPr>
          <w:p w14:paraId="5137D8E8" w14:textId="77777777" w:rsidR="00D13859" w:rsidRPr="00EC59B5" w:rsidRDefault="00D13859">
            <w:pPr>
              <w:jc w:val="center"/>
              <w:rPr>
                <w:rFonts w:ascii="Arial Narrow" w:hAnsi="Arial Narrow" w:cs="Arial"/>
                <w:b/>
                <w:bCs/>
                <w:spacing w:val="-2"/>
                <w:sz w:val="20"/>
                <w:szCs w:val="20"/>
                <w:lang w:eastAsia="es-CO"/>
              </w:rPr>
            </w:pPr>
            <w:r w:rsidRPr="00EC59B5">
              <w:rPr>
                <w:rFonts w:ascii="Arial Narrow" w:hAnsi="Arial Narrow" w:cs="Arial"/>
                <w:b/>
                <w:bCs/>
                <w:spacing w:val="-2"/>
                <w:sz w:val="20"/>
                <w:szCs w:val="20"/>
                <w:lang w:eastAsia="es-CO"/>
              </w:rPr>
              <w:t>Vigencia</w:t>
            </w:r>
          </w:p>
        </w:tc>
      </w:tr>
      <w:tr w:rsidR="00D13859" w:rsidRPr="00EC59B5" w14:paraId="1A7BE76F" w14:textId="77777777">
        <w:trPr>
          <w:trHeight w:val="476"/>
        </w:trPr>
        <w:tc>
          <w:tcPr>
            <w:tcW w:w="31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449C5D" w14:textId="77777777" w:rsidR="00D13859" w:rsidRPr="00EC59B5" w:rsidRDefault="00D13859">
            <w:pPr>
              <w:jc w:val="both"/>
              <w:rPr>
                <w:rFonts w:ascii="Arial Narrow" w:hAnsi="Arial Narrow" w:cs="Arial"/>
                <w:spacing w:val="-2"/>
                <w:sz w:val="20"/>
                <w:szCs w:val="20"/>
                <w:lang w:eastAsia="es-CO"/>
              </w:rPr>
            </w:pPr>
            <w:r w:rsidRPr="00EC59B5">
              <w:rPr>
                <w:rFonts w:ascii="Arial Narrow" w:hAnsi="Arial Narrow" w:cs="Arial"/>
                <w:spacing w:val="-2"/>
                <w:sz w:val="20"/>
                <w:szCs w:val="20"/>
                <w:lang w:eastAsia="es-CO"/>
              </w:rPr>
              <w:t>Cumplimiento del contrato (cubre el incumplimiento total o parcial, tardío o defectuoso, pago de multas y penal pecuniarias imputables al contratista)</w:t>
            </w:r>
          </w:p>
        </w:tc>
        <w:tc>
          <w:tcPr>
            <w:tcW w:w="11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12F6572" w14:textId="77777777" w:rsidR="00D13859" w:rsidRPr="00EC59B5" w:rsidRDefault="00D13859">
            <w:pPr>
              <w:jc w:val="center"/>
              <w:rPr>
                <w:rFonts w:ascii="Arial Narrow" w:hAnsi="Arial Narrow" w:cs="Arial"/>
                <w:spacing w:val="-2"/>
                <w:sz w:val="20"/>
                <w:szCs w:val="20"/>
                <w:lang w:eastAsia="es-CO"/>
              </w:rPr>
            </w:pPr>
            <w:r>
              <w:rPr>
                <w:rFonts w:ascii="Arial Narrow" w:hAnsi="Arial Narrow" w:cs="Arial"/>
                <w:spacing w:val="-2"/>
                <w:sz w:val="20"/>
                <w:szCs w:val="20"/>
                <w:lang w:eastAsia="es-CO"/>
              </w:rPr>
              <w:t>XX</w:t>
            </w:r>
            <w:r w:rsidRPr="00EC59B5">
              <w:rPr>
                <w:rFonts w:ascii="Arial Narrow" w:hAnsi="Arial Narrow" w:cs="Arial"/>
                <w:spacing w:val="-2"/>
                <w:sz w:val="20"/>
                <w:szCs w:val="20"/>
                <w:lang w:eastAsia="es-CO"/>
              </w:rPr>
              <w:t>%</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25368BC" w14:textId="77777777" w:rsidR="00D13859" w:rsidRPr="00EC59B5" w:rsidRDefault="00D13859">
            <w:pPr>
              <w:jc w:val="both"/>
              <w:rPr>
                <w:rFonts w:ascii="Arial Narrow" w:hAnsi="Arial Narrow" w:cs="Arial"/>
                <w:spacing w:val="-2"/>
                <w:sz w:val="20"/>
                <w:szCs w:val="20"/>
                <w:lang w:eastAsia="es-CO"/>
              </w:rPr>
            </w:pPr>
            <w:r w:rsidRPr="00EC59B5">
              <w:rPr>
                <w:rFonts w:ascii="Arial Narrow" w:hAnsi="Arial Narrow" w:cs="Arial"/>
                <w:spacing w:val="-2"/>
                <w:sz w:val="20"/>
                <w:szCs w:val="20"/>
                <w:lang w:eastAsia="es-CO"/>
              </w:rPr>
              <w:t>Del valor total del contrato.</w:t>
            </w:r>
          </w:p>
        </w:tc>
        <w:tc>
          <w:tcPr>
            <w:tcW w:w="29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4E5AF1E" w14:textId="77777777" w:rsidR="00D13859" w:rsidRPr="00EC59B5" w:rsidRDefault="00D13859">
            <w:pPr>
              <w:jc w:val="both"/>
              <w:rPr>
                <w:rFonts w:ascii="Arial Narrow" w:hAnsi="Arial Narrow" w:cs="Arial"/>
                <w:spacing w:val="-2"/>
                <w:sz w:val="20"/>
                <w:szCs w:val="20"/>
                <w:lang w:eastAsia="es-CO"/>
              </w:rPr>
            </w:pPr>
            <w:r w:rsidRPr="00EC59B5">
              <w:rPr>
                <w:rFonts w:ascii="Arial Narrow" w:hAnsi="Arial Narrow" w:cs="Arial"/>
                <w:spacing w:val="-2"/>
                <w:sz w:val="20"/>
                <w:szCs w:val="20"/>
                <w:lang w:eastAsia="es-CO"/>
              </w:rPr>
              <w:t xml:space="preserve">El plazo de ejecución y </w:t>
            </w:r>
            <w:r>
              <w:rPr>
                <w:rFonts w:ascii="Arial Narrow" w:hAnsi="Arial Narrow" w:cs="Arial"/>
                <w:spacing w:val="-2"/>
                <w:sz w:val="20"/>
                <w:szCs w:val="20"/>
                <w:lang w:eastAsia="es-CO"/>
              </w:rPr>
              <w:t>XX</w:t>
            </w:r>
            <w:r w:rsidRPr="00EC59B5">
              <w:rPr>
                <w:rFonts w:ascii="Arial Narrow" w:hAnsi="Arial Narrow" w:cs="Arial"/>
                <w:spacing w:val="-2"/>
                <w:sz w:val="20"/>
                <w:szCs w:val="20"/>
                <w:lang w:eastAsia="es-CO"/>
              </w:rPr>
              <w:t xml:space="preserve"> meses más.</w:t>
            </w:r>
          </w:p>
        </w:tc>
      </w:tr>
      <w:tr w:rsidR="00D13859" w:rsidRPr="00EC59B5" w14:paraId="57B647A9" w14:textId="77777777">
        <w:trPr>
          <w:trHeight w:val="476"/>
        </w:trPr>
        <w:tc>
          <w:tcPr>
            <w:tcW w:w="31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E6A3AC5" w14:textId="77777777" w:rsidR="00D13859" w:rsidRPr="00EC59B5" w:rsidRDefault="00D13859">
            <w:pPr>
              <w:jc w:val="both"/>
              <w:rPr>
                <w:rFonts w:ascii="Arial Narrow" w:hAnsi="Arial Narrow" w:cs="Arial"/>
                <w:spacing w:val="-2"/>
                <w:sz w:val="20"/>
                <w:szCs w:val="20"/>
                <w:lang w:eastAsia="es-CO"/>
              </w:rPr>
            </w:pPr>
            <w:r>
              <w:rPr>
                <w:rFonts w:ascii="Arial Narrow" w:hAnsi="Arial Narrow" w:cs="Arial"/>
                <w:spacing w:val="-2"/>
                <w:sz w:val="20"/>
                <w:szCs w:val="20"/>
                <w:lang w:eastAsia="es-CO"/>
              </w:rPr>
              <w:t>Calidad del servicio</w:t>
            </w:r>
          </w:p>
        </w:tc>
        <w:tc>
          <w:tcPr>
            <w:tcW w:w="11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C5D648E" w14:textId="77777777" w:rsidR="00D13859" w:rsidRPr="00EC59B5" w:rsidRDefault="00D13859">
            <w:pPr>
              <w:jc w:val="center"/>
              <w:rPr>
                <w:rFonts w:ascii="Arial Narrow" w:hAnsi="Arial Narrow" w:cs="Arial"/>
                <w:spacing w:val="-2"/>
                <w:sz w:val="20"/>
                <w:szCs w:val="20"/>
                <w:lang w:eastAsia="es-CO"/>
              </w:rPr>
            </w:pPr>
            <w:r>
              <w:rPr>
                <w:rFonts w:ascii="Arial Narrow" w:hAnsi="Arial Narrow" w:cs="Arial"/>
                <w:spacing w:val="-2"/>
                <w:sz w:val="20"/>
                <w:szCs w:val="20"/>
                <w:lang w:eastAsia="es-CO"/>
              </w:rPr>
              <w:t>XX</w:t>
            </w:r>
            <w:r w:rsidRPr="00EC59B5">
              <w:rPr>
                <w:rFonts w:ascii="Arial Narrow" w:hAnsi="Arial Narrow" w:cs="Arial"/>
                <w:spacing w:val="-2"/>
                <w:sz w:val="20"/>
                <w:szCs w:val="20"/>
                <w:lang w:eastAsia="es-CO"/>
              </w:rPr>
              <w:t>%</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5E77AA2" w14:textId="77777777" w:rsidR="00D13859" w:rsidRPr="00EC59B5" w:rsidRDefault="00D13859">
            <w:pPr>
              <w:jc w:val="both"/>
              <w:rPr>
                <w:rFonts w:ascii="Arial Narrow" w:hAnsi="Arial Narrow" w:cs="Arial"/>
                <w:spacing w:val="-2"/>
                <w:sz w:val="20"/>
                <w:szCs w:val="20"/>
                <w:lang w:eastAsia="es-CO"/>
              </w:rPr>
            </w:pPr>
            <w:r w:rsidRPr="00EC59B5">
              <w:rPr>
                <w:rFonts w:ascii="Arial Narrow" w:hAnsi="Arial Narrow" w:cs="Arial"/>
                <w:spacing w:val="-2"/>
                <w:sz w:val="20"/>
                <w:szCs w:val="20"/>
                <w:lang w:eastAsia="es-CO"/>
              </w:rPr>
              <w:t>Del valor total del contrato.</w:t>
            </w:r>
          </w:p>
        </w:tc>
        <w:tc>
          <w:tcPr>
            <w:tcW w:w="29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C586F65" w14:textId="77777777" w:rsidR="00D13859" w:rsidRPr="00EC59B5" w:rsidRDefault="00D13859">
            <w:pPr>
              <w:jc w:val="both"/>
              <w:rPr>
                <w:rFonts w:ascii="Arial Narrow" w:hAnsi="Arial Narrow" w:cs="Arial"/>
                <w:spacing w:val="-2"/>
                <w:sz w:val="20"/>
                <w:szCs w:val="20"/>
                <w:lang w:eastAsia="es-CO"/>
              </w:rPr>
            </w:pPr>
            <w:r w:rsidRPr="00EC59B5">
              <w:rPr>
                <w:rFonts w:ascii="Arial Narrow" w:hAnsi="Arial Narrow" w:cs="Arial"/>
                <w:spacing w:val="-2"/>
                <w:sz w:val="20"/>
                <w:szCs w:val="20"/>
                <w:lang w:eastAsia="es-CO"/>
              </w:rPr>
              <w:t xml:space="preserve">El plazo de ejecución y </w:t>
            </w:r>
            <w:r>
              <w:rPr>
                <w:rFonts w:ascii="Arial Narrow" w:hAnsi="Arial Narrow" w:cs="Arial"/>
                <w:spacing w:val="-2"/>
                <w:sz w:val="20"/>
                <w:szCs w:val="20"/>
                <w:lang w:eastAsia="es-CO"/>
              </w:rPr>
              <w:t>XX</w:t>
            </w:r>
            <w:r w:rsidRPr="00EC59B5">
              <w:rPr>
                <w:rFonts w:ascii="Arial Narrow" w:hAnsi="Arial Narrow" w:cs="Arial"/>
                <w:spacing w:val="-2"/>
                <w:sz w:val="20"/>
                <w:szCs w:val="20"/>
                <w:lang w:eastAsia="es-CO"/>
              </w:rPr>
              <w:t xml:space="preserve"> meses más.</w:t>
            </w:r>
          </w:p>
        </w:tc>
      </w:tr>
      <w:tr w:rsidR="00D13859" w:rsidRPr="00EC59B5" w14:paraId="13647C50" w14:textId="77777777">
        <w:trPr>
          <w:trHeight w:val="404"/>
        </w:trPr>
        <w:tc>
          <w:tcPr>
            <w:tcW w:w="31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E813A9" w14:textId="77777777" w:rsidR="00D13859" w:rsidRPr="00EC59B5" w:rsidRDefault="00D13859">
            <w:pPr>
              <w:jc w:val="both"/>
              <w:rPr>
                <w:rFonts w:ascii="Arial Narrow" w:hAnsi="Arial Narrow" w:cs="Arial"/>
                <w:spacing w:val="-2"/>
                <w:sz w:val="20"/>
                <w:szCs w:val="20"/>
                <w:lang w:eastAsia="es-CO"/>
              </w:rPr>
            </w:pPr>
            <w:r w:rsidRPr="00EC59B5">
              <w:rPr>
                <w:rFonts w:ascii="Arial Narrow" w:hAnsi="Arial Narrow" w:cs="Arial"/>
                <w:spacing w:val="-2"/>
                <w:sz w:val="20"/>
                <w:szCs w:val="20"/>
                <w:lang w:eastAsia="es-CO"/>
              </w:rPr>
              <w:t>Salarios, Prestaciones Sociales legales e indemnizaciones laborales</w:t>
            </w:r>
          </w:p>
          <w:p w14:paraId="1046F824" w14:textId="77777777" w:rsidR="00D13859" w:rsidRPr="00EC59B5" w:rsidRDefault="00D13859">
            <w:pPr>
              <w:jc w:val="both"/>
              <w:rPr>
                <w:rFonts w:ascii="Arial Narrow" w:hAnsi="Arial Narrow" w:cs="Arial"/>
                <w:spacing w:val="-2"/>
                <w:sz w:val="20"/>
                <w:szCs w:val="20"/>
                <w:lang w:eastAsia="es-CO"/>
              </w:rPr>
            </w:pPr>
            <w:r w:rsidRPr="00EC59B5">
              <w:rPr>
                <w:rFonts w:ascii="Arial Narrow" w:hAnsi="Arial Narrow" w:cs="Arial"/>
                <w:spacing w:val="-2"/>
                <w:sz w:val="20"/>
                <w:szCs w:val="20"/>
                <w:lang w:eastAsia="es-CO"/>
              </w:rPr>
              <w:t xml:space="preserve">(Perjuicios ocasionados por el incumplimiento de las obligaciones </w:t>
            </w:r>
            <w:r w:rsidRPr="00EC59B5">
              <w:rPr>
                <w:rFonts w:ascii="Arial Narrow" w:hAnsi="Arial Narrow" w:cs="Arial"/>
                <w:spacing w:val="-2"/>
                <w:sz w:val="20"/>
                <w:szCs w:val="20"/>
                <w:lang w:eastAsia="es-CO"/>
              </w:rPr>
              <w:lastRenderedPageBreak/>
              <w:t>laborales del contratista derivadas de la contratación del personal empleado directamente para llevar a cabo la ejecución del objeto y obligaciones pactadas).</w:t>
            </w:r>
          </w:p>
        </w:tc>
        <w:tc>
          <w:tcPr>
            <w:tcW w:w="11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DAA23F8" w14:textId="77777777" w:rsidR="00D13859" w:rsidRPr="00EC59B5" w:rsidRDefault="00D13859">
            <w:pPr>
              <w:jc w:val="center"/>
              <w:rPr>
                <w:rFonts w:ascii="Arial Narrow" w:hAnsi="Arial Narrow" w:cs="Arial"/>
                <w:spacing w:val="-2"/>
                <w:sz w:val="20"/>
                <w:szCs w:val="20"/>
                <w:lang w:eastAsia="es-CO"/>
              </w:rPr>
            </w:pPr>
            <w:r>
              <w:rPr>
                <w:rFonts w:ascii="Arial Narrow" w:hAnsi="Arial Narrow" w:cs="Arial"/>
                <w:spacing w:val="-2"/>
                <w:sz w:val="20"/>
                <w:szCs w:val="20"/>
                <w:lang w:eastAsia="es-CO"/>
              </w:rPr>
              <w:lastRenderedPageBreak/>
              <w:t>XX</w:t>
            </w:r>
            <w:r w:rsidRPr="00EC59B5">
              <w:rPr>
                <w:rFonts w:ascii="Arial Narrow" w:hAnsi="Arial Narrow" w:cs="Arial"/>
                <w:spacing w:val="-2"/>
                <w:sz w:val="20"/>
                <w:szCs w:val="20"/>
                <w:lang w:eastAsia="es-CO"/>
              </w:rPr>
              <w:t>%</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3329EFC" w14:textId="77777777" w:rsidR="00D13859" w:rsidRPr="00EC59B5" w:rsidRDefault="00D13859">
            <w:pPr>
              <w:jc w:val="both"/>
              <w:rPr>
                <w:rFonts w:ascii="Arial Narrow" w:hAnsi="Arial Narrow" w:cs="Arial"/>
                <w:spacing w:val="-2"/>
                <w:sz w:val="20"/>
                <w:szCs w:val="20"/>
                <w:lang w:eastAsia="es-CO"/>
              </w:rPr>
            </w:pPr>
            <w:r w:rsidRPr="00EC59B5">
              <w:rPr>
                <w:rFonts w:ascii="Arial Narrow" w:hAnsi="Arial Narrow" w:cs="Arial"/>
                <w:spacing w:val="-2"/>
                <w:sz w:val="20"/>
                <w:szCs w:val="20"/>
                <w:lang w:eastAsia="es-CO"/>
              </w:rPr>
              <w:t>Del valor total del contrato</w:t>
            </w:r>
            <w:r>
              <w:rPr>
                <w:rFonts w:ascii="Arial Narrow" w:hAnsi="Arial Narrow" w:cs="Arial"/>
                <w:spacing w:val="-2"/>
                <w:sz w:val="20"/>
                <w:szCs w:val="20"/>
                <w:lang w:eastAsia="es-CO"/>
              </w:rPr>
              <w:t>.</w:t>
            </w:r>
          </w:p>
        </w:tc>
        <w:tc>
          <w:tcPr>
            <w:tcW w:w="29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80A04BC" w14:textId="77777777" w:rsidR="00D13859" w:rsidRPr="00EC59B5" w:rsidRDefault="00D13859">
            <w:pPr>
              <w:jc w:val="both"/>
              <w:rPr>
                <w:rFonts w:ascii="Arial Narrow" w:hAnsi="Arial Narrow" w:cs="Arial"/>
                <w:spacing w:val="-2"/>
                <w:sz w:val="20"/>
                <w:szCs w:val="20"/>
                <w:lang w:eastAsia="es-CO"/>
              </w:rPr>
            </w:pPr>
            <w:r w:rsidRPr="00EC59B5">
              <w:rPr>
                <w:rFonts w:ascii="Arial Narrow" w:hAnsi="Arial Narrow" w:cs="Arial"/>
                <w:spacing w:val="-2"/>
                <w:sz w:val="20"/>
                <w:szCs w:val="20"/>
                <w:lang w:eastAsia="es-CO"/>
              </w:rPr>
              <w:t>El plazo de ejecución y tres (3) años más.</w:t>
            </w:r>
          </w:p>
        </w:tc>
      </w:tr>
    </w:tbl>
    <w:p w14:paraId="1101BEA4" w14:textId="77777777" w:rsidR="003A4C19" w:rsidRDefault="003A4C19" w:rsidP="003A4C19">
      <w:pPr>
        <w:pStyle w:val="Prrafodelista1"/>
        <w:spacing w:after="0" w:line="240" w:lineRule="auto"/>
        <w:ind w:left="0"/>
        <w:rPr>
          <w:rFonts w:ascii="Arial Narrow" w:eastAsia="Times New Roman" w:hAnsi="Arial Narrow" w:cs="Arial"/>
          <w:sz w:val="16"/>
          <w:szCs w:val="16"/>
        </w:rPr>
      </w:pPr>
      <w:bookmarkStart w:id="19" w:name="_Toc397335544"/>
    </w:p>
    <w:p w14:paraId="0AFB4830" w14:textId="77777777" w:rsidR="003A4C19" w:rsidRDefault="003A4C19" w:rsidP="003A4C19">
      <w:pPr>
        <w:pStyle w:val="Prrafodelista1"/>
        <w:spacing w:after="0" w:line="240" w:lineRule="auto"/>
        <w:ind w:left="0"/>
        <w:rPr>
          <w:rFonts w:ascii="Arial Narrow" w:eastAsia="Times New Roman" w:hAnsi="Arial Narrow" w:cs="Arial"/>
          <w:sz w:val="16"/>
          <w:szCs w:val="16"/>
        </w:rPr>
      </w:pPr>
    </w:p>
    <w:p w14:paraId="650D0C29" w14:textId="77777777" w:rsidR="00252A51" w:rsidRPr="00640DF4" w:rsidRDefault="00252A51" w:rsidP="00252A51">
      <w:pPr>
        <w:widowControl w:val="0"/>
        <w:tabs>
          <w:tab w:val="right" w:pos="0"/>
        </w:tabs>
        <w:ind w:right="-57"/>
        <w:jc w:val="both"/>
        <w:rPr>
          <w:rFonts w:ascii="Arial Narrow" w:eastAsia="Calibri" w:hAnsi="Arial Narrow" w:cs="Arial"/>
          <w:bCs/>
          <w:lang w:val="es-CO" w:eastAsia="en-US"/>
        </w:rPr>
      </w:pPr>
      <w:r w:rsidRPr="00640DF4">
        <w:rPr>
          <w:rFonts w:ascii="Arial Narrow" w:eastAsia="Calibri" w:hAnsi="Arial Narrow" w:cs="Arial"/>
          <w:bCs/>
          <w:color w:val="808080"/>
          <w:lang w:val="es-CO" w:eastAsia="en-US"/>
        </w:rPr>
        <w:t>Se sugiere incluir la siguiente redacción en caso que se requiera GARANTÍA DE RESPONSABILIDAD CIVIL EXTRACONTRACTUAL:</w:t>
      </w:r>
      <w:r w:rsidRPr="00640DF4">
        <w:rPr>
          <w:rFonts w:ascii="Arial Narrow" w:eastAsia="Calibri" w:hAnsi="Arial Narrow" w:cs="Arial"/>
          <w:bCs/>
          <w:lang w:val="es-CO" w:eastAsia="en-US"/>
        </w:rPr>
        <w:t xml:space="preserve"> </w:t>
      </w:r>
    </w:p>
    <w:p w14:paraId="40987FF9" w14:textId="77777777" w:rsidR="00252A51" w:rsidRPr="00640DF4" w:rsidRDefault="00252A51" w:rsidP="00252A51">
      <w:pPr>
        <w:widowControl w:val="0"/>
        <w:tabs>
          <w:tab w:val="right" w:pos="0"/>
        </w:tabs>
        <w:ind w:right="-57"/>
        <w:jc w:val="both"/>
        <w:rPr>
          <w:rFonts w:ascii="Arial Narrow" w:eastAsia="Calibri" w:hAnsi="Arial Narrow" w:cs="Arial"/>
          <w:bCs/>
          <w:lang w:val="es-CO" w:eastAsia="en-US"/>
        </w:rPr>
      </w:pPr>
    </w:p>
    <w:p w14:paraId="35724FB2" w14:textId="77777777" w:rsidR="00252A51" w:rsidRPr="00640DF4" w:rsidRDefault="00252A51" w:rsidP="00252A51">
      <w:pPr>
        <w:widowControl w:val="0"/>
        <w:tabs>
          <w:tab w:val="right" w:pos="0"/>
        </w:tabs>
        <w:ind w:right="-57"/>
        <w:jc w:val="both"/>
        <w:rPr>
          <w:rFonts w:ascii="Arial Narrow" w:eastAsia="Calibri" w:hAnsi="Arial Narrow" w:cs="Arial"/>
          <w:bCs/>
          <w:lang w:val="es-CO" w:eastAsia="en-US"/>
        </w:rPr>
      </w:pPr>
      <w:r w:rsidRPr="00640DF4">
        <w:rPr>
          <w:rFonts w:ascii="Arial Narrow" w:eastAsia="Calibri" w:hAnsi="Arial Narrow" w:cs="Arial"/>
          <w:bCs/>
          <w:lang w:val="es-CO" w:eastAsia="en-US"/>
        </w:rPr>
        <w:t xml:space="preserve">A su vez </w:t>
      </w:r>
      <w:r w:rsidRPr="00640DF4">
        <w:rPr>
          <w:rFonts w:ascii="Arial Narrow" w:eastAsia="Calibri" w:hAnsi="Arial Narrow" w:cs="Arial"/>
          <w:bCs/>
          <w:color w:val="808080"/>
          <w:lang w:val="es-CO" w:eastAsia="en-US"/>
        </w:rPr>
        <w:t xml:space="preserve">[NOMBRE O SIGLA DE LA OTRA ENTIDAD PARTE DEL CONVENIO]. </w:t>
      </w:r>
      <w:r w:rsidRPr="00640DF4">
        <w:rPr>
          <w:rFonts w:ascii="Arial Narrow" w:eastAsia="Calibri" w:hAnsi="Arial Narrow" w:cs="Arial"/>
          <w:bCs/>
          <w:lang w:val="es-CO" w:eastAsia="en-US"/>
        </w:rPr>
        <w:t xml:space="preserve">Debe presentar una GARANTÍA DE RESPONSABILIDAD CIVIL EXTRACONTRACTUAL, que cumpla los requisitos establecidos al respecto en el Decreto 1082 de 2015: En cuantía equivalente a (XXXX SMLMV) con una vigencia igual a la del plazo de ejecución del contrato. En esta garantía tendrán la calidad de asegurados la entidad contratante (MINISTERIO DE AMBIENTE Y DESARROLLO SOSTENIBLE – NIT No. 830.115.395-1) y </w:t>
      </w:r>
      <w:r w:rsidRPr="00640DF4">
        <w:rPr>
          <w:rFonts w:ascii="Arial Narrow" w:eastAsia="Calibri" w:hAnsi="Arial Narrow" w:cs="Arial"/>
          <w:bCs/>
          <w:color w:val="808080"/>
          <w:lang w:val="es-CO" w:eastAsia="en-US"/>
        </w:rPr>
        <w:t>[NOMBRE O SIGLA DE LA OTRA ENTIDAD PARTE DEL CONVENIO]</w:t>
      </w:r>
      <w:r w:rsidRPr="00640DF4">
        <w:rPr>
          <w:rFonts w:ascii="Arial Narrow" w:eastAsia="Calibri" w:hAnsi="Arial Narrow" w:cs="Arial"/>
          <w:bCs/>
          <w:lang w:val="es-CO" w:eastAsia="en-US"/>
        </w:rPr>
        <w:t xml:space="preserve">. Limitado ello únicamente a los daños producidos por el contratista con ocasión de la ejecución del contrato amparado, y serán beneficiarios tanto la entidad contratante (MINISTERIO DE AMBIENTE Y DESARROLLO SOSTENIBLE – NIT No. 830.115.395-1) como los terceros que puedan resultar afectados por la responsabilidad extracontractual del contratista o sus subcontratistas. En todo caso, en cualquier evento de aumento del valor del convenio o prórroga en su vigencia, </w:t>
      </w:r>
      <w:r w:rsidRPr="00640DF4">
        <w:rPr>
          <w:rFonts w:ascii="Arial Narrow" w:eastAsia="Calibri" w:hAnsi="Arial Narrow" w:cs="Arial"/>
          <w:bCs/>
          <w:color w:val="808080"/>
          <w:lang w:val="es-CO" w:eastAsia="en-US"/>
        </w:rPr>
        <w:t xml:space="preserve">[NOMBRE O SIGLA DE LA OTRA ENTIDAD PARTE DEL CONVENIO] </w:t>
      </w:r>
      <w:r w:rsidRPr="00640DF4">
        <w:rPr>
          <w:rFonts w:ascii="Arial Narrow" w:eastAsia="Calibri" w:hAnsi="Arial Narrow" w:cs="Arial"/>
          <w:bCs/>
          <w:lang w:val="es-CO" w:eastAsia="en-US"/>
        </w:rPr>
        <w:t>estará obligado a ampliar o prorrogar las garantías en forma proporcional de manera que se mantengan las condiciones originales, cuyos costos deberán ser asumidos por el contratista. Así como el cumplimiento de los amparos mínimos establecidos en el numeral 3º de artículo 2.2.1.2.3.2.9 del decreto 1082 de 2015.</w:t>
      </w:r>
    </w:p>
    <w:p w14:paraId="7D682A24" w14:textId="77777777" w:rsidR="00D13859" w:rsidRPr="00CE06BF" w:rsidRDefault="00D13859" w:rsidP="00D13859">
      <w:pPr>
        <w:pStyle w:val="Prrafodelista1"/>
        <w:spacing w:after="0" w:line="240" w:lineRule="auto"/>
        <w:ind w:left="0"/>
        <w:rPr>
          <w:rFonts w:ascii="Arial Narrow" w:eastAsia="Times New Roman" w:hAnsi="Arial Narrow" w:cs="Arial"/>
          <w:sz w:val="24"/>
          <w:szCs w:val="24"/>
        </w:rPr>
      </w:pPr>
    </w:p>
    <w:bookmarkEnd w:id="19"/>
    <w:p w14:paraId="2025960D" w14:textId="77777777" w:rsidR="00D13859" w:rsidRPr="00EC59B5" w:rsidRDefault="00D13859" w:rsidP="00573353">
      <w:pPr>
        <w:pStyle w:val="Prrafodelista"/>
        <w:numPr>
          <w:ilvl w:val="1"/>
          <w:numId w:val="13"/>
        </w:numPr>
        <w:ind w:left="567" w:hanging="567"/>
        <w:contextualSpacing w:val="0"/>
        <w:jc w:val="both"/>
        <w:rPr>
          <w:rFonts w:ascii="Arial Narrow" w:hAnsi="Arial Narrow" w:cs="Arial"/>
          <w:b/>
          <w:bCs/>
        </w:rPr>
      </w:pPr>
      <w:r w:rsidRPr="00573353">
        <w:rPr>
          <w:rFonts w:ascii="Arial Narrow" w:hAnsi="Arial Narrow" w:cs="Arial"/>
          <w:b/>
          <w:bCs/>
        </w:rPr>
        <w:t>PROPIEDAD INTELECTUAL</w:t>
      </w:r>
    </w:p>
    <w:p w14:paraId="5CFA24A6" w14:textId="77777777" w:rsidR="00D13859" w:rsidRDefault="00D13859" w:rsidP="00D13859">
      <w:pPr>
        <w:shd w:val="clear" w:color="auto" w:fill="FFFFFF"/>
        <w:ind w:right="2"/>
        <w:jc w:val="both"/>
        <w:rPr>
          <w:rFonts w:ascii="Arial Narrow" w:hAnsi="Arial Narrow"/>
        </w:rPr>
      </w:pPr>
    </w:p>
    <w:p w14:paraId="035CC96D" w14:textId="77777777" w:rsidR="00D13859" w:rsidRPr="00DD2FCA" w:rsidRDefault="00D13859" w:rsidP="00D13859">
      <w:pPr>
        <w:shd w:val="clear" w:color="auto" w:fill="FFFFFF"/>
        <w:ind w:right="2"/>
        <w:jc w:val="both"/>
        <w:rPr>
          <w:rFonts w:ascii="Arial Narrow" w:hAnsi="Arial Narrow"/>
          <w:color w:val="FF0000"/>
        </w:rPr>
      </w:pPr>
      <w:r w:rsidRPr="007D1057">
        <w:rPr>
          <w:rFonts w:ascii="Arial Narrow" w:hAnsi="Arial Narrow"/>
        </w:rPr>
        <w:t xml:space="preserve">EL </w:t>
      </w:r>
      <w:r w:rsidRPr="004322FD">
        <w:rPr>
          <w:rFonts w:ascii="Arial Narrow" w:hAnsi="Arial Narrow"/>
        </w:rPr>
        <w:t>CONTRATISTA cede de manera total, irrevocable, definitiva y sin limitación</w:t>
      </w:r>
      <w:r>
        <w:rPr>
          <w:rFonts w:ascii="Arial Narrow" w:hAnsi="Arial Narrow"/>
        </w:rPr>
        <w:t xml:space="preserve"> alguna</w:t>
      </w:r>
      <w:r w:rsidRPr="004322FD">
        <w:rPr>
          <w:rFonts w:ascii="Arial Narrow" w:hAnsi="Arial Narrow"/>
        </w:rPr>
        <w:t xml:space="preserve"> a favor del MINISTERIO los derechos patrimoniales de autor, derechos conexos y propiedad industrial sobre las creaciones u obras desarrolladas que resulten por causa o con ocasión del presente contrato. En consecuencia, EL MINISTERIO podrá explotarlos libremente a partir de la firma del presente documento y por</w:t>
      </w:r>
      <w:r w:rsidRPr="00DD2FCA">
        <w:rPr>
          <w:rFonts w:ascii="Arial Narrow" w:hAnsi="Arial Narrow"/>
          <w:color w:val="FF0000"/>
        </w:rPr>
        <w:t xml:space="preserve"> </w:t>
      </w:r>
      <w:r w:rsidRPr="004322FD">
        <w:rPr>
          <w:rFonts w:ascii="Arial Narrow" w:hAnsi="Arial Narrow"/>
        </w:rPr>
        <w:t>el tiempo máximo permitido por la</w:t>
      </w:r>
      <w:r>
        <w:rPr>
          <w:rFonts w:ascii="Arial Narrow" w:hAnsi="Arial Narrow"/>
        </w:rPr>
        <w:t>s</w:t>
      </w:r>
      <w:r w:rsidRPr="004322FD">
        <w:rPr>
          <w:rFonts w:ascii="Arial Narrow" w:hAnsi="Arial Narrow"/>
        </w:rPr>
        <w:t xml:space="preserve"> ley</w:t>
      </w:r>
      <w:r>
        <w:rPr>
          <w:rFonts w:ascii="Arial Narrow" w:hAnsi="Arial Narrow"/>
        </w:rPr>
        <w:t>es</w:t>
      </w:r>
      <w:r w:rsidRPr="004322FD">
        <w:rPr>
          <w:rFonts w:ascii="Arial Narrow" w:hAnsi="Arial Narrow"/>
        </w:rPr>
        <w:t xml:space="preserve"> colombianas y sin limitación en el territorio</w:t>
      </w:r>
      <w:r>
        <w:rPr>
          <w:rFonts w:ascii="Arial Narrow" w:hAnsi="Arial Narrow"/>
        </w:rPr>
        <w:t>.</w:t>
      </w:r>
    </w:p>
    <w:p w14:paraId="19A81B43" w14:textId="77777777" w:rsidR="00D13859" w:rsidRPr="00DD2FCA" w:rsidRDefault="00D13859" w:rsidP="00D13859">
      <w:pPr>
        <w:shd w:val="clear" w:color="auto" w:fill="FFFFFF"/>
        <w:ind w:right="2"/>
        <w:jc w:val="both"/>
        <w:rPr>
          <w:rFonts w:ascii="Arial Narrow" w:hAnsi="Arial Narrow"/>
          <w:color w:val="FF0000"/>
        </w:rPr>
      </w:pPr>
      <w:r w:rsidRPr="00DD2FCA">
        <w:rPr>
          <w:rFonts w:ascii="Arial Narrow" w:hAnsi="Arial Narrow"/>
          <w:color w:val="FF0000"/>
        </w:rPr>
        <w:t> </w:t>
      </w:r>
    </w:p>
    <w:p w14:paraId="612AA9D0" w14:textId="77777777" w:rsidR="00D13859" w:rsidRPr="00FE65B6" w:rsidRDefault="00D13859" w:rsidP="00D13859">
      <w:pPr>
        <w:shd w:val="clear" w:color="auto" w:fill="FFFFFF"/>
        <w:ind w:right="2"/>
        <w:jc w:val="both"/>
        <w:rPr>
          <w:rFonts w:ascii="Arial Narrow" w:hAnsi="Arial Narrow"/>
        </w:rPr>
      </w:pPr>
      <w:r w:rsidRPr="00FE65B6">
        <w:rPr>
          <w:rFonts w:ascii="Arial Narrow" w:hAnsi="Arial Narrow"/>
        </w:rPr>
        <w:t>En virtud de lo anterior, EL MINISTERIO queda facultado para realizar todos los actos propios de explotación económica de las creaciones u obras resultantes del presente contrato y que sean permitidos por la normativa vigente.</w:t>
      </w:r>
    </w:p>
    <w:p w14:paraId="3CC16D8D" w14:textId="77777777" w:rsidR="00D13859" w:rsidRPr="00DD2FCA" w:rsidRDefault="00D13859" w:rsidP="00D13859">
      <w:pPr>
        <w:shd w:val="clear" w:color="auto" w:fill="FFFFFF"/>
        <w:ind w:right="2"/>
        <w:jc w:val="both"/>
        <w:rPr>
          <w:rFonts w:ascii="Arial Narrow" w:hAnsi="Arial Narrow"/>
          <w:color w:val="FF0000"/>
        </w:rPr>
      </w:pPr>
      <w:r w:rsidRPr="00DD2FCA">
        <w:rPr>
          <w:rFonts w:ascii="Arial Narrow" w:hAnsi="Arial Narrow"/>
          <w:color w:val="FF0000"/>
        </w:rPr>
        <w:t> </w:t>
      </w:r>
    </w:p>
    <w:p w14:paraId="63947DA8" w14:textId="77777777" w:rsidR="00D13859" w:rsidRPr="00DD2FCA" w:rsidRDefault="00D13859" w:rsidP="00D13859">
      <w:pPr>
        <w:shd w:val="clear" w:color="auto" w:fill="FFFFFF"/>
        <w:ind w:right="2"/>
        <w:jc w:val="both"/>
        <w:rPr>
          <w:rFonts w:ascii="Arial Narrow" w:hAnsi="Arial Narrow"/>
          <w:color w:val="FF0000"/>
        </w:rPr>
      </w:pPr>
      <w:r w:rsidRPr="00FE65B6">
        <w:rPr>
          <w:rFonts w:ascii="Arial Narrow" w:hAnsi="Arial Narrow"/>
        </w:rPr>
        <w:t>Para dar cumplimiento a lo aquí establecido, EL CONTRATISTA se obliga a ejecutar todos los trámites y diligencias que sean necesarios para permitirle al MINISTERIO el registro de las creaciones u obras</w:t>
      </w:r>
      <w:r>
        <w:rPr>
          <w:rFonts w:ascii="Arial Narrow" w:hAnsi="Arial Narrow"/>
        </w:rPr>
        <w:t xml:space="preserve"> cuando así corresponda, así como la cesión de derechos patrimoniales junto con los soportes correspondientes</w:t>
      </w:r>
      <w:r w:rsidRPr="00FE65B6">
        <w:rPr>
          <w:rFonts w:ascii="Arial Narrow" w:hAnsi="Arial Narrow"/>
        </w:rPr>
        <w:t xml:space="preserve"> que se deriven de la ejecución del contrato ante el or</w:t>
      </w:r>
      <w:r>
        <w:rPr>
          <w:rFonts w:ascii="Arial Narrow" w:hAnsi="Arial Narrow"/>
        </w:rPr>
        <w:t>ganismo competente para tal fin. EL CONTRATISTA deberá aportar al supervisor copia del respectivo registro.</w:t>
      </w:r>
    </w:p>
    <w:p w14:paraId="52A58227" w14:textId="77777777" w:rsidR="00D13859" w:rsidRPr="00DD2FCA" w:rsidRDefault="00D13859" w:rsidP="00D13859">
      <w:pPr>
        <w:shd w:val="clear" w:color="auto" w:fill="FFFFFF"/>
        <w:ind w:right="2"/>
        <w:jc w:val="both"/>
        <w:rPr>
          <w:rFonts w:ascii="Arial Narrow" w:hAnsi="Arial Narrow"/>
          <w:color w:val="FF0000"/>
        </w:rPr>
      </w:pPr>
      <w:r w:rsidRPr="00DD2FCA">
        <w:rPr>
          <w:rFonts w:ascii="Arial Narrow" w:hAnsi="Arial Narrow"/>
          <w:color w:val="FF0000"/>
        </w:rPr>
        <w:t>  </w:t>
      </w:r>
    </w:p>
    <w:p w14:paraId="327EF021" w14:textId="77777777" w:rsidR="00D13859" w:rsidRPr="00C562DA" w:rsidRDefault="00D13859" w:rsidP="00D13859">
      <w:pPr>
        <w:shd w:val="clear" w:color="auto" w:fill="FFFFFF"/>
        <w:jc w:val="both"/>
        <w:rPr>
          <w:rFonts w:ascii="Arial Narrow" w:hAnsi="Arial Narrow"/>
        </w:rPr>
      </w:pPr>
      <w:r w:rsidRPr="00C562DA">
        <w:rPr>
          <w:rFonts w:ascii="Arial Narrow" w:hAnsi="Arial Narrow"/>
        </w:rPr>
        <w:lastRenderedPageBreak/>
        <w:t>EL CONTRATISTA se abstendrá de ejercer cualquier acción en contra del MINISTERIO, directivos, funcionarios y contratistas, encaminada a disputarse la titularidad de los derechos patrimoniales sobre las creaciones u obras resultantes del presente contrato.</w:t>
      </w:r>
    </w:p>
    <w:p w14:paraId="4ACEF349" w14:textId="77777777" w:rsidR="00D13859" w:rsidRDefault="00D13859" w:rsidP="00D13859">
      <w:pPr>
        <w:shd w:val="clear" w:color="auto" w:fill="FFFFFF"/>
        <w:jc w:val="both"/>
        <w:rPr>
          <w:rFonts w:ascii="Arial Narrow" w:hAnsi="Arial Narrow"/>
          <w:color w:val="FF0000"/>
        </w:rPr>
      </w:pPr>
    </w:p>
    <w:p w14:paraId="0058146F" w14:textId="77777777" w:rsidR="00D13859" w:rsidRPr="00DD2FCA" w:rsidRDefault="00D13859" w:rsidP="00D13859">
      <w:pPr>
        <w:shd w:val="clear" w:color="auto" w:fill="FFFFFF"/>
        <w:jc w:val="both"/>
        <w:rPr>
          <w:rFonts w:ascii="Arial Narrow" w:hAnsi="Arial Narrow"/>
          <w:color w:val="FF0000"/>
        </w:rPr>
      </w:pPr>
      <w:r w:rsidRPr="0009378A">
        <w:rPr>
          <w:rFonts w:ascii="Arial Narrow" w:hAnsi="Arial Narrow"/>
        </w:rPr>
        <w:t>EL CONTRATISTA no podrá transferir, arrendar, ceder, licenciar, y en general, celebrar actos jurídicos sobre los derechos de propiedad intelectual</w:t>
      </w:r>
      <w:r>
        <w:rPr>
          <w:rFonts w:ascii="Arial Narrow" w:hAnsi="Arial Narrow"/>
        </w:rPr>
        <w:t xml:space="preserve"> derivada de </w:t>
      </w:r>
      <w:r w:rsidRPr="00C562DA">
        <w:rPr>
          <w:rFonts w:ascii="Arial Narrow" w:hAnsi="Arial Narrow"/>
        </w:rPr>
        <w:t>las creaciones u obras resultantes del presente contrato</w:t>
      </w:r>
      <w:r w:rsidRPr="0009378A">
        <w:rPr>
          <w:rFonts w:ascii="Arial Narrow" w:hAnsi="Arial Narrow"/>
        </w:rPr>
        <w:t>.</w:t>
      </w:r>
      <w:r w:rsidRPr="00DD2FCA">
        <w:rPr>
          <w:rFonts w:ascii="Arial Narrow" w:hAnsi="Arial Narrow"/>
          <w:color w:val="FF0000"/>
        </w:rPr>
        <w:t xml:space="preserve"> </w:t>
      </w:r>
      <w:r w:rsidRPr="0009378A">
        <w:rPr>
          <w:rFonts w:ascii="Arial Narrow" w:hAnsi="Arial Narrow"/>
        </w:rPr>
        <w:t>Asimismo, EL CONTRATISTA se compromete a que bajo su conocimiento ninguna persona que esté relacionada con él copie, divulgue, revele, publique, enajene, transforme, ceda a terceras personas los resultados que se deriven de la ejecución del contrato.</w:t>
      </w:r>
    </w:p>
    <w:p w14:paraId="4E14A2CA" w14:textId="77777777" w:rsidR="00D13859" w:rsidRPr="00DD2FCA" w:rsidRDefault="00D13859" w:rsidP="00D13859">
      <w:pPr>
        <w:shd w:val="clear" w:color="auto" w:fill="FFFFFF"/>
        <w:ind w:right="2"/>
        <w:jc w:val="both"/>
        <w:rPr>
          <w:rFonts w:ascii="Arial Narrow" w:hAnsi="Arial Narrow"/>
          <w:color w:val="FF0000"/>
        </w:rPr>
      </w:pPr>
      <w:r w:rsidRPr="00DD2FCA">
        <w:rPr>
          <w:rFonts w:ascii="Arial Narrow" w:hAnsi="Arial Narrow"/>
          <w:color w:val="FF0000"/>
        </w:rPr>
        <w:t> </w:t>
      </w:r>
    </w:p>
    <w:p w14:paraId="08B60FA1" w14:textId="77777777" w:rsidR="00D13859" w:rsidRDefault="00D13859" w:rsidP="00D13859">
      <w:pPr>
        <w:shd w:val="clear" w:color="auto" w:fill="FFFFFF"/>
        <w:ind w:right="2"/>
        <w:jc w:val="both"/>
        <w:rPr>
          <w:rFonts w:ascii="Arial Narrow" w:hAnsi="Arial Narrow"/>
          <w:color w:val="FF0000"/>
        </w:rPr>
      </w:pPr>
      <w:r w:rsidRPr="00F82646">
        <w:rPr>
          <w:rFonts w:ascii="Arial Narrow" w:hAnsi="Arial Narrow"/>
        </w:rPr>
        <w:t>En caso de que EL CONTRATISTA durante el desarrollo del objeto del presente contrato, integre software o aplicaciones desarrolladas por terceros, entregará al momento de la terminación de la relación las instrucciones de utilización de estos aplicativos</w:t>
      </w:r>
      <w:r w:rsidRPr="00A31451">
        <w:rPr>
          <w:rFonts w:ascii="Arial Narrow" w:hAnsi="Arial Narrow"/>
        </w:rPr>
        <w:t>, a su vez EL MINISTERIO se obliga a respetarlas y a no ejecutar ningún acto de disponibilidad de este tipo de aplicativos.</w:t>
      </w:r>
      <w:r>
        <w:rPr>
          <w:rFonts w:ascii="Arial Narrow" w:hAnsi="Arial Narrow"/>
        </w:rPr>
        <w:t xml:space="preserve"> </w:t>
      </w:r>
      <w:r w:rsidRPr="00DD2FCA">
        <w:rPr>
          <w:rFonts w:ascii="Arial Narrow" w:hAnsi="Arial Narrow"/>
          <w:color w:val="FF0000"/>
        </w:rPr>
        <w:t> </w:t>
      </w:r>
    </w:p>
    <w:p w14:paraId="4B825919" w14:textId="77777777" w:rsidR="00D13859" w:rsidRPr="00DD2FCA" w:rsidRDefault="00D13859" w:rsidP="00D13859">
      <w:pPr>
        <w:shd w:val="clear" w:color="auto" w:fill="FFFFFF"/>
        <w:ind w:right="2"/>
        <w:jc w:val="both"/>
        <w:rPr>
          <w:rFonts w:ascii="Arial Narrow" w:hAnsi="Arial Narrow"/>
          <w:color w:val="FF0000"/>
        </w:rPr>
      </w:pPr>
    </w:p>
    <w:p w14:paraId="62A0E41B" w14:textId="77777777" w:rsidR="00D13859" w:rsidRDefault="00D13859" w:rsidP="00D13859">
      <w:pPr>
        <w:shd w:val="clear" w:color="auto" w:fill="FFFFFF"/>
        <w:ind w:right="2"/>
        <w:jc w:val="both"/>
        <w:rPr>
          <w:rFonts w:ascii="Arial Narrow" w:hAnsi="Arial Narrow"/>
        </w:rPr>
      </w:pPr>
      <w:r w:rsidRPr="00A31451">
        <w:rPr>
          <w:rFonts w:ascii="Arial Narrow" w:hAnsi="Arial Narrow"/>
        </w:rPr>
        <w:t>Si para la ejecución del presente contrato EL CONTRATISTA</w:t>
      </w:r>
      <w:r w:rsidRPr="00DD2FCA">
        <w:rPr>
          <w:rFonts w:ascii="Arial Narrow" w:hAnsi="Arial Narrow"/>
          <w:color w:val="FF0000"/>
        </w:rPr>
        <w:t xml:space="preserve"> </w:t>
      </w:r>
      <w:r w:rsidRPr="00A31451">
        <w:rPr>
          <w:rFonts w:ascii="Arial Narrow" w:hAnsi="Arial Narrow"/>
        </w:rPr>
        <w:t xml:space="preserve">utiliza propiedad intelectual de terceros, debe obtener las autorizaciones necesarias previamente a su utilización, las cuales exhibirá al MINISTERIO </w:t>
      </w:r>
      <w:r w:rsidRPr="008D202F">
        <w:rPr>
          <w:rFonts w:ascii="Arial Narrow" w:hAnsi="Arial Narrow"/>
        </w:rPr>
        <w:t>antes de utilizarlas o cuando este lo requiera. Si como consecuencia de esa utilización sobrevinieran reclamaciones, acciones judiciales</w:t>
      </w:r>
      <w:r>
        <w:rPr>
          <w:rFonts w:ascii="Arial Narrow" w:hAnsi="Arial Narrow"/>
        </w:rPr>
        <w:t>,</w:t>
      </w:r>
      <w:r w:rsidRPr="008D202F">
        <w:rPr>
          <w:rFonts w:ascii="Arial Narrow" w:hAnsi="Arial Narrow"/>
        </w:rPr>
        <w:t xml:space="preserve"> extrajudiciales</w:t>
      </w:r>
      <w:r>
        <w:rPr>
          <w:rFonts w:ascii="Arial Narrow" w:hAnsi="Arial Narrow"/>
        </w:rPr>
        <w:t xml:space="preserve"> o administrativas</w:t>
      </w:r>
      <w:r w:rsidRPr="008D202F">
        <w:rPr>
          <w:rFonts w:ascii="Arial Narrow" w:hAnsi="Arial Narrow"/>
        </w:rPr>
        <w:t>, EL CONTRATISTA mantendrá indemne al MINISTERIO y saldrá en defensa de sus intereses en todo momento.</w:t>
      </w:r>
    </w:p>
    <w:p w14:paraId="515BB959" w14:textId="77777777" w:rsidR="00D13859" w:rsidRPr="00DD2FCA" w:rsidRDefault="00D13859" w:rsidP="00D13859">
      <w:pPr>
        <w:shd w:val="clear" w:color="auto" w:fill="FFFFFF"/>
        <w:ind w:right="2"/>
        <w:jc w:val="both"/>
        <w:rPr>
          <w:rFonts w:ascii="Arial Narrow" w:hAnsi="Arial Narrow"/>
          <w:color w:val="FF0000"/>
        </w:rPr>
      </w:pPr>
    </w:p>
    <w:p w14:paraId="46E2677E" w14:textId="77777777" w:rsidR="00D13859" w:rsidRDefault="00D13859" w:rsidP="00D13859">
      <w:pPr>
        <w:shd w:val="clear" w:color="auto" w:fill="FFFFFF"/>
        <w:ind w:right="2"/>
        <w:jc w:val="both"/>
        <w:rPr>
          <w:rFonts w:ascii="Arial Narrow" w:hAnsi="Arial Narrow"/>
          <w:color w:val="FF0000"/>
        </w:rPr>
      </w:pPr>
      <w:r w:rsidRPr="008D202F">
        <w:rPr>
          <w:rFonts w:ascii="Arial Narrow" w:hAnsi="Arial Narrow"/>
        </w:rPr>
        <w:t>En caso de que se presenten acciones judiciales</w:t>
      </w:r>
      <w:r>
        <w:rPr>
          <w:rFonts w:ascii="Arial Narrow" w:hAnsi="Arial Narrow"/>
        </w:rPr>
        <w:t xml:space="preserve">, </w:t>
      </w:r>
      <w:r w:rsidRPr="008D202F">
        <w:rPr>
          <w:rFonts w:ascii="Arial Narrow" w:hAnsi="Arial Narrow"/>
        </w:rPr>
        <w:t>extrajudiciales</w:t>
      </w:r>
      <w:r>
        <w:rPr>
          <w:rFonts w:ascii="Arial Narrow" w:hAnsi="Arial Narrow"/>
        </w:rPr>
        <w:t xml:space="preserve"> o administrativas</w:t>
      </w:r>
      <w:r w:rsidRPr="008D202F">
        <w:rPr>
          <w:rFonts w:ascii="Arial Narrow" w:hAnsi="Arial Narrow"/>
        </w:rPr>
        <w:t xml:space="preserve"> respecto de derechos derivados de la propiedad intelectual de cualquier tercero, EL CONTRATISTA saldrá en defensa de los intereses del MINISTERIO</w:t>
      </w:r>
      <w:r w:rsidRPr="00DD2FCA">
        <w:rPr>
          <w:rFonts w:ascii="Arial Narrow" w:hAnsi="Arial Narrow"/>
          <w:color w:val="FF0000"/>
        </w:rPr>
        <w:t xml:space="preserve"> </w:t>
      </w:r>
      <w:r w:rsidRPr="00CF34B1">
        <w:rPr>
          <w:rFonts w:ascii="Arial Narrow" w:hAnsi="Arial Narrow"/>
        </w:rPr>
        <w:t xml:space="preserve">y si de ellas se derivan perjuicios materiales o morales para </w:t>
      </w:r>
      <w:r>
        <w:rPr>
          <w:rFonts w:ascii="Arial Narrow" w:hAnsi="Arial Narrow"/>
        </w:rPr>
        <w:t>EL MINISTERIO</w:t>
      </w:r>
      <w:r w:rsidRPr="00CF34B1">
        <w:rPr>
          <w:rFonts w:ascii="Arial Narrow" w:hAnsi="Arial Narrow"/>
        </w:rPr>
        <w:t>, éste queda facultado para repetir contra EL CONTRATISTA en saneamiento de los mismos, y para reclamar de él las indemnizaciones legales. En caso de acciones judiciales</w:t>
      </w:r>
      <w:r>
        <w:rPr>
          <w:rFonts w:ascii="Arial Narrow" w:hAnsi="Arial Narrow"/>
        </w:rPr>
        <w:t xml:space="preserve"> extra judiciales y administrativas </w:t>
      </w:r>
      <w:r w:rsidRPr="00CF34B1">
        <w:rPr>
          <w:rFonts w:ascii="Arial Narrow" w:hAnsi="Arial Narrow"/>
        </w:rPr>
        <w:t>de dicho tipo, EL CONTRATISTA deberá pagar al MINISTERIO el valor de la cláusula penal pecuniaria.</w:t>
      </w:r>
      <w:r w:rsidRPr="00DD2FCA">
        <w:rPr>
          <w:rFonts w:ascii="Arial Narrow" w:hAnsi="Arial Narrow"/>
          <w:color w:val="FF0000"/>
        </w:rPr>
        <w:t> </w:t>
      </w:r>
      <w:r>
        <w:rPr>
          <w:rFonts w:ascii="Arial Narrow" w:hAnsi="Arial Narrow"/>
          <w:color w:val="FF0000"/>
        </w:rPr>
        <w:t xml:space="preserve"> </w:t>
      </w:r>
    </w:p>
    <w:p w14:paraId="76A936A5" w14:textId="77777777" w:rsidR="00D13859" w:rsidRDefault="00D13859" w:rsidP="00D13859">
      <w:pPr>
        <w:shd w:val="clear" w:color="auto" w:fill="FFFFFF"/>
        <w:ind w:right="2"/>
        <w:jc w:val="both"/>
        <w:rPr>
          <w:rFonts w:ascii="Arial Narrow" w:hAnsi="Arial Narrow"/>
          <w:color w:val="FF0000"/>
        </w:rPr>
      </w:pPr>
    </w:p>
    <w:p w14:paraId="54A24B08" w14:textId="77777777" w:rsidR="00D13859" w:rsidRPr="00CC64AA" w:rsidRDefault="00D13859" w:rsidP="00D13859">
      <w:pPr>
        <w:shd w:val="clear" w:color="auto" w:fill="FFFFFF"/>
        <w:ind w:right="2"/>
        <w:jc w:val="both"/>
        <w:rPr>
          <w:rFonts w:ascii="Arial Narrow" w:hAnsi="Arial Narrow"/>
        </w:rPr>
      </w:pPr>
      <w:r>
        <w:rPr>
          <w:rFonts w:ascii="Arial Narrow" w:hAnsi="Arial Narrow"/>
        </w:rPr>
        <w:t>EL MINISTERIO</w:t>
      </w:r>
      <w:r w:rsidRPr="00084F24">
        <w:rPr>
          <w:rFonts w:ascii="Arial Narrow" w:hAnsi="Arial Narrow"/>
        </w:rPr>
        <w:t xml:space="preserve"> se compromete a respetar y a hacer respetar los derechos morales de EL CONTRATISTA. Sin embargo, LAS PARTES entienden que no constituirá ofensa a los derechos morales la transformación de la obra o de partes de la obra, así como la modificación o sustitución del título de la obra. </w:t>
      </w:r>
    </w:p>
    <w:p w14:paraId="71254BBE" w14:textId="77777777" w:rsidR="00D13859" w:rsidRDefault="00D13859" w:rsidP="00D13859">
      <w:pPr>
        <w:autoSpaceDE w:val="0"/>
        <w:autoSpaceDN w:val="0"/>
        <w:jc w:val="both"/>
        <w:rPr>
          <w:rFonts w:ascii="Arial Narrow" w:hAnsi="Arial Narrow" w:cs="Arial"/>
          <w:bCs/>
          <w:color w:val="000000"/>
          <w:lang w:eastAsia="es-CO"/>
        </w:rPr>
      </w:pPr>
    </w:p>
    <w:p w14:paraId="3ED7B00F" w14:textId="77777777" w:rsidR="00D13859" w:rsidRPr="00EC59B5" w:rsidRDefault="00D13859" w:rsidP="00573353">
      <w:pPr>
        <w:pStyle w:val="Prrafodelista"/>
        <w:numPr>
          <w:ilvl w:val="1"/>
          <w:numId w:val="13"/>
        </w:numPr>
        <w:ind w:left="567" w:hanging="567"/>
        <w:contextualSpacing w:val="0"/>
        <w:jc w:val="both"/>
        <w:rPr>
          <w:rFonts w:ascii="Arial Narrow" w:hAnsi="Arial Narrow" w:cs="Arial"/>
          <w:b/>
          <w:bCs/>
        </w:rPr>
      </w:pPr>
      <w:bookmarkStart w:id="20" w:name="_Toc397335545"/>
      <w:r w:rsidRPr="00EC59B5">
        <w:rPr>
          <w:rFonts w:ascii="Arial Narrow" w:hAnsi="Arial Narrow" w:cs="Arial"/>
          <w:b/>
          <w:bCs/>
        </w:rPr>
        <w:t>INDICAR QUE SI EL PROCESO DE CONTRATACION ESTA COBIJADO POR UN ACUERDO COMERCIAL</w:t>
      </w:r>
      <w:bookmarkEnd w:id="20"/>
      <w:r w:rsidRPr="00EC59B5">
        <w:rPr>
          <w:rFonts w:ascii="Arial Narrow" w:hAnsi="Arial Narrow" w:cs="Arial"/>
          <w:b/>
          <w:bCs/>
        </w:rPr>
        <w:t>:</w:t>
      </w:r>
    </w:p>
    <w:p w14:paraId="738A08FC" w14:textId="77777777" w:rsidR="00D13859" w:rsidRPr="00573353" w:rsidRDefault="00D13859" w:rsidP="00573353">
      <w:pPr>
        <w:pStyle w:val="Prrafodelista"/>
        <w:ind w:left="567"/>
        <w:contextualSpacing w:val="0"/>
        <w:jc w:val="both"/>
        <w:rPr>
          <w:rFonts w:ascii="Arial Narrow" w:hAnsi="Arial Narrow" w:cs="Arial"/>
          <w:b/>
          <w:bCs/>
        </w:rPr>
      </w:pPr>
    </w:p>
    <w:p w14:paraId="1187AE13" w14:textId="77777777" w:rsidR="00D13859" w:rsidRDefault="00D13859" w:rsidP="00D13859">
      <w:pPr>
        <w:jc w:val="both"/>
        <w:rPr>
          <w:rFonts w:ascii="Arial Narrow" w:hAnsi="Arial Narrow"/>
          <w:color w:val="000000"/>
          <w:lang w:eastAsia="es-CO"/>
        </w:rPr>
      </w:pPr>
      <w:r>
        <w:rPr>
          <w:rFonts w:ascii="Arial Narrow" w:hAnsi="Arial Narrow"/>
          <w:color w:val="000000"/>
          <w:lang w:eastAsia="es-CO"/>
        </w:rPr>
        <w:t xml:space="preserve">De conformidad con el Manual para el manejo de acuerdos comerciales en proceso de contratación M-MACPC-14 literal D, publicado por Colombia Compra Eficiente, el cual se puede consultar en el Sistema Electrónico para la Contratación Pública </w:t>
      </w:r>
      <w:hyperlink r:id="rId8" w:history="1">
        <w:r>
          <w:rPr>
            <w:rStyle w:val="Hipervnculo"/>
            <w:rFonts w:ascii="Arial Narrow" w:hAnsi="Arial Narrow"/>
            <w:lang w:eastAsia="es-CO"/>
          </w:rPr>
          <w:t>www.contratos.gov.co</w:t>
        </w:r>
      </w:hyperlink>
      <w:r>
        <w:rPr>
          <w:rFonts w:ascii="Arial Narrow" w:hAnsi="Arial Narrow"/>
          <w:color w:val="000000"/>
          <w:lang w:eastAsia="es-CO"/>
        </w:rPr>
        <w:t xml:space="preserve"> o </w:t>
      </w:r>
      <w:hyperlink r:id="rId9" w:history="1">
        <w:r>
          <w:rPr>
            <w:rStyle w:val="Hipervnculo"/>
            <w:rFonts w:ascii="Arial Narrow" w:hAnsi="Arial Narrow"/>
            <w:lang w:eastAsia="es-CO"/>
          </w:rPr>
          <w:t>www.colombiacompra.gov.co</w:t>
        </w:r>
      </w:hyperlink>
      <w:r>
        <w:rPr>
          <w:rFonts w:ascii="Arial Narrow" w:hAnsi="Arial Narrow"/>
          <w:color w:val="000000"/>
          <w:lang w:eastAsia="es-CO"/>
        </w:rPr>
        <w:t>, teniendo en cuenta que este Manual excluye esta modalidad de la aplicación de los Acuerdos Comerciales conforme a lo establecido en el Decreto 1082 de 2015, artículo 2.2.1.2.4.1.1 y subsiguientes.</w:t>
      </w:r>
    </w:p>
    <w:p w14:paraId="1D2DD291" w14:textId="77777777" w:rsidR="00D13859" w:rsidRPr="00CE06BF" w:rsidRDefault="00D13859" w:rsidP="00D13859">
      <w:pPr>
        <w:contextualSpacing/>
        <w:jc w:val="both"/>
        <w:rPr>
          <w:rFonts w:ascii="Arial Narrow" w:hAnsi="Arial Narrow" w:cs="Tahoma"/>
        </w:rPr>
      </w:pPr>
    </w:p>
    <w:p w14:paraId="01F3B8FB" w14:textId="77777777" w:rsidR="00D13859" w:rsidRDefault="00D13859" w:rsidP="00D13859">
      <w:pPr>
        <w:autoSpaceDE w:val="0"/>
        <w:autoSpaceDN w:val="0"/>
        <w:jc w:val="both"/>
        <w:rPr>
          <w:rFonts w:ascii="Arial Narrow" w:hAnsi="Arial Narrow" w:cs="Arial"/>
          <w:lang w:val="es-ES"/>
        </w:rPr>
      </w:pPr>
      <w:r w:rsidRPr="00CE06BF">
        <w:rPr>
          <w:rFonts w:ascii="Arial Narrow" w:hAnsi="Arial Narrow" w:cs="Arial"/>
          <w:lang w:val="es-ES"/>
        </w:rPr>
        <w:t>Se firma en Bogotá D.C.,</w:t>
      </w:r>
      <w:r>
        <w:rPr>
          <w:rFonts w:ascii="Arial Narrow" w:hAnsi="Arial Narrow" w:cs="Arial"/>
          <w:lang w:val="es-ES"/>
        </w:rPr>
        <w:t xml:space="preserve"> </w:t>
      </w:r>
      <w:r w:rsidRPr="00D13859">
        <w:rPr>
          <w:rFonts w:ascii="Arial Narrow" w:hAnsi="Arial Narrow" w:cs="Arial"/>
          <w:color w:val="808080"/>
          <w:lang w:val="es-ES"/>
        </w:rPr>
        <w:t>(fecha)</w:t>
      </w:r>
      <w:r>
        <w:rPr>
          <w:rFonts w:ascii="Arial Narrow" w:hAnsi="Arial Narrow" w:cs="Arial"/>
          <w:lang w:val="es-ES"/>
        </w:rPr>
        <w:t>.</w:t>
      </w:r>
    </w:p>
    <w:p w14:paraId="7E0C206A" w14:textId="77777777" w:rsidR="00D13859" w:rsidRPr="00CE06BF" w:rsidRDefault="00D13859" w:rsidP="00D13859">
      <w:pPr>
        <w:shd w:val="clear" w:color="auto" w:fill="FFFFFF"/>
        <w:autoSpaceDE w:val="0"/>
        <w:autoSpaceDN w:val="0"/>
        <w:jc w:val="both"/>
        <w:rPr>
          <w:rFonts w:ascii="Arial Narrow" w:hAnsi="Arial Narrow" w:cs="Arial"/>
          <w:b/>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5103"/>
      </w:tblGrid>
      <w:tr w:rsidR="00D13859" w:rsidRPr="00CE06BF" w14:paraId="5423F0C3" w14:textId="77777777" w:rsidTr="00B11731">
        <w:trPr>
          <w:jc w:val="center"/>
        </w:trPr>
        <w:tc>
          <w:tcPr>
            <w:tcW w:w="3970" w:type="dxa"/>
            <w:shd w:val="clear" w:color="auto" w:fill="F2F2F2"/>
          </w:tcPr>
          <w:p w14:paraId="32447B4C" w14:textId="77777777" w:rsidR="00D13859" w:rsidRPr="00CE06BF" w:rsidRDefault="00D13859">
            <w:pPr>
              <w:shd w:val="clear" w:color="auto" w:fill="F2F2F2"/>
              <w:jc w:val="both"/>
              <w:rPr>
                <w:rFonts w:ascii="Arial Narrow" w:hAnsi="Arial Narrow" w:cs="Arial"/>
                <w:b/>
                <w:bCs/>
              </w:rPr>
            </w:pPr>
            <w:r w:rsidRPr="00CE06BF">
              <w:rPr>
                <w:rFonts w:ascii="Arial Narrow" w:hAnsi="Arial Narrow" w:cs="Arial"/>
                <w:b/>
                <w:bCs/>
              </w:rPr>
              <w:lastRenderedPageBreak/>
              <w:t>ÁREA DE ORIGEN</w:t>
            </w:r>
          </w:p>
        </w:tc>
        <w:tc>
          <w:tcPr>
            <w:tcW w:w="5103" w:type="dxa"/>
            <w:shd w:val="clear" w:color="auto" w:fill="F2F2F2"/>
          </w:tcPr>
          <w:p w14:paraId="083AD5AD" w14:textId="77777777" w:rsidR="00D13859" w:rsidRPr="00CE06BF" w:rsidRDefault="00D13859">
            <w:pPr>
              <w:shd w:val="clear" w:color="auto" w:fill="F2F2F2"/>
              <w:jc w:val="both"/>
              <w:rPr>
                <w:rFonts w:ascii="Arial Narrow" w:hAnsi="Arial Narrow" w:cs="Arial"/>
                <w:b/>
                <w:bCs/>
              </w:rPr>
            </w:pPr>
            <w:r w:rsidRPr="00CE06BF">
              <w:rPr>
                <w:rFonts w:ascii="Arial Narrow" w:hAnsi="Arial Narrow" w:cs="Arial"/>
                <w:b/>
                <w:bCs/>
              </w:rPr>
              <w:t>DIRECTIVO DEL ÁREA DE ORIGEN</w:t>
            </w:r>
          </w:p>
        </w:tc>
      </w:tr>
      <w:tr w:rsidR="00D13859" w:rsidRPr="00CE06BF" w14:paraId="3147F2EA" w14:textId="77777777" w:rsidTr="00B11731">
        <w:trPr>
          <w:jc w:val="center"/>
        </w:trPr>
        <w:tc>
          <w:tcPr>
            <w:tcW w:w="3970" w:type="dxa"/>
          </w:tcPr>
          <w:p w14:paraId="01D85B69" w14:textId="77777777" w:rsidR="00D13859" w:rsidRPr="00CE06BF" w:rsidRDefault="00D13859">
            <w:pPr>
              <w:jc w:val="both"/>
              <w:rPr>
                <w:rFonts w:ascii="Arial Narrow" w:hAnsi="Arial Narrow" w:cs="Arial"/>
              </w:rPr>
            </w:pPr>
          </w:p>
        </w:tc>
        <w:tc>
          <w:tcPr>
            <w:tcW w:w="5103" w:type="dxa"/>
          </w:tcPr>
          <w:p w14:paraId="64377434" w14:textId="77777777" w:rsidR="00D13859" w:rsidRDefault="00D13859">
            <w:pPr>
              <w:jc w:val="both"/>
              <w:rPr>
                <w:rFonts w:ascii="Arial Narrow" w:hAnsi="Arial Narrow" w:cs="Arial"/>
              </w:rPr>
            </w:pPr>
          </w:p>
          <w:p w14:paraId="3E71DD6A" w14:textId="77777777" w:rsidR="00D13859" w:rsidRPr="00CE06BF" w:rsidRDefault="00D13859">
            <w:pPr>
              <w:jc w:val="both"/>
              <w:rPr>
                <w:rFonts w:ascii="Arial Narrow" w:hAnsi="Arial Narrow" w:cs="Arial"/>
              </w:rPr>
            </w:pPr>
          </w:p>
        </w:tc>
      </w:tr>
    </w:tbl>
    <w:p w14:paraId="303ED8D2" w14:textId="77777777" w:rsidR="00D13859" w:rsidRPr="00CE06BF" w:rsidRDefault="00D13859" w:rsidP="00D13859">
      <w:pPr>
        <w:jc w:val="both"/>
        <w:rPr>
          <w:rFonts w:ascii="Arial Narrow" w:hAnsi="Arial Narrow" w:cs="Arial"/>
          <w:lang w:val="es-ES"/>
        </w:rPr>
      </w:pPr>
    </w:p>
    <w:tbl>
      <w:tblPr>
        <w:tblW w:w="9073"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22"/>
        <w:gridCol w:w="2848"/>
        <w:gridCol w:w="2962"/>
        <w:gridCol w:w="2141"/>
      </w:tblGrid>
      <w:tr w:rsidR="00D13859" w:rsidRPr="00A233D9" w14:paraId="4A0FEB98" w14:textId="77777777" w:rsidTr="00B11731">
        <w:trPr>
          <w:trHeight w:val="54"/>
          <w:jc w:val="center"/>
        </w:trPr>
        <w:tc>
          <w:tcPr>
            <w:tcW w:w="1122" w:type="dxa"/>
            <w:tcBorders>
              <w:top w:val="single" w:sz="4" w:space="0" w:color="auto"/>
              <w:left w:val="single" w:sz="4" w:space="0" w:color="auto"/>
              <w:bottom w:val="single" w:sz="4" w:space="0" w:color="auto"/>
              <w:right w:val="single" w:sz="4" w:space="0" w:color="auto"/>
            </w:tcBorders>
            <w:shd w:val="clear" w:color="auto" w:fill="F2F2F2"/>
            <w:vAlign w:val="center"/>
          </w:tcPr>
          <w:p w14:paraId="7610B3A6" w14:textId="77777777" w:rsidR="00D13859" w:rsidRPr="00A233D9" w:rsidRDefault="00D13859">
            <w:pPr>
              <w:jc w:val="both"/>
              <w:rPr>
                <w:rFonts w:ascii="Arial Narrow" w:hAnsi="Arial Narrow" w:cs="Arial"/>
                <w:sz w:val="14"/>
                <w:szCs w:val="14"/>
              </w:rPr>
            </w:pPr>
          </w:p>
        </w:tc>
        <w:tc>
          <w:tcPr>
            <w:tcW w:w="2848" w:type="dxa"/>
            <w:tcBorders>
              <w:top w:val="single" w:sz="4" w:space="0" w:color="auto"/>
              <w:left w:val="single" w:sz="4" w:space="0" w:color="auto"/>
              <w:bottom w:val="single" w:sz="4" w:space="0" w:color="auto"/>
              <w:right w:val="single" w:sz="4" w:space="0" w:color="auto"/>
            </w:tcBorders>
            <w:shd w:val="clear" w:color="auto" w:fill="F2F2F2"/>
            <w:vAlign w:val="center"/>
          </w:tcPr>
          <w:p w14:paraId="79C8CC74" w14:textId="77777777" w:rsidR="00D13859" w:rsidRPr="00A233D9" w:rsidRDefault="00D13859" w:rsidP="00B11731">
            <w:pPr>
              <w:jc w:val="center"/>
              <w:rPr>
                <w:rFonts w:ascii="Arial Narrow" w:hAnsi="Arial Narrow" w:cs="Arial"/>
                <w:b/>
                <w:sz w:val="14"/>
                <w:szCs w:val="14"/>
              </w:rPr>
            </w:pPr>
            <w:r w:rsidRPr="00A233D9">
              <w:rPr>
                <w:rFonts w:ascii="Arial Narrow" w:hAnsi="Arial Narrow" w:cs="Arial"/>
                <w:b/>
                <w:sz w:val="14"/>
                <w:szCs w:val="14"/>
              </w:rPr>
              <w:t>Nombre</w:t>
            </w:r>
          </w:p>
        </w:tc>
        <w:tc>
          <w:tcPr>
            <w:tcW w:w="2962" w:type="dxa"/>
            <w:tcBorders>
              <w:top w:val="single" w:sz="4" w:space="0" w:color="auto"/>
              <w:left w:val="single" w:sz="4" w:space="0" w:color="auto"/>
              <w:bottom w:val="single" w:sz="4" w:space="0" w:color="auto"/>
              <w:right w:val="single" w:sz="4" w:space="0" w:color="auto"/>
            </w:tcBorders>
            <w:shd w:val="clear" w:color="auto" w:fill="F2F2F2"/>
            <w:vAlign w:val="center"/>
          </w:tcPr>
          <w:p w14:paraId="275886BD" w14:textId="77777777" w:rsidR="00D13859" w:rsidRPr="00A233D9" w:rsidRDefault="00D13859" w:rsidP="00B11731">
            <w:pPr>
              <w:jc w:val="center"/>
              <w:rPr>
                <w:rFonts w:ascii="Arial Narrow" w:hAnsi="Arial Narrow" w:cs="Arial"/>
                <w:b/>
                <w:sz w:val="14"/>
                <w:szCs w:val="14"/>
              </w:rPr>
            </w:pPr>
            <w:r w:rsidRPr="00A233D9">
              <w:rPr>
                <w:rFonts w:ascii="Arial Narrow" w:hAnsi="Arial Narrow" w:cs="Arial"/>
                <w:b/>
                <w:sz w:val="14"/>
                <w:szCs w:val="14"/>
              </w:rPr>
              <w:t>Cargo</w:t>
            </w:r>
          </w:p>
        </w:tc>
        <w:tc>
          <w:tcPr>
            <w:tcW w:w="2141" w:type="dxa"/>
            <w:tcBorders>
              <w:top w:val="single" w:sz="4" w:space="0" w:color="auto"/>
              <w:left w:val="single" w:sz="4" w:space="0" w:color="auto"/>
              <w:bottom w:val="single" w:sz="4" w:space="0" w:color="auto"/>
              <w:right w:val="single" w:sz="4" w:space="0" w:color="auto"/>
            </w:tcBorders>
            <w:shd w:val="clear" w:color="auto" w:fill="F2F2F2"/>
            <w:vAlign w:val="center"/>
          </w:tcPr>
          <w:p w14:paraId="0A35B93C" w14:textId="77777777" w:rsidR="00D13859" w:rsidRPr="00A233D9" w:rsidRDefault="00D13859" w:rsidP="00B11731">
            <w:pPr>
              <w:jc w:val="center"/>
              <w:rPr>
                <w:rFonts w:ascii="Arial Narrow" w:hAnsi="Arial Narrow" w:cs="Arial"/>
                <w:b/>
                <w:sz w:val="14"/>
                <w:szCs w:val="14"/>
              </w:rPr>
            </w:pPr>
            <w:r w:rsidRPr="00A233D9">
              <w:rPr>
                <w:rFonts w:ascii="Arial Narrow" w:hAnsi="Arial Narrow" w:cs="Arial"/>
                <w:b/>
                <w:sz w:val="14"/>
                <w:szCs w:val="14"/>
              </w:rPr>
              <w:t>Firma</w:t>
            </w:r>
          </w:p>
        </w:tc>
      </w:tr>
      <w:tr w:rsidR="00D13859" w:rsidRPr="00A233D9" w14:paraId="7922FA09" w14:textId="77777777" w:rsidTr="00B11731">
        <w:trPr>
          <w:trHeight w:val="345"/>
          <w:jc w:val="center"/>
        </w:trPr>
        <w:tc>
          <w:tcPr>
            <w:tcW w:w="1122" w:type="dxa"/>
            <w:tcBorders>
              <w:top w:val="single" w:sz="4" w:space="0" w:color="auto"/>
              <w:left w:val="single" w:sz="4" w:space="0" w:color="auto"/>
              <w:bottom w:val="single" w:sz="4" w:space="0" w:color="auto"/>
              <w:right w:val="single" w:sz="4" w:space="0" w:color="auto"/>
            </w:tcBorders>
            <w:shd w:val="clear" w:color="auto" w:fill="F2F2F2"/>
            <w:vAlign w:val="center"/>
          </w:tcPr>
          <w:p w14:paraId="5FCDF3EB" w14:textId="77777777" w:rsidR="00D13859" w:rsidRPr="00A233D9" w:rsidRDefault="00D13859">
            <w:pPr>
              <w:jc w:val="both"/>
              <w:rPr>
                <w:rFonts w:ascii="Arial Narrow" w:hAnsi="Arial Narrow" w:cs="Arial"/>
                <w:b/>
                <w:sz w:val="14"/>
                <w:szCs w:val="14"/>
              </w:rPr>
            </w:pPr>
            <w:r w:rsidRPr="00A233D9">
              <w:rPr>
                <w:rFonts w:ascii="Arial Narrow" w:hAnsi="Arial Narrow" w:cs="Arial"/>
                <w:b/>
                <w:sz w:val="14"/>
                <w:szCs w:val="14"/>
              </w:rPr>
              <w:t>Proyectó</w:t>
            </w:r>
          </w:p>
        </w:tc>
        <w:tc>
          <w:tcPr>
            <w:tcW w:w="2848" w:type="dxa"/>
            <w:tcBorders>
              <w:top w:val="single" w:sz="4" w:space="0" w:color="auto"/>
              <w:left w:val="single" w:sz="4" w:space="0" w:color="auto"/>
              <w:bottom w:val="single" w:sz="4" w:space="0" w:color="auto"/>
              <w:right w:val="single" w:sz="4" w:space="0" w:color="auto"/>
            </w:tcBorders>
            <w:vAlign w:val="center"/>
          </w:tcPr>
          <w:p w14:paraId="7B136612" w14:textId="77777777" w:rsidR="00D13859" w:rsidRPr="00A233D9" w:rsidRDefault="00D13859">
            <w:pPr>
              <w:jc w:val="both"/>
              <w:rPr>
                <w:rFonts w:ascii="Arial Narrow" w:hAnsi="Arial Narrow" w:cs="Arial"/>
                <w:sz w:val="14"/>
                <w:szCs w:val="14"/>
              </w:rPr>
            </w:pPr>
          </w:p>
        </w:tc>
        <w:tc>
          <w:tcPr>
            <w:tcW w:w="2962" w:type="dxa"/>
            <w:tcBorders>
              <w:top w:val="single" w:sz="4" w:space="0" w:color="auto"/>
              <w:left w:val="single" w:sz="4" w:space="0" w:color="auto"/>
              <w:bottom w:val="single" w:sz="4" w:space="0" w:color="auto"/>
              <w:right w:val="single" w:sz="4" w:space="0" w:color="auto"/>
            </w:tcBorders>
            <w:vAlign w:val="center"/>
          </w:tcPr>
          <w:p w14:paraId="323FA95D" w14:textId="77777777" w:rsidR="00D13859" w:rsidRPr="00A233D9" w:rsidRDefault="00D13859">
            <w:pPr>
              <w:jc w:val="both"/>
              <w:rPr>
                <w:rFonts w:ascii="Arial Narrow" w:hAnsi="Arial Narrow" w:cs="Arial"/>
                <w:sz w:val="14"/>
                <w:szCs w:val="14"/>
              </w:rPr>
            </w:pPr>
          </w:p>
        </w:tc>
        <w:tc>
          <w:tcPr>
            <w:tcW w:w="2141" w:type="dxa"/>
            <w:tcBorders>
              <w:top w:val="single" w:sz="4" w:space="0" w:color="auto"/>
              <w:left w:val="single" w:sz="4" w:space="0" w:color="auto"/>
              <w:bottom w:val="single" w:sz="4" w:space="0" w:color="auto"/>
              <w:right w:val="single" w:sz="4" w:space="0" w:color="auto"/>
            </w:tcBorders>
            <w:vAlign w:val="center"/>
          </w:tcPr>
          <w:p w14:paraId="4F51331F" w14:textId="77777777" w:rsidR="00D13859" w:rsidRPr="00A233D9" w:rsidRDefault="00D13859">
            <w:pPr>
              <w:jc w:val="both"/>
              <w:rPr>
                <w:rFonts w:ascii="Arial Narrow" w:hAnsi="Arial Narrow" w:cs="Arial"/>
                <w:sz w:val="14"/>
                <w:szCs w:val="14"/>
              </w:rPr>
            </w:pPr>
          </w:p>
        </w:tc>
      </w:tr>
    </w:tbl>
    <w:p w14:paraId="4DDF19F0" w14:textId="77777777" w:rsidR="00D13859" w:rsidRPr="00CE06BF" w:rsidRDefault="00D13859" w:rsidP="00D13859">
      <w:pPr>
        <w:tabs>
          <w:tab w:val="left" w:pos="4905"/>
        </w:tabs>
        <w:jc w:val="both"/>
        <w:rPr>
          <w:rFonts w:ascii="Arial Narrow" w:hAnsi="Arial Narrow"/>
        </w:rPr>
      </w:pPr>
    </w:p>
    <w:p w14:paraId="02F2F0F8" w14:textId="77777777" w:rsidR="00892C7E" w:rsidRPr="002C4561" w:rsidRDefault="00892C7E" w:rsidP="00D93203">
      <w:pPr>
        <w:jc w:val="both"/>
        <w:rPr>
          <w:rFonts w:ascii="Arial Narrow" w:hAnsi="Arial Narrow" w:cs="Arial"/>
          <w:color w:val="A6A6A6"/>
          <w:sz w:val="20"/>
          <w:szCs w:val="20"/>
        </w:rPr>
      </w:pPr>
    </w:p>
    <w:sectPr w:rsidR="00892C7E" w:rsidRPr="002C4561" w:rsidSect="00F72599">
      <w:headerReference w:type="even" r:id="rId10"/>
      <w:headerReference w:type="default" r:id="rId11"/>
      <w:footerReference w:type="default" r:id="rId12"/>
      <w:headerReference w:type="first" r:id="rId13"/>
      <w:pgSz w:w="12240" w:h="15840"/>
      <w:pgMar w:top="1560" w:right="1440" w:bottom="1440" w:left="1440" w:header="709" w:footer="6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FD9A" w14:textId="77777777" w:rsidR="008675C0" w:rsidRDefault="008675C0" w:rsidP="00D47842">
      <w:r>
        <w:separator/>
      </w:r>
    </w:p>
  </w:endnote>
  <w:endnote w:type="continuationSeparator" w:id="0">
    <w:p w14:paraId="582D44EF" w14:textId="77777777" w:rsidR="008675C0" w:rsidRDefault="008675C0" w:rsidP="00D4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文泉驛微米黑">
    <w:altName w:val="MS Mincho"/>
    <w:charset w:val="80"/>
    <w:family w:val="auto"/>
    <w:pitch w:val="variable"/>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29CA" w14:textId="77777777" w:rsidR="00EB2AEC" w:rsidRDefault="00EB2AEC" w:rsidP="00EB2AEC">
    <w:pPr>
      <w:spacing w:line="276" w:lineRule="auto"/>
      <w:jc w:val="both"/>
      <w:rPr>
        <w:rFonts w:ascii="Verdana" w:hAnsi="Verdana"/>
        <w:b/>
        <w:bCs/>
        <w:sz w:val="18"/>
        <w:szCs w:val="18"/>
      </w:rPr>
    </w:pPr>
    <w:r>
      <w:rPr>
        <w:rFonts w:ascii="Verdana" w:hAnsi="Verdana"/>
        <w:b/>
        <w:bCs/>
        <w:sz w:val="18"/>
        <w:szCs w:val="18"/>
      </w:rPr>
      <w:t>_________________________________________________________________________</w:t>
    </w:r>
  </w:p>
  <w:p w14:paraId="2D86118F" w14:textId="77777777" w:rsidR="00EB2AEC" w:rsidRPr="00EB2AEC" w:rsidRDefault="00EB2AEC" w:rsidP="00EB2AEC">
    <w:pPr>
      <w:spacing w:line="276" w:lineRule="auto"/>
      <w:jc w:val="both"/>
      <w:rPr>
        <w:rFonts w:ascii="Verdana" w:hAnsi="Verdana"/>
        <w:b/>
        <w:bCs/>
        <w:sz w:val="18"/>
        <w:szCs w:val="18"/>
      </w:rPr>
    </w:pPr>
    <w:r w:rsidRPr="00EB2AEC">
      <w:rPr>
        <w:rFonts w:ascii="Verdana" w:hAnsi="Verdana"/>
        <w:b/>
        <w:bCs/>
        <w:sz w:val="18"/>
        <w:szCs w:val="18"/>
      </w:rPr>
      <w:t xml:space="preserve">Ministerio de Ambiente y Desarrollo Sostenible                    </w:t>
    </w:r>
    <w:r>
      <w:rPr>
        <w:rFonts w:ascii="Verdana" w:hAnsi="Verdana"/>
        <w:b/>
        <w:bCs/>
        <w:sz w:val="18"/>
        <w:szCs w:val="18"/>
      </w:rPr>
      <w:t xml:space="preserve">                               </w:t>
    </w:r>
    <w:r w:rsidRPr="00EB2AEC">
      <w:rPr>
        <w:rFonts w:ascii="Verdana" w:hAnsi="Verdana"/>
        <w:sz w:val="18"/>
        <w:szCs w:val="18"/>
      </w:rPr>
      <w:t xml:space="preserve">Página </w:t>
    </w:r>
    <w:r w:rsidRPr="00EB2AEC">
      <w:rPr>
        <w:rFonts w:ascii="Verdana" w:hAnsi="Verdana"/>
        <w:sz w:val="18"/>
        <w:szCs w:val="18"/>
      </w:rPr>
      <w:fldChar w:fldCharType="begin"/>
    </w:r>
    <w:r w:rsidRPr="00EB2AEC">
      <w:rPr>
        <w:rFonts w:ascii="Verdana" w:hAnsi="Verdana"/>
        <w:sz w:val="18"/>
        <w:szCs w:val="18"/>
      </w:rPr>
      <w:instrText>PAGE  \* Arabic  \* MERGEFORMAT</w:instrText>
    </w:r>
    <w:r w:rsidRPr="00EB2AEC">
      <w:rPr>
        <w:rFonts w:ascii="Verdana" w:hAnsi="Verdana"/>
        <w:sz w:val="18"/>
        <w:szCs w:val="18"/>
      </w:rPr>
      <w:fldChar w:fldCharType="separate"/>
    </w:r>
    <w:r w:rsidRPr="00EB2AEC">
      <w:rPr>
        <w:rFonts w:ascii="Verdana" w:hAnsi="Verdana"/>
        <w:sz w:val="18"/>
        <w:szCs w:val="18"/>
      </w:rPr>
      <w:t>1</w:t>
    </w:r>
    <w:r w:rsidRPr="00EB2AEC">
      <w:rPr>
        <w:rFonts w:ascii="Verdana" w:hAnsi="Verdana"/>
        <w:sz w:val="18"/>
        <w:szCs w:val="18"/>
      </w:rPr>
      <w:fldChar w:fldCharType="end"/>
    </w:r>
    <w:r w:rsidRPr="00EB2AEC">
      <w:rPr>
        <w:rFonts w:ascii="Verdana" w:hAnsi="Verdana"/>
        <w:sz w:val="18"/>
        <w:szCs w:val="18"/>
      </w:rPr>
      <w:t xml:space="preserve"> de </w:t>
    </w:r>
    <w:r w:rsidRPr="00EB2AEC">
      <w:rPr>
        <w:rFonts w:ascii="Verdana" w:hAnsi="Verdana"/>
        <w:sz w:val="18"/>
        <w:szCs w:val="18"/>
      </w:rPr>
      <w:fldChar w:fldCharType="begin"/>
    </w:r>
    <w:r w:rsidRPr="00EB2AEC">
      <w:rPr>
        <w:rFonts w:ascii="Verdana" w:hAnsi="Verdana"/>
        <w:sz w:val="18"/>
        <w:szCs w:val="18"/>
      </w:rPr>
      <w:instrText>NUMPAGES  \* Arabic  \* MERGEFORMAT</w:instrText>
    </w:r>
    <w:r w:rsidRPr="00EB2AEC">
      <w:rPr>
        <w:rFonts w:ascii="Verdana" w:hAnsi="Verdana"/>
        <w:sz w:val="18"/>
        <w:szCs w:val="18"/>
      </w:rPr>
      <w:fldChar w:fldCharType="separate"/>
    </w:r>
    <w:r w:rsidRPr="00EB2AEC">
      <w:rPr>
        <w:rFonts w:ascii="Verdana" w:hAnsi="Verdana"/>
        <w:sz w:val="18"/>
        <w:szCs w:val="18"/>
      </w:rPr>
      <w:t>2</w:t>
    </w:r>
    <w:r w:rsidRPr="00EB2AEC">
      <w:rPr>
        <w:rFonts w:ascii="Verdana" w:hAnsi="Verdana"/>
        <w:sz w:val="18"/>
        <w:szCs w:val="18"/>
      </w:rPr>
      <w:fldChar w:fldCharType="end"/>
    </w:r>
  </w:p>
  <w:p w14:paraId="0B5C795D" w14:textId="77777777" w:rsidR="00EB2AEC" w:rsidRPr="00EB2AEC" w:rsidRDefault="00EB2AEC" w:rsidP="00EB2AEC">
    <w:pPr>
      <w:spacing w:line="276" w:lineRule="auto"/>
      <w:jc w:val="both"/>
      <w:rPr>
        <w:rFonts w:ascii="Verdana" w:hAnsi="Verdana"/>
        <w:sz w:val="18"/>
        <w:szCs w:val="18"/>
      </w:rPr>
    </w:pPr>
    <w:r w:rsidRPr="00EB2AEC">
      <w:rPr>
        <w:rFonts w:ascii="Verdana" w:hAnsi="Verdana"/>
        <w:sz w:val="18"/>
        <w:szCs w:val="18"/>
      </w:rPr>
      <w:t xml:space="preserve">Dirección: Calle 37 #8 - 40, Bogotá D.C., Colombia </w:t>
    </w:r>
  </w:p>
  <w:p w14:paraId="75A8932A" w14:textId="50C4FD38" w:rsidR="00EB2AEC" w:rsidRPr="00EB2AEC" w:rsidRDefault="00EB2AEC" w:rsidP="00EB2AEC">
    <w:pPr>
      <w:spacing w:line="276" w:lineRule="auto"/>
      <w:jc w:val="both"/>
      <w:rPr>
        <w:rFonts w:ascii="Verdana" w:hAnsi="Verdana"/>
        <w:sz w:val="18"/>
        <w:szCs w:val="18"/>
      </w:rPr>
    </w:pPr>
    <w:r w:rsidRPr="00EB2AEC">
      <w:rPr>
        <w:rFonts w:ascii="Verdana" w:hAnsi="Verdana"/>
        <w:sz w:val="18"/>
        <w:szCs w:val="18"/>
      </w:rPr>
      <w:t xml:space="preserve">Conmutador: (+57) 601 332 3400 – 3133463676           </w:t>
    </w:r>
    <w:r>
      <w:rPr>
        <w:rFonts w:ascii="Verdana" w:hAnsi="Verdana"/>
        <w:sz w:val="18"/>
        <w:szCs w:val="18"/>
      </w:rPr>
      <w:t xml:space="preserve">                  </w:t>
    </w:r>
    <w:r w:rsidRPr="00EB2AEC">
      <w:rPr>
        <w:rFonts w:ascii="Verdana" w:hAnsi="Verdana"/>
        <w:sz w:val="18"/>
        <w:szCs w:val="18"/>
      </w:rPr>
      <w:t xml:space="preserve"> </w:t>
    </w:r>
    <w:r w:rsidR="008B5D95">
      <w:rPr>
        <w:rFonts w:ascii="Verdana" w:hAnsi="Verdana"/>
        <w:sz w:val="18"/>
        <w:szCs w:val="18"/>
      </w:rPr>
      <w:t xml:space="preserve">    </w:t>
    </w:r>
    <w:r w:rsidRPr="004524CE">
      <w:rPr>
        <w:rFonts w:ascii="Verdana" w:hAnsi="Verdana"/>
        <w:sz w:val="18"/>
        <w:szCs w:val="18"/>
      </w:rPr>
      <w:t>F-A-CTR-</w:t>
    </w:r>
    <w:r w:rsidR="00080CBB" w:rsidRPr="004524CE">
      <w:rPr>
        <w:rFonts w:ascii="Verdana" w:hAnsi="Verdana"/>
        <w:sz w:val="18"/>
        <w:szCs w:val="18"/>
      </w:rPr>
      <w:t>46</w:t>
    </w:r>
    <w:r w:rsidRPr="004524CE">
      <w:rPr>
        <w:rFonts w:ascii="Verdana" w:hAnsi="Verdana"/>
        <w:sz w:val="18"/>
        <w:szCs w:val="18"/>
      </w:rPr>
      <w:t>:</w:t>
    </w:r>
    <w:r w:rsidR="004524CE" w:rsidRPr="004524CE">
      <w:rPr>
        <w:rFonts w:ascii="Verdana" w:hAnsi="Verdana"/>
        <w:sz w:val="18"/>
        <w:szCs w:val="18"/>
      </w:rPr>
      <w:t xml:space="preserve"> </w:t>
    </w:r>
    <w:r w:rsidRPr="004524CE">
      <w:rPr>
        <w:rFonts w:ascii="Verdana" w:hAnsi="Verdana"/>
        <w:sz w:val="18"/>
        <w:szCs w:val="18"/>
      </w:rPr>
      <w:t>V</w:t>
    </w:r>
    <w:r w:rsidR="00A614E8" w:rsidRPr="004524CE">
      <w:rPr>
        <w:rFonts w:ascii="Verdana" w:hAnsi="Verdana"/>
        <w:sz w:val="18"/>
        <w:szCs w:val="18"/>
      </w:rPr>
      <w:t>9</w:t>
    </w:r>
    <w:r w:rsidR="00E646E5" w:rsidRPr="004524CE">
      <w:rPr>
        <w:rFonts w:ascii="Verdana" w:hAnsi="Verdana"/>
        <w:sz w:val="18"/>
        <w:szCs w:val="18"/>
      </w:rPr>
      <w:t xml:space="preserve"> </w:t>
    </w:r>
    <w:r w:rsidR="004524CE">
      <w:rPr>
        <w:rFonts w:ascii="Verdana" w:hAnsi="Verdana"/>
        <w:sz w:val="18"/>
        <w:szCs w:val="18"/>
      </w:rPr>
      <w:t>2</w:t>
    </w:r>
    <w:r w:rsidR="000C25D1">
      <w:rPr>
        <w:rFonts w:ascii="Verdana" w:hAnsi="Verdana"/>
        <w:sz w:val="18"/>
        <w:szCs w:val="18"/>
      </w:rPr>
      <w:t>3</w:t>
    </w:r>
    <w:r w:rsidR="00C80ACE" w:rsidRPr="004524CE">
      <w:rPr>
        <w:rFonts w:ascii="Verdana" w:hAnsi="Verdana"/>
        <w:sz w:val="18"/>
        <w:szCs w:val="18"/>
      </w:rPr>
      <w:t>-</w:t>
    </w:r>
    <w:r w:rsidR="00AB087D" w:rsidRPr="004524CE">
      <w:rPr>
        <w:rFonts w:ascii="Verdana" w:hAnsi="Verdana"/>
        <w:sz w:val="18"/>
        <w:szCs w:val="18"/>
      </w:rPr>
      <w:t>0</w:t>
    </w:r>
    <w:r w:rsidR="004524CE">
      <w:rPr>
        <w:rFonts w:ascii="Verdana" w:hAnsi="Verdana"/>
        <w:sz w:val="18"/>
        <w:szCs w:val="18"/>
      </w:rPr>
      <w:t>4</w:t>
    </w:r>
    <w:r w:rsidR="00C80ACE" w:rsidRPr="004524CE">
      <w:rPr>
        <w:rFonts w:ascii="Verdana" w:hAnsi="Verdana"/>
        <w:sz w:val="18"/>
        <w:szCs w:val="18"/>
      </w:rPr>
      <w:t>-</w:t>
    </w:r>
    <w:r w:rsidRPr="004524CE">
      <w:rPr>
        <w:rFonts w:ascii="Verdana" w:hAnsi="Verdana"/>
        <w:sz w:val="18"/>
        <w:szCs w:val="18"/>
      </w:rPr>
      <w:t>202</w:t>
    </w:r>
    <w:r w:rsidR="00A614E8" w:rsidRPr="004524CE">
      <w:rPr>
        <w:rFonts w:ascii="Verdana" w:hAnsi="Verdana"/>
        <w:sz w:val="18"/>
        <w:szCs w:val="18"/>
      </w:rPr>
      <w:t>6</w:t>
    </w:r>
    <w:r w:rsidRPr="00EB2AEC">
      <w:rPr>
        <w:rFonts w:ascii="Verdana" w:hAnsi="Verdana"/>
        <w:sz w:val="18"/>
        <w:szCs w:val="18"/>
      </w:rPr>
      <w:t xml:space="preserve">                                                                                  </w:t>
    </w:r>
  </w:p>
  <w:p w14:paraId="5F229CCE" w14:textId="77777777" w:rsidR="00A87E53" w:rsidRPr="00EB2AEC" w:rsidRDefault="00EB2AEC" w:rsidP="00F72599">
    <w:pPr>
      <w:spacing w:line="276" w:lineRule="auto"/>
      <w:rPr>
        <w:rFonts w:ascii="Verdana" w:hAnsi="Verdana"/>
        <w:sz w:val="18"/>
        <w:szCs w:val="18"/>
      </w:rPr>
    </w:pPr>
    <w:r w:rsidRPr="00EB2AEC">
      <w:rPr>
        <w:rFonts w:ascii="Verdana" w:hAnsi="Verdana"/>
        <w:sz w:val="18"/>
        <w:szCs w:val="18"/>
      </w:rPr>
      <w:t>Línea Gratuita: (+57) 01 8000 919301</w:t>
    </w:r>
    <w:r w:rsidR="00A87E53" w:rsidRPr="00EB2AEC">
      <w:rPr>
        <w:rStyle w:val="Hipervnculo"/>
        <w:rFonts w:ascii="Verdana" w:hAnsi="Verdana"/>
        <w:b/>
        <w:bCs/>
        <w:color w:val="auto"/>
        <w:sz w:val="18"/>
        <w:szCs w:val="18"/>
      </w:rPr>
      <w:br/>
    </w:r>
    <w:r w:rsidR="00A87E53" w:rsidRPr="00EB2AEC">
      <w:rPr>
        <w:rFonts w:ascii="Verdana" w:hAnsi="Verdana"/>
        <w:sz w:val="18"/>
        <w:szCs w:val="18"/>
      </w:rPr>
      <w:t xml:space="preserve">                                                                                            </w:t>
    </w:r>
    <w:r w:rsidR="00AB46B1" w:rsidRPr="00EB2AEC">
      <w:rPr>
        <w:rFonts w:ascii="Verdana" w:hAnsi="Verdana"/>
        <w:sz w:val="18"/>
        <w:szCs w:val="18"/>
      </w:rPr>
      <w:t xml:space="preserve">                                 </w:t>
    </w:r>
    <w:r w:rsidR="00A87E53" w:rsidRPr="00EB2AEC">
      <w:rPr>
        <w:rFonts w:ascii="Verdana" w:hAnsi="Verdana"/>
        <w:sz w:val="18"/>
        <w:szCs w:val="18"/>
      </w:rPr>
      <w:tab/>
    </w:r>
    <w:r w:rsidR="00A87E53" w:rsidRPr="00EB2AEC">
      <w:rPr>
        <w:rFonts w:ascii="Verdana" w:hAnsi="Verdana"/>
        <w:color w:val="A6A6A6"/>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626C7" w14:textId="77777777" w:rsidR="008675C0" w:rsidRDefault="008675C0" w:rsidP="00D47842">
      <w:r>
        <w:separator/>
      </w:r>
    </w:p>
  </w:footnote>
  <w:footnote w:type="continuationSeparator" w:id="0">
    <w:p w14:paraId="3D7A5B10" w14:textId="77777777" w:rsidR="008675C0" w:rsidRDefault="008675C0" w:rsidP="00D4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223D" w14:textId="77777777" w:rsidR="008F6814" w:rsidRDefault="008F6814" w:rsidP="00B43324">
    <w:pPr>
      <w:pStyle w:val="Encabezado"/>
      <w:tabs>
        <w:tab w:val="clear" w:pos="4252"/>
        <w:tab w:val="clear" w:pos="8504"/>
        <w:tab w:val="center" w:pos="4680"/>
        <w:tab w:val="right" w:pos="9360"/>
      </w:tabs>
    </w:pPr>
    <w:r>
      <w:rPr>
        <w:lang w:val="es-ES"/>
      </w:rPr>
      <w:t>[Escriba texto]</w:t>
    </w:r>
    <w:r w:rsidR="00B43324">
      <w:rPr>
        <w:lang w:val="es-ES"/>
      </w:rPr>
      <w:tab/>
    </w:r>
    <w:r>
      <w:rPr>
        <w:lang w:val="es-ES"/>
      </w:rPr>
      <w:t>[Escriba texto]</w:t>
    </w:r>
    <w:r w:rsidR="00B43324">
      <w:rPr>
        <w:lang w:val="es-ES"/>
      </w:rPr>
      <w:tab/>
    </w:r>
    <w:r>
      <w:rPr>
        <w:lang w:val="es-ES"/>
      </w:rPr>
      <w:t>[Escriba texto]</w:t>
    </w:r>
  </w:p>
  <w:p w14:paraId="6497486A" w14:textId="77777777" w:rsidR="008F6814" w:rsidRDefault="008675C0">
    <w:pPr>
      <w:pStyle w:val="Encabezado"/>
    </w:pPr>
    <w:r>
      <w:rPr>
        <w:noProof/>
        <w:lang w:val="es-ES"/>
      </w:rPr>
      <w:pict w14:anchorId="37528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5" type="#_x0000_t75" style="position:absolute;margin-left:0;margin-top:0;width:612.45pt;height:807.3pt;z-index:-251659776;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9B9E" w14:textId="77777777" w:rsidR="00D13859" w:rsidRDefault="00D13859" w:rsidP="00ED2619">
    <w:pPr>
      <w:pStyle w:val="Encabezado"/>
      <w:tabs>
        <w:tab w:val="clear" w:pos="4252"/>
        <w:tab w:val="clear" w:pos="8504"/>
        <w:tab w:val="left" w:pos="4125"/>
      </w:tabs>
      <w:jc w:val="right"/>
    </w:pPr>
    <w:bookmarkStart w:id="21" w:name="_Hlk195191710"/>
    <w:bookmarkStart w:id="22" w:name="_Hlk195191711"/>
  </w:p>
  <w:p w14:paraId="63E0C96C" w14:textId="01A57C5F" w:rsidR="008F6814" w:rsidRDefault="00FF6EBB" w:rsidP="00ED2619">
    <w:pPr>
      <w:pStyle w:val="Encabezado"/>
      <w:tabs>
        <w:tab w:val="clear" w:pos="4252"/>
        <w:tab w:val="clear" w:pos="8504"/>
        <w:tab w:val="left" w:pos="4125"/>
      </w:tabs>
      <w:jc w:val="right"/>
    </w:pPr>
    <w:r>
      <w:rPr>
        <w:noProof/>
      </w:rPr>
      <w:drawing>
        <wp:anchor distT="0" distB="0" distL="114300" distR="114300" simplePos="0" relativeHeight="251658752" behindDoc="1" locked="0" layoutInCell="1" allowOverlap="1" wp14:anchorId="73BC3EA6" wp14:editId="59894193">
          <wp:simplePos x="0" y="0"/>
          <wp:positionH relativeFrom="page">
            <wp:posOffset>38100</wp:posOffset>
          </wp:positionH>
          <wp:positionV relativeFrom="paragraph">
            <wp:posOffset>-650240</wp:posOffset>
          </wp:positionV>
          <wp:extent cx="7757160" cy="10050780"/>
          <wp:effectExtent l="0" t="0" r="0" b="0"/>
          <wp:wrapNone/>
          <wp:docPr id="25" name="Imagen 175096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50966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7160" cy="10050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9C29F2" w14:textId="77777777" w:rsidR="00D404FE" w:rsidRDefault="00D404FE" w:rsidP="00ED2619">
    <w:pPr>
      <w:pStyle w:val="Encabezado"/>
      <w:tabs>
        <w:tab w:val="clear" w:pos="4252"/>
        <w:tab w:val="clear" w:pos="8504"/>
        <w:tab w:val="left" w:pos="4125"/>
      </w:tabs>
      <w:jc w:val="right"/>
    </w:pPr>
  </w:p>
  <w:bookmarkEnd w:id="21"/>
  <w:bookmarkEnd w:id="22"/>
  <w:p w14:paraId="1F021078" w14:textId="77777777" w:rsidR="002B4A96" w:rsidRDefault="002B4A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FEDD" w14:textId="77777777" w:rsidR="008F6814" w:rsidRDefault="008675C0">
    <w:pPr>
      <w:pStyle w:val="Encabezado"/>
    </w:pPr>
    <w:r>
      <w:rPr>
        <w:noProof/>
        <w:lang w:val="es-ES"/>
      </w:rPr>
      <w:pict w14:anchorId="17BC5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46" type="#_x0000_t75" style="position:absolute;margin-left:0;margin-top:0;width:612.45pt;height:807.3pt;z-index:-251658752;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ABBE"/>
    <w:multiLevelType w:val="multilevel"/>
    <w:tmpl w:val="67B87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B64FFD"/>
    <w:multiLevelType w:val="multilevel"/>
    <w:tmpl w:val="90882626"/>
    <w:numStyleLink w:val="Estilo3"/>
  </w:abstractNum>
  <w:abstractNum w:abstractNumId="2" w15:restartNumberingAfterBreak="0">
    <w:nsid w:val="0A934D25"/>
    <w:multiLevelType w:val="hybridMultilevel"/>
    <w:tmpl w:val="80687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C072BF"/>
    <w:multiLevelType w:val="hybridMultilevel"/>
    <w:tmpl w:val="77940C9E"/>
    <w:lvl w:ilvl="0" w:tplc="5EC65E7E">
      <w:start w:val="1"/>
      <w:numFmt w:val="decimal"/>
      <w:lvlText w:val="%1."/>
      <w:lvlJc w:val="left"/>
      <w:pPr>
        <w:ind w:left="502" w:hanging="360"/>
      </w:pPr>
      <w:rPr>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133D37E5"/>
    <w:multiLevelType w:val="multilevel"/>
    <w:tmpl w:val="D24A1620"/>
    <w:lvl w:ilvl="0">
      <w:start w:val="1"/>
      <w:numFmt w:val="decimal"/>
      <w:lvlText w:val="%1."/>
      <w:lvlJc w:val="left"/>
      <w:pPr>
        <w:ind w:left="720" w:hanging="360"/>
      </w:pPr>
    </w:lvl>
    <w:lvl w:ilvl="1">
      <w:start w:val="6"/>
      <w:numFmt w:val="decimal"/>
      <w:isLgl/>
      <w:lvlText w:val="%1.%2."/>
      <w:lvlJc w:val="left"/>
      <w:pPr>
        <w:ind w:left="810" w:hanging="45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A33232E"/>
    <w:multiLevelType w:val="multilevel"/>
    <w:tmpl w:val="86F28A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1E03C0"/>
    <w:multiLevelType w:val="hybridMultilevel"/>
    <w:tmpl w:val="5E2299A0"/>
    <w:lvl w:ilvl="0" w:tplc="3356B1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134D62"/>
    <w:multiLevelType w:val="hybridMultilevel"/>
    <w:tmpl w:val="9B64CA50"/>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CB22B07"/>
    <w:multiLevelType w:val="multilevel"/>
    <w:tmpl w:val="90882626"/>
    <w:styleLink w:val="Estilo1"/>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F871A2C"/>
    <w:multiLevelType w:val="hybridMultilevel"/>
    <w:tmpl w:val="965E248A"/>
    <w:lvl w:ilvl="0" w:tplc="04244A06">
      <w:start w:val="1"/>
      <w:numFmt w:val="lowerLetter"/>
      <w:lvlText w:val="%1."/>
      <w:lvlJc w:val="left"/>
      <w:pPr>
        <w:ind w:left="720" w:hanging="360"/>
      </w:pPr>
      <w:rPr>
        <w:rFonts w:ascii="Arial Narrow" w:hAnsi="Arial Narrow" w:hint="default"/>
      </w:rPr>
    </w:lvl>
    <w:lvl w:ilvl="1" w:tplc="5DF61710">
      <w:start w:val="1"/>
      <w:numFmt w:val="lowerLetter"/>
      <w:lvlText w:val="%2."/>
      <w:lvlJc w:val="left"/>
      <w:pPr>
        <w:ind w:left="1440" w:hanging="360"/>
      </w:pPr>
    </w:lvl>
    <w:lvl w:ilvl="2" w:tplc="09B6C8E4">
      <w:start w:val="1"/>
      <w:numFmt w:val="lowerRoman"/>
      <w:lvlText w:val="%3."/>
      <w:lvlJc w:val="right"/>
      <w:pPr>
        <w:ind w:left="2160" w:hanging="180"/>
      </w:pPr>
    </w:lvl>
    <w:lvl w:ilvl="3" w:tplc="8AFED296">
      <w:start w:val="1"/>
      <w:numFmt w:val="decimal"/>
      <w:lvlText w:val="%4."/>
      <w:lvlJc w:val="left"/>
      <w:pPr>
        <w:ind w:left="2880" w:hanging="360"/>
      </w:pPr>
    </w:lvl>
    <w:lvl w:ilvl="4" w:tplc="759A2FE0">
      <w:start w:val="1"/>
      <w:numFmt w:val="lowerLetter"/>
      <w:lvlText w:val="%5."/>
      <w:lvlJc w:val="left"/>
      <w:pPr>
        <w:ind w:left="3600" w:hanging="360"/>
      </w:pPr>
    </w:lvl>
    <w:lvl w:ilvl="5" w:tplc="2AE84E42">
      <w:start w:val="1"/>
      <w:numFmt w:val="lowerRoman"/>
      <w:lvlText w:val="%6."/>
      <w:lvlJc w:val="right"/>
      <w:pPr>
        <w:ind w:left="4320" w:hanging="180"/>
      </w:pPr>
    </w:lvl>
    <w:lvl w:ilvl="6" w:tplc="8A1496B4">
      <w:start w:val="1"/>
      <w:numFmt w:val="decimal"/>
      <w:lvlText w:val="%7."/>
      <w:lvlJc w:val="left"/>
      <w:pPr>
        <w:ind w:left="5040" w:hanging="360"/>
      </w:pPr>
    </w:lvl>
    <w:lvl w:ilvl="7" w:tplc="0002BB68">
      <w:start w:val="1"/>
      <w:numFmt w:val="lowerLetter"/>
      <w:lvlText w:val="%8."/>
      <w:lvlJc w:val="left"/>
      <w:pPr>
        <w:ind w:left="5760" w:hanging="360"/>
      </w:pPr>
    </w:lvl>
    <w:lvl w:ilvl="8" w:tplc="11623028">
      <w:start w:val="1"/>
      <w:numFmt w:val="lowerRoman"/>
      <w:lvlText w:val="%9."/>
      <w:lvlJc w:val="right"/>
      <w:pPr>
        <w:ind w:left="6480" w:hanging="180"/>
      </w:pPr>
    </w:lvl>
  </w:abstractNum>
  <w:abstractNum w:abstractNumId="10" w15:restartNumberingAfterBreak="0">
    <w:nsid w:val="5CC711FE"/>
    <w:multiLevelType w:val="multilevel"/>
    <w:tmpl w:val="C5A00E78"/>
    <w:lvl w:ilvl="0">
      <w:start w:val="2"/>
      <w:numFmt w:val="decimal"/>
      <w:lvlText w:val="%1"/>
      <w:lvlJc w:val="left"/>
      <w:pPr>
        <w:ind w:left="360" w:hanging="360"/>
      </w:pPr>
    </w:lvl>
    <w:lvl w:ilvl="1">
      <w:start w:val="1"/>
      <w:numFmt w:val="decimal"/>
      <w:lvlText w:val="%1.%2"/>
      <w:lvlJc w:val="left"/>
      <w:pPr>
        <w:ind w:left="862" w:hanging="720"/>
      </w:pPr>
      <w:rPr>
        <w:b/>
      </w:r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abstractNum w:abstractNumId="11" w15:restartNumberingAfterBreak="0">
    <w:nsid w:val="5D165016"/>
    <w:multiLevelType w:val="hybridMultilevel"/>
    <w:tmpl w:val="CF661952"/>
    <w:lvl w:ilvl="0" w:tplc="9DF445B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E0D5840"/>
    <w:multiLevelType w:val="hybridMultilevel"/>
    <w:tmpl w:val="DCDC7B7E"/>
    <w:lvl w:ilvl="0" w:tplc="6832BA8A">
      <w:start w:val="1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40673E3"/>
    <w:multiLevelType w:val="multilevel"/>
    <w:tmpl w:val="90882626"/>
    <w:numStyleLink w:val="Estilo1"/>
  </w:abstractNum>
  <w:abstractNum w:abstractNumId="14" w15:restartNumberingAfterBreak="0">
    <w:nsid w:val="6963426C"/>
    <w:multiLevelType w:val="multilevel"/>
    <w:tmpl w:val="90882626"/>
    <w:styleLink w:val="Estilo3"/>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FD80B43"/>
    <w:multiLevelType w:val="multilevel"/>
    <w:tmpl w:val="FC700D4C"/>
    <w:lvl w:ilvl="0">
      <w:start w:val="1"/>
      <w:numFmt w:val="decimal"/>
      <w:lvlText w:val="%1."/>
      <w:lvlJc w:val="left"/>
      <w:pPr>
        <w:ind w:left="502" w:hanging="360"/>
      </w:pPr>
      <w:rPr>
        <w:b/>
      </w:rPr>
    </w:lvl>
    <w:lvl w:ilvl="1">
      <w:start w:val="1"/>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16" w15:restartNumberingAfterBreak="0">
    <w:nsid w:val="73D21FEA"/>
    <w:multiLevelType w:val="multilevel"/>
    <w:tmpl w:val="AA307D4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CF56E5"/>
    <w:multiLevelType w:val="multilevel"/>
    <w:tmpl w:val="4A4A4B7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847248">
    <w:abstractNumId w:val="11"/>
  </w:num>
  <w:num w:numId="2" w16cid:durableId="555554211">
    <w:abstractNumId w:val="12"/>
  </w:num>
  <w:num w:numId="3" w16cid:durableId="1019740919">
    <w:abstractNumId w:val="15"/>
  </w:num>
  <w:num w:numId="4" w16cid:durableId="2022927919">
    <w:abstractNumId w:val="10"/>
  </w:num>
  <w:num w:numId="5" w16cid:durableId="1137574705">
    <w:abstractNumId w:val="2"/>
  </w:num>
  <w:num w:numId="6" w16cid:durableId="608970742">
    <w:abstractNumId w:val="17"/>
  </w:num>
  <w:num w:numId="7" w16cid:durableId="1103377265">
    <w:abstractNumId w:val="6"/>
  </w:num>
  <w:num w:numId="8" w16cid:durableId="664672155">
    <w:abstractNumId w:val="7"/>
  </w:num>
  <w:num w:numId="9" w16cid:durableId="1196886081">
    <w:abstractNumId w:val="4"/>
  </w:num>
  <w:num w:numId="10" w16cid:durableId="1391030096">
    <w:abstractNumId w:val="13"/>
  </w:num>
  <w:num w:numId="11" w16cid:durableId="818378285">
    <w:abstractNumId w:val="8"/>
  </w:num>
  <w:num w:numId="12" w16cid:durableId="1956061543">
    <w:abstractNumId w:val="3"/>
  </w:num>
  <w:num w:numId="13" w16cid:durableId="495414475">
    <w:abstractNumId w:val="1"/>
  </w:num>
  <w:num w:numId="14" w16cid:durableId="1957826376">
    <w:abstractNumId w:val="14"/>
  </w:num>
  <w:num w:numId="15" w16cid:durableId="2058234728">
    <w:abstractNumId w:val="5"/>
  </w:num>
  <w:num w:numId="16" w16cid:durableId="1669482038">
    <w:abstractNumId w:val="16"/>
  </w:num>
  <w:num w:numId="17" w16cid:durableId="1006830931">
    <w:abstractNumId w:val="0"/>
  </w:num>
  <w:num w:numId="18" w16cid:durableId="12541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42"/>
    <w:rsid w:val="000025CF"/>
    <w:rsid w:val="00014808"/>
    <w:rsid w:val="00024227"/>
    <w:rsid w:val="00035A02"/>
    <w:rsid w:val="00044445"/>
    <w:rsid w:val="00053E59"/>
    <w:rsid w:val="00080CBB"/>
    <w:rsid w:val="0009084A"/>
    <w:rsid w:val="000A6BB5"/>
    <w:rsid w:val="000B7C20"/>
    <w:rsid w:val="000C25D1"/>
    <w:rsid w:val="000C46D2"/>
    <w:rsid w:val="00115A6A"/>
    <w:rsid w:val="00120DD5"/>
    <w:rsid w:val="00121FF5"/>
    <w:rsid w:val="00132A0D"/>
    <w:rsid w:val="00143DB8"/>
    <w:rsid w:val="00170A01"/>
    <w:rsid w:val="001912AB"/>
    <w:rsid w:val="001A7135"/>
    <w:rsid w:val="001D4BDF"/>
    <w:rsid w:val="001D7CD9"/>
    <w:rsid w:val="001E112F"/>
    <w:rsid w:val="001E51F0"/>
    <w:rsid w:val="0020051E"/>
    <w:rsid w:val="002170D7"/>
    <w:rsid w:val="002172D9"/>
    <w:rsid w:val="00227A82"/>
    <w:rsid w:val="002446A1"/>
    <w:rsid w:val="002462EF"/>
    <w:rsid w:val="00252A51"/>
    <w:rsid w:val="00261C9C"/>
    <w:rsid w:val="00264B45"/>
    <w:rsid w:val="00280AF0"/>
    <w:rsid w:val="002A2DE8"/>
    <w:rsid w:val="002B2E29"/>
    <w:rsid w:val="002B4A96"/>
    <w:rsid w:val="002C095D"/>
    <w:rsid w:val="002C4561"/>
    <w:rsid w:val="002D0ADF"/>
    <w:rsid w:val="0030157E"/>
    <w:rsid w:val="00330582"/>
    <w:rsid w:val="003313B1"/>
    <w:rsid w:val="003643B0"/>
    <w:rsid w:val="00365DE1"/>
    <w:rsid w:val="003A4C19"/>
    <w:rsid w:val="003A7AF9"/>
    <w:rsid w:val="003C2DCF"/>
    <w:rsid w:val="003C51C5"/>
    <w:rsid w:val="003E27CC"/>
    <w:rsid w:val="003F2C0B"/>
    <w:rsid w:val="00400277"/>
    <w:rsid w:val="0042447D"/>
    <w:rsid w:val="004524CE"/>
    <w:rsid w:val="004710D5"/>
    <w:rsid w:val="00487748"/>
    <w:rsid w:val="004B39AE"/>
    <w:rsid w:val="004B7F3A"/>
    <w:rsid w:val="004D3C8C"/>
    <w:rsid w:val="004E6E43"/>
    <w:rsid w:val="005061A3"/>
    <w:rsid w:val="00510831"/>
    <w:rsid w:val="00513D49"/>
    <w:rsid w:val="005155DF"/>
    <w:rsid w:val="00517DC4"/>
    <w:rsid w:val="00542701"/>
    <w:rsid w:val="005459D1"/>
    <w:rsid w:val="00546327"/>
    <w:rsid w:val="0057143A"/>
    <w:rsid w:val="00573353"/>
    <w:rsid w:val="00592087"/>
    <w:rsid w:val="005A2EE3"/>
    <w:rsid w:val="005B2F6F"/>
    <w:rsid w:val="005B42A1"/>
    <w:rsid w:val="005D37AF"/>
    <w:rsid w:val="00610C8B"/>
    <w:rsid w:val="00616157"/>
    <w:rsid w:val="006402A6"/>
    <w:rsid w:val="00640305"/>
    <w:rsid w:val="00640BC5"/>
    <w:rsid w:val="0065122F"/>
    <w:rsid w:val="00656665"/>
    <w:rsid w:val="006572B7"/>
    <w:rsid w:val="006574AF"/>
    <w:rsid w:val="006649EF"/>
    <w:rsid w:val="00683728"/>
    <w:rsid w:val="006A56D5"/>
    <w:rsid w:val="006B4797"/>
    <w:rsid w:val="006B62E4"/>
    <w:rsid w:val="006C7A71"/>
    <w:rsid w:val="007067F5"/>
    <w:rsid w:val="00727957"/>
    <w:rsid w:val="0074702F"/>
    <w:rsid w:val="0078151A"/>
    <w:rsid w:val="007821DC"/>
    <w:rsid w:val="00787B5F"/>
    <w:rsid w:val="0079092C"/>
    <w:rsid w:val="00791980"/>
    <w:rsid w:val="00794BC2"/>
    <w:rsid w:val="007A3DCD"/>
    <w:rsid w:val="007B6564"/>
    <w:rsid w:val="007D38BE"/>
    <w:rsid w:val="007D509D"/>
    <w:rsid w:val="007F36E4"/>
    <w:rsid w:val="00800CFF"/>
    <w:rsid w:val="008067C1"/>
    <w:rsid w:val="00820DFF"/>
    <w:rsid w:val="00826BF2"/>
    <w:rsid w:val="00842330"/>
    <w:rsid w:val="0084253A"/>
    <w:rsid w:val="00851312"/>
    <w:rsid w:val="008675C0"/>
    <w:rsid w:val="008746EF"/>
    <w:rsid w:val="00892C7E"/>
    <w:rsid w:val="00895A6C"/>
    <w:rsid w:val="008B5D95"/>
    <w:rsid w:val="008C481F"/>
    <w:rsid w:val="008F02FB"/>
    <w:rsid w:val="008F64D1"/>
    <w:rsid w:val="008F6814"/>
    <w:rsid w:val="009051EA"/>
    <w:rsid w:val="009164F7"/>
    <w:rsid w:val="00925DCA"/>
    <w:rsid w:val="00934BA3"/>
    <w:rsid w:val="0094276E"/>
    <w:rsid w:val="00956274"/>
    <w:rsid w:val="0095780C"/>
    <w:rsid w:val="00965CB1"/>
    <w:rsid w:val="00987AC6"/>
    <w:rsid w:val="009C2C61"/>
    <w:rsid w:val="009C5FE0"/>
    <w:rsid w:val="009D0E57"/>
    <w:rsid w:val="009D5897"/>
    <w:rsid w:val="009E3E18"/>
    <w:rsid w:val="00A233D9"/>
    <w:rsid w:val="00A614E8"/>
    <w:rsid w:val="00A80969"/>
    <w:rsid w:val="00A86C6C"/>
    <w:rsid w:val="00A87E53"/>
    <w:rsid w:val="00A96739"/>
    <w:rsid w:val="00AA5D28"/>
    <w:rsid w:val="00AB007D"/>
    <w:rsid w:val="00AB087D"/>
    <w:rsid w:val="00AB46B1"/>
    <w:rsid w:val="00AC6396"/>
    <w:rsid w:val="00AC70E7"/>
    <w:rsid w:val="00AC7563"/>
    <w:rsid w:val="00AD55E0"/>
    <w:rsid w:val="00AD6BCA"/>
    <w:rsid w:val="00AE684E"/>
    <w:rsid w:val="00B0246E"/>
    <w:rsid w:val="00B11731"/>
    <w:rsid w:val="00B2086F"/>
    <w:rsid w:val="00B22B3E"/>
    <w:rsid w:val="00B43324"/>
    <w:rsid w:val="00B47617"/>
    <w:rsid w:val="00B61ED4"/>
    <w:rsid w:val="00B733EF"/>
    <w:rsid w:val="00B7350B"/>
    <w:rsid w:val="00BA7D0F"/>
    <w:rsid w:val="00BB0AE7"/>
    <w:rsid w:val="00BB57E4"/>
    <w:rsid w:val="00BF0D8C"/>
    <w:rsid w:val="00BF4C79"/>
    <w:rsid w:val="00C04B68"/>
    <w:rsid w:val="00C1175C"/>
    <w:rsid w:val="00C11D9C"/>
    <w:rsid w:val="00C200D3"/>
    <w:rsid w:val="00C255A3"/>
    <w:rsid w:val="00C375E9"/>
    <w:rsid w:val="00C376EB"/>
    <w:rsid w:val="00C71E62"/>
    <w:rsid w:val="00C75C50"/>
    <w:rsid w:val="00C80ACE"/>
    <w:rsid w:val="00CA0DE7"/>
    <w:rsid w:val="00CB3C62"/>
    <w:rsid w:val="00CD08FE"/>
    <w:rsid w:val="00CD093E"/>
    <w:rsid w:val="00CE2C99"/>
    <w:rsid w:val="00CF180E"/>
    <w:rsid w:val="00D13859"/>
    <w:rsid w:val="00D14129"/>
    <w:rsid w:val="00D15A7B"/>
    <w:rsid w:val="00D404FE"/>
    <w:rsid w:val="00D47842"/>
    <w:rsid w:val="00D575F8"/>
    <w:rsid w:val="00D93203"/>
    <w:rsid w:val="00DC2102"/>
    <w:rsid w:val="00DD334D"/>
    <w:rsid w:val="00DE625A"/>
    <w:rsid w:val="00E42C14"/>
    <w:rsid w:val="00E535A8"/>
    <w:rsid w:val="00E6017F"/>
    <w:rsid w:val="00E646E5"/>
    <w:rsid w:val="00E65D34"/>
    <w:rsid w:val="00E7358B"/>
    <w:rsid w:val="00E7645E"/>
    <w:rsid w:val="00E80924"/>
    <w:rsid w:val="00E83A48"/>
    <w:rsid w:val="00E84EF6"/>
    <w:rsid w:val="00E95E33"/>
    <w:rsid w:val="00EB2AEC"/>
    <w:rsid w:val="00EB6765"/>
    <w:rsid w:val="00EC0FF3"/>
    <w:rsid w:val="00EC1694"/>
    <w:rsid w:val="00EC4C64"/>
    <w:rsid w:val="00ED1409"/>
    <w:rsid w:val="00ED2619"/>
    <w:rsid w:val="00EF284E"/>
    <w:rsid w:val="00F10773"/>
    <w:rsid w:val="00F12A0B"/>
    <w:rsid w:val="00F26CE2"/>
    <w:rsid w:val="00F30A54"/>
    <w:rsid w:val="00F34F0D"/>
    <w:rsid w:val="00F374A7"/>
    <w:rsid w:val="00F44DF0"/>
    <w:rsid w:val="00F50E3E"/>
    <w:rsid w:val="00F60451"/>
    <w:rsid w:val="00F67863"/>
    <w:rsid w:val="00F67EAC"/>
    <w:rsid w:val="00F72599"/>
    <w:rsid w:val="00F76859"/>
    <w:rsid w:val="00F8669D"/>
    <w:rsid w:val="00F87443"/>
    <w:rsid w:val="00F93D36"/>
    <w:rsid w:val="00F9533A"/>
    <w:rsid w:val="00FB6653"/>
    <w:rsid w:val="00FB75D6"/>
    <w:rsid w:val="00FC63A1"/>
    <w:rsid w:val="00FD5CEB"/>
    <w:rsid w:val="00FF09DC"/>
    <w:rsid w:val="00FF6E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C3456"/>
  <w15:docId w15:val="{22CBE7D7-B320-45C4-B7BC-955C0335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E8"/>
    <w:rPr>
      <w:sz w:val="24"/>
      <w:szCs w:val="24"/>
      <w:lang w:val="es-ES_tradnl" w:eastAsia="es-ES"/>
    </w:rPr>
  </w:style>
  <w:style w:type="paragraph" w:styleId="Ttulo1">
    <w:name w:val="heading 1"/>
    <w:basedOn w:val="Normal"/>
    <w:next w:val="Normal"/>
    <w:link w:val="Ttulo1Car"/>
    <w:uiPriority w:val="9"/>
    <w:qFormat/>
    <w:rsid w:val="00EC4C64"/>
    <w:pPr>
      <w:keepNext/>
      <w:keepLines/>
      <w:spacing w:before="480"/>
      <w:outlineLvl w:val="0"/>
    </w:pPr>
    <w:rPr>
      <w:rFonts w:ascii="Calibri" w:hAnsi="Calibri"/>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47842"/>
    <w:rPr>
      <w:rFonts w:ascii="Lucida Grande" w:hAnsi="Lucida Grande"/>
      <w:sz w:val="18"/>
      <w:szCs w:val="18"/>
    </w:rPr>
  </w:style>
  <w:style w:type="character" w:customStyle="1" w:styleId="TextodegloboCar">
    <w:name w:val="Texto de globo Car"/>
    <w:link w:val="Textodeglobo"/>
    <w:uiPriority w:val="99"/>
    <w:semiHidden/>
    <w:rsid w:val="00D47842"/>
    <w:rPr>
      <w:rFonts w:ascii="Lucida Grande" w:hAnsi="Lucida Grande"/>
      <w:sz w:val="18"/>
      <w:szCs w:val="18"/>
    </w:rPr>
  </w:style>
  <w:style w:type="paragraph" w:styleId="Encabezado">
    <w:name w:val="header"/>
    <w:basedOn w:val="Normal"/>
    <w:link w:val="EncabezadoCar"/>
    <w:unhideWhenUsed/>
    <w:rsid w:val="00D47842"/>
    <w:pPr>
      <w:tabs>
        <w:tab w:val="center" w:pos="4252"/>
        <w:tab w:val="right" w:pos="8504"/>
      </w:tabs>
    </w:pPr>
  </w:style>
  <w:style w:type="character" w:customStyle="1" w:styleId="EncabezadoCar">
    <w:name w:val="Encabezado Car"/>
    <w:basedOn w:val="Fuentedeprrafopredeter"/>
    <w:link w:val="Encabezado"/>
    <w:rsid w:val="00D47842"/>
  </w:style>
  <w:style w:type="paragraph" w:styleId="Piedepgina">
    <w:name w:val="footer"/>
    <w:basedOn w:val="Normal"/>
    <w:link w:val="PiedepginaCar"/>
    <w:uiPriority w:val="99"/>
    <w:unhideWhenUsed/>
    <w:rsid w:val="00D47842"/>
    <w:pPr>
      <w:tabs>
        <w:tab w:val="center" w:pos="4252"/>
        <w:tab w:val="right" w:pos="8504"/>
      </w:tabs>
    </w:pPr>
  </w:style>
  <w:style w:type="character" w:customStyle="1" w:styleId="PiedepginaCar">
    <w:name w:val="Pie de página Car"/>
    <w:basedOn w:val="Fuentedeprrafopredeter"/>
    <w:link w:val="Piedepgina"/>
    <w:uiPriority w:val="99"/>
    <w:rsid w:val="00D47842"/>
  </w:style>
  <w:style w:type="paragraph" w:styleId="Prrafodelista">
    <w:name w:val="List Paragraph"/>
    <w:aliases w:val="Bolita,Párrafo de lista3,Párrafo de lista4,Párrafo de lista5,Ha,items,titulo 3,HOJA,BOLADEF,Párrafo de lista21,BOLA,Nivel 1 OS,EITI list,Bullets,List Paragraph,Cuadrícula media 1 - Énfasis 21,Pбrrafo de lista,Colorful List Accent 1,lp1"/>
    <w:basedOn w:val="Normal"/>
    <w:link w:val="PrrafodelistaCar"/>
    <w:uiPriority w:val="99"/>
    <w:qFormat/>
    <w:rsid w:val="00C200D3"/>
    <w:pPr>
      <w:ind w:left="720"/>
      <w:contextualSpacing/>
    </w:pPr>
  </w:style>
  <w:style w:type="character" w:customStyle="1" w:styleId="Ttulo1Car">
    <w:name w:val="Título 1 Car"/>
    <w:link w:val="Ttulo1"/>
    <w:uiPriority w:val="9"/>
    <w:rsid w:val="00EC4C64"/>
    <w:rPr>
      <w:rFonts w:ascii="Calibri" w:eastAsia="Times New Roman" w:hAnsi="Calibri" w:cs="Times New Roman"/>
      <w:b/>
      <w:bCs/>
      <w:color w:val="365F91"/>
      <w:sz w:val="28"/>
      <w:szCs w:val="28"/>
    </w:rPr>
  </w:style>
  <w:style w:type="paragraph" w:styleId="Lista">
    <w:name w:val="List"/>
    <w:basedOn w:val="Normal"/>
    <w:uiPriority w:val="99"/>
    <w:unhideWhenUsed/>
    <w:rsid w:val="00EC4C64"/>
    <w:pPr>
      <w:ind w:left="283" w:hanging="283"/>
      <w:contextualSpacing/>
    </w:pPr>
  </w:style>
  <w:style w:type="paragraph" w:styleId="Encabezadodemensaje">
    <w:name w:val="Message Header"/>
    <w:basedOn w:val="Normal"/>
    <w:link w:val="EncabezadodemensajeCar"/>
    <w:uiPriority w:val="99"/>
    <w:unhideWhenUsed/>
    <w:rsid w:val="00EC4C6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w:hAnsi="Calibri"/>
    </w:rPr>
  </w:style>
  <w:style w:type="character" w:customStyle="1" w:styleId="EncabezadodemensajeCar">
    <w:name w:val="Encabezado de mensaje Car"/>
    <w:link w:val="Encabezadodemensaje"/>
    <w:uiPriority w:val="99"/>
    <w:rsid w:val="00EC4C64"/>
    <w:rPr>
      <w:rFonts w:ascii="Calibri" w:eastAsia="Times New Roman" w:hAnsi="Calibri" w:cs="Times New Roman"/>
      <w:shd w:val="pct20" w:color="auto" w:fill="auto"/>
    </w:rPr>
  </w:style>
  <w:style w:type="paragraph" w:styleId="Cierre">
    <w:name w:val="Closing"/>
    <w:basedOn w:val="Normal"/>
    <w:link w:val="CierreCar"/>
    <w:uiPriority w:val="99"/>
    <w:unhideWhenUsed/>
    <w:rsid w:val="00EC4C64"/>
    <w:pPr>
      <w:ind w:left="4252"/>
    </w:pPr>
  </w:style>
  <w:style w:type="character" w:customStyle="1" w:styleId="CierreCar">
    <w:name w:val="Cierre Car"/>
    <w:basedOn w:val="Fuentedeprrafopredeter"/>
    <w:link w:val="Cierre"/>
    <w:uiPriority w:val="99"/>
    <w:rsid w:val="00EC4C64"/>
  </w:style>
  <w:style w:type="paragraph" w:styleId="Firma">
    <w:name w:val="Signature"/>
    <w:basedOn w:val="Normal"/>
    <w:link w:val="FirmaCar"/>
    <w:uiPriority w:val="99"/>
    <w:unhideWhenUsed/>
    <w:rsid w:val="00EC4C64"/>
    <w:pPr>
      <w:ind w:left="4252"/>
    </w:pPr>
  </w:style>
  <w:style w:type="character" w:customStyle="1" w:styleId="FirmaCar">
    <w:name w:val="Firma Car"/>
    <w:basedOn w:val="Fuentedeprrafopredeter"/>
    <w:link w:val="Firma"/>
    <w:uiPriority w:val="99"/>
    <w:rsid w:val="00EC4C64"/>
  </w:style>
  <w:style w:type="paragraph" w:styleId="Textoindependiente">
    <w:name w:val="Body Text"/>
    <w:basedOn w:val="Normal"/>
    <w:link w:val="TextoindependienteCar"/>
    <w:uiPriority w:val="99"/>
    <w:unhideWhenUsed/>
    <w:rsid w:val="00EC4C64"/>
    <w:pPr>
      <w:spacing w:after="120"/>
    </w:pPr>
  </w:style>
  <w:style w:type="character" w:customStyle="1" w:styleId="TextoindependienteCar">
    <w:name w:val="Texto independiente Car"/>
    <w:basedOn w:val="Fuentedeprrafopredeter"/>
    <w:link w:val="Textoindependiente"/>
    <w:uiPriority w:val="99"/>
    <w:rsid w:val="00EC4C64"/>
  </w:style>
  <w:style w:type="paragraph" w:customStyle="1" w:styleId="Infodocumentosadjuntos">
    <w:name w:val="Info documentos adjuntos"/>
    <w:basedOn w:val="Normal"/>
    <w:rsid w:val="00EC4C64"/>
  </w:style>
  <w:style w:type="paragraph" w:customStyle="1" w:styleId="Textoindependiente31">
    <w:name w:val="Texto independiente 31"/>
    <w:basedOn w:val="Normal"/>
    <w:rsid w:val="00ED1409"/>
    <w:pPr>
      <w:widowControl w:val="0"/>
      <w:jc w:val="both"/>
    </w:pPr>
    <w:rPr>
      <w:rFonts w:ascii="Arial" w:hAnsi="Arial" w:cs="Arial"/>
      <w:lang w:val="es-ES"/>
    </w:rPr>
  </w:style>
  <w:style w:type="character" w:styleId="Refdecomentario">
    <w:name w:val="annotation reference"/>
    <w:uiPriority w:val="99"/>
    <w:semiHidden/>
    <w:unhideWhenUsed/>
    <w:rsid w:val="0094276E"/>
    <w:rPr>
      <w:sz w:val="16"/>
      <w:szCs w:val="16"/>
    </w:rPr>
  </w:style>
  <w:style w:type="paragraph" w:styleId="Textocomentario">
    <w:name w:val="annotation text"/>
    <w:basedOn w:val="Normal"/>
    <w:link w:val="TextocomentarioCar"/>
    <w:uiPriority w:val="99"/>
    <w:semiHidden/>
    <w:unhideWhenUsed/>
    <w:rsid w:val="0094276E"/>
    <w:rPr>
      <w:sz w:val="20"/>
      <w:szCs w:val="20"/>
    </w:rPr>
  </w:style>
  <w:style w:type="character" w:customStyle="1" w:styleId="TextocomentarioCar">
    <w:name w:val="Texto comentario Car"/>
    <w:link w:val="Textocomentario"/>
    <w:uiPriority w:val="99"/>
    <w:semiHidden/>
    <w:rsid w:val="0094276E"/>
    <w:rPr>
      <w:sz w:val="20"/>
      <w:szCs w:val="20"/>
    </w:rPr>
  </w:style>
  <w:style w:type="paragraph" w:styleId="Asuntodelcomentario">
    <w:name w:val="annotation subject"/>
    <w:basedOn w:val="Textocomentario"/>
    <w:next w:val="Textocomentario"/>
    <w:link w:val="AsuntodelcomentarioCar"/>
    <w:uiPriority w:val="99"/>
    <w:semiHidden/>
    <w:unhideWhenUsed/>
    <w:rsid w:val="0094276E"/>
    <w:rPr>
      <w:b/>
      <w:bCs/>
    </w:rPr>
  </w:style>
  <w:style w:type="character" w:customStyle="1" w:styleId="AsuntodelcomentarioCar">
    <w:name w:val="Asunto del comentario Car"/>
    <w:link w:val="Asuntodelcomentario"/>
    <w:uiPriority w:val="99"/>
    <w:semiHidden/>
    <w:rsid w:val="0094276E"/>
    <w:rPr>
      <w:b/>
      <w:bCs/>
      <w:sz w:val="20"/>
      <w:szCs w:val="20"/>
    </w:rPr>
  </w:style>
  <w:style w:type="character" w:styleId="Hipervnculo">
    <w:name w:val="Hyperlink"/>
    <w:uiPriority w:val="99"/>
    <w:unhideWhenUsed/>
    <w:rsid w:val="00ED2619"/>
    <w:rPr>
      <w:color w:val="0563C1"/>
      <w:u w:val="single"/>
    </w:rPr>
  </w:style>
  <w:style w:type="table" w:styleId="Tablaconcuadrcula">
    <w:name w:val="Table Grid"/>
    <w:basedOn w:val="Tablanormal"/>
    <w:uiPriority w:val="59"/>
    <w:rsid w:val="00F6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EF284E"/>
    <w:rPr>
      <w:rFonts w:ascii="Times New Roman" w:hAnsi="Times New Roman"/>
      <w:sz w:val="20"/>
      <w:szCs w:val="20"/>
      <w:lang w:val="es-ES"/>
    </w:rPr>
  </w:style>
  <w:style w:type="character" w:customStyle="1" w:styleId="TextonotapieCar">
    <w:name w:val="Texto nota pie Car"/>
    <w:link w:val="Textonotapie"/>
    <w:semiHidden/>
    <w:rsid w:val="00EF284E"/>
    <w:rPr>
      <w:rFonts w:ascii="Times New Roman" w:hAnsi="Times New Roman"/>
      <w:lang w:val="es-ES" w:eastAsia="es-ES"/>
    </w:rPr>
  </w:style>
  <w:style w:type="character" w:styleId="Refdenotaalpie">
    <w:name w:val="footnote reference"/>
    <w:semiHidden/>
    <w:rsid w:val="00EF284E"/>
    <w:rPr>
      <w:vertAlign w:val="superscript"/>
    </w:rPr>
  </w:style>
  <w:style w:type="character" w:styleId="Mencinsinresolver">
    <w:name w:val="Unresolved Mention"/>
    <w:uiPriority w:val="99"/>
    <w:semiHidden/>
    <w:unhideWhenUsed/>
    <w:rsid w:val="003313B1"/>
    <w:rPr>
      <w:color w:val="605E5C"/>
      <w:shd w:val="clear" w:color="auto" w:fill="E1DFDD"/>
    </w:rPr>
  </w:style>
  <w:style w:type="paragraph" w:styleId="Lista3">
    <w:name w:val="List 3"/>
    <w:basedOn w:val="Normal"/>
    <w:uiPriority w:val="99"/>
    <w:semiHidden/>
    <w:unhideWhenUsed/>
    <w:rsid w:val="00D13859"/>
    <w:pPr>
      <w:ind w:left="849" w:hanging="283"/>
      <w:contextualSpacing/>
    </w:pPr>
  </w:style>
  <w:style w:type="paragraph" w:styleId="Textoindependiente2">
    <w:name w:val="Body Text 2"/>
    <w:basedOn w:val="Normal"/>
    <w:link w:val="Textoindependiente2Car"/>
    <w:uiPriority w:val="99"/>
    <w:semiHidden/>
    <w:unhideWhenUsed/>
    <w:rsid w:val="00D13859"/>
    <w:pPr>
      <w:spacing w:after="120" w:line="480" w:lineRule="auto"/>
    </w:pPr>
  </w:style>
  <w:style w:type="character" w:customStyle="1" w:styleId="Textoindependiente2Car">
    <w:name w:val="Texto independiente 2 Car"/>
    <w:link w:val="Textoindependiente2"/>
    <w:uiPriority w:val="99"/>
    <w:semiHidden/>
    <w:rsid w:val="00D13859"/>
    <w:rPr>
      <w:sz w:val="24"/>
      <w:szCs w:val="24"/>
      <w:lang w:val="es-ES_tradnl" w:eastAsia="es-ES"/>
    </w:rPr>
  </w:style>
  <w:style w:type="character" w:customStyle="1" w:styleId="PrrafodelistaCar">
    <w:name w:val="Párrafo de lista Car"/>
    <w:aliases w:val="Bolita Car,Párrafo de lista3 Car,Párrafo de lista4 Car,Párrafo de lista5 Car,Ha Car,items Car,titulo 3 Car,HOJA Car,BOLADEF Car,Párrafo de lista21 Car,BOLA Car,Nivel 1 OS Car,EITI list Car,Bullets Car,List Paragraph Car,lp1 Car"/>
    <w:link w:val="Prrafodelista"/>
    <w:uiPriority w:val="99"/>
    <w:locked/>
    <w:rsid w:val="00D13859"/>
    <w:rPr>
      <w:sz w:val="24"/>
      <w:szCs w:val="24"/>
      <w:lang w:val="es-ES_tradnl" w:eastAsia="es-ES"/>
    </w:rPr>
  </w:style>
  <w:style w:type="paragraph" w:customStyle="1" w:styleId="Prrafodelista1">
    <w:name w:val="Párrafo de lista1"/>
    <w:basedOn w:val="Normal"/>
    <w:uiPriority w:val="99"/>
    <w:rsid w:val="00D13859"/>
    <w:pPr>
      <w:suppressAutoHyphens/>
      <w:spacing w:after="200" w:line="276" w:lineRule="auto"/>
      <w:ind w:left="720"/>
      <w:jc w:val="both"/>
    </w:pPr>
    <w:rPr>
      <w:rFonts w:ascii="Calibri" w:eastAsia="文泉驛微米黑" w:hAnsi="Calibri" w:cs="Calibri"/>
      <w:kern w:val="1"/>
      <w:sz w:val="22"/>
      <w:szCs w:val="22"/>
      <w:lang w:val="es-CO" w:eastAsia="ar-SA"/>
    </w:rPr>
  </w:style>
  <w:style w:type="paragraph" w:styleId="Textodebloque">
    <w:name w:val="Block Text"/>
    <w:basedOn w:val="Normal"/>
    <w:rsid w:val="00D13859"/>
    <w:pPr>
      <w:widowControl w:val="0"/>
      <w:ind w:left="360" w:right="51"/>
      <w:jc w:val="both"/>
    </w:pPr>
    <w:rPr>
      <w:rFonts w:ascii="Arial" w:hAnsi="Arial"/>
      <w:sz w:val="22"/>
      <w:lang w:val="es-ES"/>
    </w:rPr>
  </w:style>
  <w:style w:type="paragraph" w:customStyle="1" w:styleId="ecxmsonormal">
    <w:name w:val="ecxmsonormal"/>
    <w:basedOn w:val="Normal"/>
    <w:rsid w:val="00D13859"/>
    <w:pPr>
      <w:spacing w:before="100" w:beforeAutospacing="1" w:after="100" w:afterAutospacing="1"/>
      <w:jc w:val="both"/>
    </w:pPr>
    <w:rPr>
      <w:rFonts w:ascii="Arial" w:hAnsi="Arial"/>
      <w:sz w:val="22"/>
      <w:lang w:val="es-CO" w:eastAsia="es-CO"/>
    </w:rPr>
  </w:style>
  <w:style w:type="numbering" w:customStyle="1" w:styleId="Estilo1">
    <w:name w:val="Estilo1"/>
    <w:uiPriority w:val="99"/>
    <w:rsid w:val="00D13859"/>
    <w:pPr>
      <w:numPr>
        <w:numId w:val="11"/>
      </w:numPr>
    </w:pPr>
  </w:style>
  <w:style w:type="numbering" w:customStyle="1" w:styleId="Estilo3">
    <w:name w:val="Estilo3"/>
    <w:uiPriority w:val="99"/>
    <w:rsid w:val="00D1385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039839">
      <w:bodyDiv w:val="1"/>
      <w:marLeft w:val="0"/>
      <w:marRight w:val="0"/>
      <w:marTop w:val="0"/>
      <w:marBottom w:val="0"/>
      <w:divBdr>
        <w:top w:val="none" w:sz="0" w:space="0" w:color="auto"/>
        <w:left w:val="none" w:sz="0" w:space="0" w:color="auto"/>
        <w:bottom w:val="none" w:sz="0" w:space="0" w:color="auto"/>
        <w:right w:val="none" w:sz="0" w:space="0" w:color="auto"/>
      </w:divBdr>
    </w:div>
    <w:div w:id="887958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ratos.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lombiacompra.gov.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131D3-9E7F-4ECE-8F07-4D84F11C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7174</Words>
  <Characters>39461</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46542</CharactersWithSpaces>
  <SharedDoc>false</SharedDoc>
  <HLinks>
    <vt:vector size="12" baseType="variant">
      <vt:variant>
        <vt:i4>6029407</vt:i4>
      </vt:variant>
      <vt:variant>
        <vt:i4>3</vt:i4>
      </vt:variant>
      <vt:variant>
        <vt:i4>0</vt:i4>
      </vt:variant>
      <vt:variant>
        <vt:i4>5</vt:i4>
      </vt:variant>
      <vt:variant>
        <vt:lpwstr>http://www.colombiacompra.gov.co/</vt:lpwstr>
      </vt:variant>
      <vt:variant>
        <vt:lpwstr/>
      </vt:variant>
      <vt:variant>
        <vt:i4>917573</vt:i4>
      </vt:variant>
      <vt:variant>
        <vt:i4>0</vt:i4>
      </vt:variant>
      <vt:variant>
        <vt:i4>0</vt:i4>
      </vt:variant>
      <vt:variant>
        <vt:i4>5</vt:i4>
      </vt:variant>
      <vt:variant>
        <vt:lpwstr>http://www.contratos.gov.co/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MinAmbiente</dc:creator>
  <cp:keywords/>
  <cp:lastModifiedBy>Camilo Ernesto Castillo Neva</cp:lastModifiedBy>
  <cp:revision>7</cp:revision>
  <cp:lastPrinted>2014-09-15T21:22:00Z</cp:lastPrinted>
  <dcterms:created xsi:type="dcterms:W3CDTF">2026-04-22T17:32:00Z</dcterms:created>
  <dcterms:modified xsi:type="dcterms:W3CDTF">2026-04-23T02:21:00Z</dcterms:modified>
</cp:coreProperties>
</file>